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0A" w:rsidRPr="006B0B0A" w:rsidRDefault="006B0B0A" w:rsidP="006B0B0A">
      <w:pPr>
        <w:shd w:val="clear" w:color="auto" w:fill="FFFFFF"/>
        <w:spacing w:after="0" w:line="450" w:lineRule="atLeast"/>
        <w:ind w:left="30"/>
        <w:jc w:val="center"/>
        <w:outlineLvl w:val="0"/>
        <w:rPr>
          <w:rFonts w:ascii="Tahoma" w:eastAsia="Times New Roman" w:hAnsi="Tahoma" w:cs="Tahoma"/>
          <w:color w:val="FF0000"/>
          <w:kern w:val="36"/>
          <w:sz w:val="36"/>
          <w:szCs w:val="36"/>
          <w:lang w:eastAsia="ru-RU"/>
        </w:rPr>
      </w:pPr>
      <w:r w:rsidRPr="006B0B0A">
        <w:rPr>
          <w:rFonts w:ascii="Tahoma" w:eastAsia="Times New Roman" w:hAnsi="Tahoma" w:cs="Tahoma"/>
          <w:color w:val="FF0000"/>
          <w:kern w:val="36"/>
          <w:sz w:val="36"/>
          <w:szCs w:val="36"/>
          <w:lang w:eastAsia="ru-RU"/>
        </w:rPr>
        <w:t>Нормативно-правова документація</w:t>
      </w:r>
      <w:bookmarkStart w:id="0" w:name="_GoBack"/>
      <w:bookmarkEnd w:id="0"/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b/>
          <w:bCs/>
          <w:color w:val="5E4A44"/>
          <w:sz w:val="18"/>
          <w:szCs w:val="18"/>
          <w:lang w:eastAsia="ru-RU"/>
        </w:rPr>
        <w:t>ЕТИЧНИЙ КОДЕКС ПСИХОЛОГА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На 1 Установчому з’їзді Товариства психологів України 20 грудня 1990 року в м. Києві прийнято Етичний кодекс психолога. Цей нормативний акт є гарантом високопрофесійної, гуманної, високоморальної діяльності психологів України, здійснюваної залежно від спеціалізації та сфери їх інтересі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Даний Кодекс являє собою сукупність етичних норм, правил поведінки, що склалися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у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психологічному співтоваристві й регулюють його життєдіяльність. Об’єктом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досл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іджень і впливу психологів є внутрішній світ особистості, тому їхні контакти з іншими людьми повинні бути теплими, доброзичливими, цілющими.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Етичний кодекс сприяє більш успішними здійсненню психологами своєї професійної діяльності. Зокрема, шкільним і вузівським психологам допомагає у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ідвищенні ефективності навчання і виховання учнів та студентів; психологам у галузі охорони здоров’я - у виконанні функцій, пов’язаних з профілактикою захворювань, лікуванням, реабілітацією пацієнтів; психологам у сфері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державного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управління - у психологічному забезпеченні загального і галузевого управління.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Заснована Товариством психологів України Комісія з етики проводить роботу, спрямовану на правильне тлумачення психологами Етичного кодексу, здійснює контроль за його додержанням, забезпечує формування у психологів сприйняття цього кодексу як зобов’язання перед громадськістю, як одного з важливих акті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чинного законодавства.</w:t>
      </w:r>
    </w:p>
    <w:p w:rsidR="006B0B0A" w:rsidRPr="006B0B0A" w:rsidRDefault="006B0B0A" w:rsidP="006B0B0A">
      <w:pPr>
        <w:numPr>
          <w:ilvl w:val="0"/>
          <w:numId w:val="1"/>
        </w:num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b/>
          <w:bCs/>
          <w:color w:val="5E4A44"/>
          <w:sz w:val="18"/>
          <w:szCs w:val="18"/>
          <w:lang w:eastAsia="ru-RU"/>
        </w:rPr>
        <w:t>Відповідальність</w:t>
      </w:r>
    </w:p>
    <w:p w:rsidR="006B0B0A" w:rsidRPr="006B0B0A" w:rsidRDefault="006B0B0A" w:rsidP="006B0B0A">
      <w:pPr>
        <w:numPr>
          <w:ilvl w:val="1"/>
          <w:numId w:val="2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Психологи несуть особисту відповідальність за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свою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роботу.</w:t>
      </w:r>
    </w:p>
    <w:p w:rsidR="006B0B0A" w:rsidRPr="006B0B0A" w:rsidRDefault="006B0B0A" w:rsidP="006B0B0A">
      <w:pPr>
        <w:numPr>
          <w:ilvl w:val="1"/>
          <w:numId w:val="3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Психологи повинні всіляко запобігати і не допускати антигуманних наслідкі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у свої професійній діяльності.</w:t>
      </w:r>
    </w:p>
    <w:p w:rsidR="006B0B0A" w:rsidRPr="006B0B0A" w:rsidRDefault="006B0B0A" w:rsidP="006B0B0A">
      <w:pPr>
        <w:numPr>
          <w:ilvl w:val="1"/>
          <w:numId w:val="4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Психологи повинні утримуватися від будь-яких дій чи заяв, що загрожують недоторканості особи; не мають права використовувати свої знання і становища з метою приниження людської гідності, пригнічування особистості або маніпулювання нею; несуть відповідальність за додержання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пр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іоритету інтересів людини.</w:t>
      </w:r>
    </w:p>
    <w:p w:rsidR="006B0B0A" w:rsidRPr="006B0B0A" w:rsidRDefault="006B0B0A" w:rsidP="006B0B0A">
      <w:pPr>
        <w:numPr>
          <w:ilvl w:val="1"/>
          <w:numId w:val="5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На психологів покладається відповідальність за надійність використовуваних методів та програмного забезпечення, надійність обробки даних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досл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іджень, у тому числі і тих, які проводяться з використанням комп’ютерних технологій.</w:t>
      </w:r>
    </w:p>
    <w:p w:rsidR="006B0B0A" w:rsidRPr="006B0B0A" w:rsidRDefault="006B0B0A" w:rsidP="006B0B0A">
      <w:pPr>
        <w:numPr>
          <w:ilvl w:val="1"/>
          <w:numId w:val="6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Психологи застосовують лише ті знання, якими вони володіють відповідно до своєї кваліфікації, повноважень 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іального статусу.</w:t>
      </w:r>
    </w:p>
    <w:p w:rsidR="006B0B0A" w:rsidRPr="006B0B0A" w:rsidRDefault="006B0B0A" w:rsidP="006B0B0A">
      <w:pPr>
        <w:numPr>
          <w:ilvl w:val="0"/>
          <w:numId w:val="6"/>
        </w:num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b/>
          <w:bCs/>
          <w:color w:val="5E4A44"/>
          <w:sz w:val="18"/>
          <w:szCs w:val="18"/>
          <w:lang w:eastAsia="ru-RU"/>
        </w:rPr>
        <w:t>Компетентність</w:t>
      </w:r>
    </w:p>
    <w:p w:rsidR="006B0B0A" w:rsidRPr="006B0B0A" w:rsidRDefault="006B0B0A" w:rsidP="006B0B0A">
      <w:pPr>
        <w:numPr>
          <w:ilvl w:val="1"/>
          <w:numId w:val="7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Психологи постійно поповнюють свої знання про нові наукові досягнення в галузі їхньої діяльності, беруться за розв’язання тільки тих завдань, які належать до сфери їх компетенції. У разі непосильності завдання психологи передають його іншому досвідченому фахівцеві або допомагають людині, яка звернулася за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ідтримкою, налагодити контакт з професіоналами, що можуть надати адекватну допомогу.</w:t>
      </w:r>
    </w:p>
    <w:p w:rsidR="006B0B0A" w:rsidRPr="006B0B0A" w:rsidRDefault="006B0B0A" w:rsidP="006B0B0A">
      <w:pPr>
        <w:numPr>
          <w:ilvl w:val="1"/>
          <w:numId w:val="8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Психологи не застосовують методі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і процедур, не апробованих центральними органами Товариства психологів України. У тих випадках, коли психологічні методики лише проходять випробування (з дозволу контрольних органів Товариства), психологи, проводячи експеримент з обмеженим контингентом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досл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іджуваних, попереджають їх про застосування неперевірених методів і технічних пристроїв або про свій недостатній рівень оволодіння ними.</w:t>
      </w:r>
    </w:p>
    <w:p w:rsidR="006B0B0A" w:rsidRPr="006B0B0A" w:rsidRDefault="006B0B0A" w:rsidP="006B0B0A">
      <w:pPr>
        <w:numPr>
          <w:ilvl w:val="1"/>
          <w:numId w:val="9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Психолог публікує під своїм 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м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’ям лише ту працю, яка повністю виконана ним самим або містить істотний власний внесок; недопустима публікація з метою особистої, матеріальної вигоди недостатньо підготовлених праць, а психолог не може виконувати практичної роботи, не маючи належної кваліфікації та досвіду.</w:t>
      </w:r>
    </w:p>
    <w:p w:rsidR="006B0B0A" w:rsidRPr="006B0B0A" w:rsidRDefault="006B0B0A" w:rsidP="006B0B0A">
      <w:pPr>
        <w:numPr>
          <w:ilvl w:val="1"/>
          <w:numId w:val="10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 прагне до адекватних знань про свої індивідуальні якості та особливості і визначення меж власних професійних можливостей. Власні психологічні проблеми (які негативно впливають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на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якість виконання обов’язків) можуть бути показником професійної непридатності і мають якомога швидше коригуватись та розв’язуватись психологом.</w:t>
      </w:r>
    </w:p>
    <w:p w:rsidR="006B0B0A" w:rsidRPr="006B0B0A" w:rsidRDefault="006B0B0A" w:rsidP="006B0B0A">
      <w:pPr>
        <w:numPr>
          <w:ilvl w:val="0"/>
          <w:numId w:val="10"/>
        </w:num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b/>
          <w:bCs/>
          <w:color w:val="5E4A44"/>
          <w:sz w:val="18"/>
          <w:szCs w:val="18"/>
          <w:lang w:eastAsia="ru-RU"/>
        </w:rPr>
        <w:t>Захист інтересів клієнта</w:t>
      </w:r>
    </w:p>
    <w:p w:rsidR="006B0B0A" w:rsidRPr="006B0B0A" w:rsidRDefault="006B0B0A" w:rsidP="006B0B0A">
      <w:pPr>
        <w:numPr>
          <w:ilvl w:val="0"/>
          <w:numId w:val="11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Психологи суворо додержуються принципу добровільної участі клієнта в обстеженнях.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 час роботи з дітьми, пацієнтами з тяжкими психічними розладами (тобто в крайніх випадках) допускаються відхилення від принципу добровільності, але в межах законодавчих норм; обов’язком психолога є намагання налагодити з клієнтом співробітництво. Психологи утримуються від непотрібних лікувань клієнта.</w:t>
      </w:r>
    </w:p>
    <w:p w:rsidR="006B0B0A" w:rsidRPr="006B0B0A" w:rsidRDefault="006B0B0A" w:rsidP="006B0B0A">
      <w:pPr>
        <w:numPr>
          <w:ilvl w:val="0"/>
          <w:numId w:val="11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Психологи, вступаючи у контакт з особами, для яких він є обов’язково-примусовим (наприклад, у разі проведення психологічної експертизи), не мають права змушувати клієнта повідомляти відомості поза його волею, не можуть вживати примусових заходів для одержання даних,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кр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ім випадків, коли така інформація сприятиме безпеці навколишніх або самого клієнта.</w:t>
      </w:r>
    </w:p>
    <w:p w:rsidR="006B0B0A" w:rsidRPr="006B0B0A" w:rsidRDefault="006B0B0A" w:rsidP="006B0B0A">
      <w:pPr>
        <w:numPr>
          <w:ilvl w:val="0"/>
          <w:numId w:val="11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Психологи не беруть участі в діях, спрямованих проти свободи особи. Вони не мають права змушувати клієнта розповідати про свою життєву філософію, політичні,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рел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ігійні чи етичні переконання, не повинні вимагати відмовитися від них.</w:t>
      </w:r>
    </w:p>
    <w:p w:rsidR="006B0B0A" w:rsidRPr="006B0B0A" w:rsidRDefault="006B0B0A" w:rsidP="006B0B0A">
      <w:pPr>
        <w:numPr>
          <w:ilvl w:val="0"/>
          <w:numId w:val="11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Психологи беруть на себе професійну відповідальність за кваліфіковане обстеження, консультування, лікування. Вони домовляються про терміни завершення своєї діяльності або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ільність направлення </w:t>
      </w: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lastRenderedPageBreak/>
        <w:t>клієнта до іншого компетентного спеціаліста. Відповідальність з психолога знімається, якщо він упевнився, що інший спеціалі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ст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узяв відповідальність за клієнта на себе.</w:t>
      </w:r>
    </w:p>
    <w:p w:rsidR="006B0B0A" w:rsidRPr="006B0B0A" w:rsidRDefault="006B0B0A" w:rsidP="006B0B0A">
      <w:pPr>
        <w:numPr>
          <w:ilvl w:val="0"/>
          <w:numId w:val="11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Психологи не мають матеріальних або особистих приві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леїв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, не можуть використовувати свої знання і становище, довірливе ставлення і залежність клієнта у власних корисливих інтересах.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У тих випадках, коли послуги є платними, про фінансові умови домовляються заздалегідь; не встановлюється додаткова оплата за консультації і не береться плата з тих, кого психолог навчає або збирається екзаменувати.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Якщо клієнт може отримати психологічну допомогу безкоштовно або меншим коштом в іншого фахівця, то психолог інформує про це клієнта.</w:t>
      </w:r>
    </w:p>
    <w:p w:rsidR="006B0B0A" w:rsidRPr="006B0B0A" w:rsidRDefault="006B0B0A" w:rsidP="006B0B0A">
      <w:pPr>
        <w:numPr>
          <w:ilvl w:val="0"/>
          <w:numId w:val="11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 уникає встановлення неофіційних взаємин із клієнтом, якщо це може стати на перешкоді проведенню діагностичної, консультаційної і корекційної роботи з ним. Між психологом і клієнтом не повинно бути статевої близькості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у пер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іод, коли психолог несе відповідальність за нього.</w:t>
      </w:r>
    </w:p>
    <w:p w:rsidR="006B0B0A" w:rsidRPr="006B0B0A" w:rsidRDefault="006B0B0A" w:rsidP="006B0B0A">
      <w:pPr>
        <w:numPr>
          <w:ilvl w:val="0"/>
          <w:numId w:val="11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 має право вирішувати, на якому етапі консультування або лікування можна дати об'єктивний професійний висновок, а у випадках, коли він не може діяти в інтересах клієнта, роз'яснює йому і батькам (опікунам,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іклувальникам) реальний стан справ.</w:t>
      </w:r>
    </w:p>
    <w:p w:rsidR="006B0B0A" w:rsidRPr="006B0B0A" w:rsidRDefault="006B0B0A" w:rsidP="006B0B0A">
      <w:pPr>
        <w:numPr>
          <w:ilvl w:val="0"/>
          <w:numId w:val="11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Висновок за результатами проведеного обстеження чи лікування робить сам психолог, він не може перекладати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це на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інших. Психолог повинен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ч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ітко і однозначно формулювати висновок, так щоб його можна було правильно зрозуміти і використати отримані дані на користь клієнта.</w:t>
      </w:r>
    </w:p>
    <w:p w:rsidR="006B0B0A" w:rsidRPr="006B0B0A" w:rsidRDefault="006B0B0A" w:rsidP="006B0B0A">
      <w:pPr>
        <w:numPr>
          <w:ilvl w:val="0"/>
          <w:numId w:val="11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Психолог не робить висновків і не дає порад, не маючи достовірних знань про клієнта або ситуацію, в якій він перебува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є.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У звіті (висновку) психолога має міститися лише необхідна і водночас достатня, що відзначається цілковитою надійністю результатів, інформація для роз'яснення поставленого завдання, вказуватися межі здійснюваних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досл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іджень, характер виявлених симптомів - постійний чи тимчасовий.</w:t>
      </w:r>
    </w:p>
    <w:p w:rsidR="006B0B0A" w:rsidRPr="006B0B0A" w:rsidRDefault="006B0B0A" w:rsidP="006B0B0A">
      <w:pPr>
        <w:numPr>
          <w:ilvl w:val="0"/>
          <w:numId w:val="11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 у доступній формі повідомляє обстежуваному про поставлений діагноз і методи та засоби допомоги. При цьому він зобов'язаний обачливо і обережно висловлюватися щодо виявлених патологій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у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психічному стані клієнта. Психолог обов'язково попереджає про те, хто і для чого може використати ці дані; він не може приховувати від людини, які офіційні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р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ішення можуть бути винесені на підставі висновку.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ind w:left="426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 уповноважений особисто запобігати некоректному і неетичному використанню результатів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досл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іджень і повинен виконувати цей обов'язок незалежно від посадової субординації.</w:t>
      </w:r>
    </w:p>
    <w:p w:rsidR="006B0B0A" w:rsidRPr="006B0B0A" w:rsidRDefault="006B0B0A" w:rsidP="006B0B0A">
      <w:pPr>
        <w:numPr>
          <w:ilvl w:val="0"/>
          <w:numId w:val="12"/>
        </w:num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b/>
          <w:bCs/>
          <w:color w:val="5E4A44"/>
          <w:sz w:val="18"/>
          <w:szCs w:val="18"/>
          <w:lang w:eastAsia="ru-RU"/>
        </w:rPr>
        <w:t>Конфіденційність</w:t>
      </w:r>
    </w:p>
    <w:p w:rsidR="006B0B0A" w:rsidRPr="006B0B0A" w:rsidRDefault="006B0B0A" w:rsidP="006B0B0A">
      <w:pPr>
        <w:numPr>
          <w:ilvl w:val="1"/>
          <w:numId w:val="13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Психолог зобов'язаний додержуватися конфіденційності у всьому, що стосується взаємин з клієнтом, його особистого життя і життєвих обставин. Виняток становлять випадки, коли виявлені симптоми є небезпечними для клієнта та інших людей, і психолог зобов'язаний поінформувати тих, хто може надати кваліфіковану допомогу.</w:t>
      </w:r>
    </w:p>
    <w:p w:rsidR="006B0B0A" w:rsidRPr="006B0B0A" w:rsidRDefault="006B0B0A" w:rsidP="006B0B0A">
      <w:pPr>
        <w:numPr>
          <w:ilvl w:val="1"/>
          <w:numId w:val="14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Конфіденційності можна не додержуватись, якщо клієнт просить або згоджується, аби в його інтересах інформацію було передано іншій особі.</w:t>
      </w:r>
    </w:p>
    <w:p w:rsidR="006B0B0A" w:rsidRPr="006B0B0A" w:rsidRDefault="006B0B0A" w:rsidP="006B0B0A">
      <w:pPr>
        <w:numPr>
          <w:ilvl w:val="1"/>
          <w:numId w:val="15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 не збирає додаткових відомостей про обстежуваного без його згоди і задовілняється лише тією інформацією, яка потрібна для виконання професійного завдання. Запис на магнітну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стр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ічку і відео плівку, фотографування і занесення інформації про клієнта до комп'ютерних банків даних здійснюється тільки за згодою учасників.</w:t>
      </w:r>
    </w:p>
    <w:p w:rsidR="006B0B0A" w:rsidRPr="006B0B0A" w:rsidRDefault="006B0B0A" w:rsidP="006B0B0A">
      <w:pPr>
        <w:numPr>
          <w:ilvl w:val="1"/>
          <w:numId w:val="16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 зобов'язаний оберігати  професійну таємницю, не поширювати відомостей, отриманих у процесі діагностичної і корекційної роботи, додержуватись анонімності  імені клієнта (наприклад,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ід час навчання, в публікаціях). Для демонстрації і прослуховування будь-яких матеріалів потрібен письмовий дозвіл людини, за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чиєю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згодою вони були написані; на вимогу клієнта матеріали негайно знищуються.</w:t>
      </w:r>
    </w:p>
    <w:p w:rsidR="006B0B0A" w:rsidRPr="006B0B0A" w:rsidRDefault="006B0B0A" w:rsidP="006B0B0A">
      <w:pPr>
        <w:numPr>
          <w:ilvl w:val="1"/>
          <w:numId w:val="17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Документація роботи психологі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повинна вміщувати лише професійно необхідні матеріали. До цих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матер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іалів, пов'язаних із конфіденційним   змістом діяльності психологів, має виключатися доступ сторонніх осіб. У тих же випадках, коли психологи звертаються до інших фахівців, потрібно спеціально ознайомити їх із питаннями, що стосуються умов і терміну зберігання таких матеріалів, а також обмежень у використанні інформації про клієнта і попередити про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міру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відповідальності за недодержання конфіденційності.</w:t>
      </w:r>
    </w:p>
    <w:p w:rsidR="006B0B0A" w:rsidRPr="006B0B0A" w:rsidRDefault="006B0B0A" w:rsidP="006B0B0A">
      <w:pPr>
        <w:numPr>
          <w:ilvl w:val="1"/>
          <w:numId w:val="18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Якщо психолог не в змозі надалі виконувати свої функції, він з'ясову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є,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чи потрібно зберігати матеріали (також і інформацію, занесену  до  комп'ютера). В разі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потреби психолог повинен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передати виконання покладених на нього функцій іншому фахівцеві.</w:t>
      </w:r>
    </w:p>
    <w:p w:rsidR="006B0B0A" w:rsidRPr="006B0B0A" w:rsidRDefault="006B0B0A" w:rsidP="006B0B0A">
      <w:pPr>
        <w:numPr>
          <w:ilvl w:val="1"/>
          <w:numId w:val="19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Психолог інформує клієнті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про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правила додержання конфіденційності. Смерть або зникнення обстежуваного не звільняє психолога від потреби зберігати професійну таємницю.</w:t>
      </w:r>
    </w:p>
    <w:p w:rsidR="006B0B0A" w:rsidRPr="006B0B0A" w:rsidRDefault="006B0B0A" w:rsidP="006B0B0A">
      <w:pPr>
        <w:numPr>
          <w:ilvl w:val="1"/>
          <w:numId w:val="20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 не передає методичних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матер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іалів особам, які не уповноважені здійснювати психологічну діяльність; не розкриває суті і призначення конкретної методики (за винятком доступних роз'яснень правоохоронним і судовим органам).</w:t>
      </w:r>
    </w:p>
    <w:p w:rsidR="006B0B0A" w:rsidRPr="006B0B0A" w:rsidRDefault="006B0B0A" w:rsidP="006B0B0A">
      <w:pPr>
        <w:numPr>
          <w:ilvl w:val="0"/>
          <w:numId w:val="21"/>
        </w:num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b/>
          <w:bCs/>
          <w:color w:val="5E4A44"/>
          <w:sz w:val="18"/>
          <w:szCs w:val="18"/>
          <w:lang w:eastAsia="ru-RU"/>
        </w:rPr>
        <w:t xml:space="preserve">Етичні правила психологічних </w:t>
      </w:r>
      <w:proofErr w:type="gramStart"/>
      <w:r w:rsidRPr="006B0B0A">
        <w:rPr>
          <w:rFonts w:ascii="Tahoma" w:eastAsia="Times New Roman" w:hAnsi="Tahoma" w:cs="Tahoma"/>
          <w:b/>
          <w:bCs/>
          <w:color w:val="5E4A44"/>
          <w:sz w:val="18"/>
          <w:szCs w:val="18"/>
          <w:lang w:eastAsia="ru-RU"/>
        </w:rPr>
        <w:t>досл</w:t>
      </w:r>
      <w:proofErr w:type="gramEnd"/>
      <w:r w:rsidRPr="006B0B0A">
        <w:rPr>
          <w:rFonts w:ascii="Tahoma" w:eastAsia="Times New Roman" w:hAnsi="Tahoma" w:cs="Tahoma"/>
          <w:b/>
          <w:bCs/>
          <w:color w:val="5E4A44"/>
          <w:sz w:val="18"/>
          <w:szCs w:val="18"/>
          <w:lang w:eastAsia="ru-RU"/>
        </w:rPr>
        <w:t>іджень</w:t>
      </w:r>
    </w:p>
    <w:p w:rsidR="006B0B0A" w:rsidRPr="006B0B0A" w:rsidRDefault="006B0B0A" w:rsidP="006B0B0A">
      <w:pPr>
        <w:numPr>
          <w:ilvl w:val="1"/>
          <w:numId w:val="22"/>
        </w:num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Планування психологічних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досл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іджень передбачає дотримання таких умов:</w:t>
      </w:r>
    </w:p>
    <w:p w:rsidR="006B0B0A" w:rsidRPr="006B0B0A" w:rsidRDefault="006B0B0A" w:rsidP="006B0B0A">
      <w:pPr>
        <w:numPr>
          <w:ilvl w:val="0"/>
          <w:numId w:val="23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визначення об'єкта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досл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ідження;</w:t>
      </w:r>
    </w:p>
    <w:p w:rsidR="006B0B0A" w:rsidRPr="006B0B0A" w:rsidRDefault="006B0B0A" w:rsidP="006B0B0A">
      <w:pPr>
        <w:numPr>
          <w:ilvl w:val="0"/>
          <w:numId w:val="23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ч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ітке й однозначне формулювання його мети і завдань;</w:t>
      </w:r>
    </w:p>
    <w:p w:rsidR="006B0B0A" w:rsidRPr="006B0B0A" w:rsidRDefault="006B0B0A" w:rsidP="006B0B0A">
      <w:pPr>
        <w:numPr>
          <w:ilvl w:val="0"/>
          <w:numId w:val="23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встановлення контингенту обстежуваних;</w:t>
      </w:r>
    </w:p>
    <w:p w:rsidR="006B0B0A" w:rsidRPr="006B0B0A" w:rsidRDefault="006B0B0A" w:rsidP="006B0B0A">
      <w:pPr>
        <w:numPr>
          <w:ilvl w:val="0"/>
          <w:numId w:val="23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прогнозування можливостей використання одержаних результатів - наприклад, оцінювання перспективи професійної успішності, формування спільного колективу, психологічного втручання тощо).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Психолог </w:t>
      </w: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lastRenderedPageBreak/>
        <w:t>самостійно вибирає методи роботи, керуючись при цьому вимогами максимальної ефективності та наукової обгрунтованості.</w:t>
      </w:r>
    </w:p>
    <w:p w:rsidR="006B0B0A" w:rsidRPr="006B0B0A" w:rsidRDefault="006B0B0A" w:rsidP="006B0B0A">
      <w:pPr>
        <w:numPr>
          <w:ilvl w:val="1"/>
          <w:numId w:val="24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 забезпечує цілковиту надійність результатів, відповідає за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р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ішення, які приймають офіційні особи на основі його висновків та рекомендацій, запобігає можливим помилкам у діяльності непрофесіоналів, котрі допомагають у роботі, але не ознайомлені з вимогами, що стосуються обмежень у використанні інформації про досліджуваних. Психолог несе відповідальність за правильне і доступне роз'яснення непрофесіоналам суті застосованих психологічних методі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, а також за можливі антигуманні наслідки. Щодо психолога використовується принцип, аналогічний принципу презумпціі невинності у судочинстві. Вина психолога в порушенні Етичного кодексу повинна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бути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доведена Комісією з етики Товариства психологів України.</w:t>
      </w:r>
    </w:p>
    <w:p w:rsidR="006B0B0A" w:rsidRPr="006B0B0A" w:rsidRDefault="006B0B0A" w:rsidP="006B0B0A">
      <w:pPr>
        <w:numPr>
          <w:ilvl w:val="1"/>
          <w:numId w:val="25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 зводить до мінімуму ризик ненавмисного негативного впливу на тих, хто бере участь в експерименті. Коли очікується, що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досл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ідження або лікування може викликати у клієнта психогенну реакцію, психолог повинен отримати дозвіл Комісії з етики на проведення роботи з ним. Якщо умови експерименту потребують необізнаності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досл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іджуваних з його суттю і результатами, психолог має пересвідчитися в тому, що це не завдасть шкоди жодному з учасників дослідження. Такі відомості можуть бути розкриті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ісля завершення експериментальної програми.</w:t>
      </w:r>
    </w:p>
    <w:p w:rsidR="006B0B0A" w:rsidRPr="006B0B0A" w:rsidRDefault="006B0B0A" w:rsidP="006B0B0A">
      <w:pPr>
        <w:numPr>
          <w:ilvl w:val="1"/>
          <w:numId w:val="26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 заздалегідь інформує клієнтів про право відмовитися від участі в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досл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ідженні. Коли ж вони дають згоду взяти участь в експерименті, психолог має переконатися в тому, що таке рішення прийняте незалежно від нього або інших осіб (наприклад, батьків, опікунів, піклувальників, які наполягають пройти обстеження).</w:t>
      </w:r>
    </w:p>
    <w:p w:rsidR="006B0B0A" w:rsidRPr="006B0B0A" w:rsidRDefault="006B0B0A" w:rsidP="006B0B0A">
      <w:pPr>
        <w:numPr>
          <w:ilvl w:val="0"/>
          <w:numId w:val="27"/>
        </w:num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b/>
          <w:bCs/>
          <w:color w:val="5E4A44"/>
          <w:sz w:val="18"/>
          <w:szCs w:val="18"/>
          <w:lang w:eastAsia="ru-RU"/>
        </w:rPr>
        <w:t>Кваліфікована пропаганда психології</w:t>
      </w:r>
    </w:p>
    <w:p w:rsidR="006B0B0A" w:rsidRPr="006B0B0A" w:rsidRDefault="006B0B0A" w:rsidP="006B0B0A">
      <w:pPr>
        <w:numPr>
          <w:ilvl w:val="1"/>
          <w:numId w:val="28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Психологи інформують науковців, учителів, лікарів, широку громадськість про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свою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галузь діяльності на основі об'єктивних, точних даних таким чином, щоб не дискредитувати професію психолога і психологію як науково-практичний комплекс.</w:t>
      </w:r>
    </w:p>
    <w:p w:rsidR="006B0B0A" w:rsidRPr="006B0B0A" w:rsidRDefault="006B0B0A" w:rsidP="006B0B0A">
      <w:pPr>
        <w:numPr>
          <w:ilvl w:val="1"/>
          <w:numId w:val="29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Психолог не виступає з публічними заявами для реклами або самореклами. Розміщуючи у засобах масової інформації оголошення про надання психологічних послуг населенню, повідомляє тільки своє 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м'я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, адресу, номер телефону, професійну кваліфікацію, науковий ступінь, галузь психології, години прийому.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 рекламному проспекті не може мовитися про суми гонорару, не даються гарантії, не перелічуються здобутки та успішні випадки  лікування, консультування, експертизи.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Оголошення мають містити інформацію про мету курсів, а не обіцянки стосовно досягнення специфічних результаті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.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Психолог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повинен брати професійну участь у навчальних програмах для населення, однак він має право робити це лише за умови, якщо вони виключають сумнівні методи і не ефективні процедури.</w:t>
      </w:r>
    </w:p>
    <w:p w:rsidR="006B0B0A" w:rsidRPr="006B0B0A" w:rsidRDefault="006B0B0A" w:rsidP="006B0B0A">
      <w:pPr>
        <w:numPr>
          <w:ilvl w:val="1"/>
          <w:numId w:val="30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Поради психолога у засобах масової  інформації мають подаватися в узагальненій формі, без посилань на конкретні факти і ситуації, щоб не допустити розголошення конфіденційної інформації.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ind w:left="426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Усні виступи, друковані матеріали,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ауд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іовізуальна та інші публікації, в яких наводяться з ілюстративною метою клінічні випадки, повинні виключати ідентифікування особи, групи чи організації. Методики публікуються тільки у формі, яка дає змогу зберегти їхню валідність та надійність.</w:t>
      </w:r>
    </w:p>
    <w:p w:rsidR="006B0B0A" w:rsidRPr="006B0B0A" w:rsidRDefault="006B0B0A" w:rsidP="006B0B0A">
      <w:pPr>
        <w:numPr>
          <w:ilvl w:val="0"/>
          <w:numId w:val="31"/>
        </w:num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b/>
          <w:bCs/>
          <w:color w:val="5E4A44"/>
          <w:sz w:val="18"/>
          <w:szCs w:val="18"/>
          <w:lang w:eastAsia="ru-RU"/>
        </w:rPr>
        <w:t>Професійна кооперація</w:t>
      </w:r>
    </w:p>
    <w:p w:rsidR="006B0B0A" w:rsidRPr="006B0B0A" w:rsidRDefault="006B0B0A" w:rsidP="006B0B0A">
      <w:pPr>
        <w:numPr>
          <w:ilvl w:val="1"/>
          <w:numId w:val="32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Психолог, ведучи професійну дискусію, не повинен дискредитувати колег або представників інших професій, які використовують ті самі або інші наукові методи, він має виявляти повагу до наукових шкіл і напрямів. Психолог цінує професійну компетентність, високу культуру та ерудицію, відповідальне ставлення до справи колег та представників інших професій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.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Якщо ж психолог виявить ненауковість чи неетичність у професійній діяльності колеги, він повинен сприяти виправленню ситуаціі. У разі неуспіху цих усиль психолог може виступити з об'єктивною, аргументованою критикою роботи колеги у психологічному співтоваристві. У тих же випадках, коли критика на адресу члена Товариства виявляється  суб'єктивною, упередженою, він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має право звернутися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Ком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ісії з етики, висновок якої  може використати для спростування несправедливих оцінок чи критики.</w:t>
      </w:r>
    </w:p>
    <w:p w:rsidR="006B0B0A" w:rsidRPr="006B0B0A" w:rsidRDefault="006B0B0A" w:rsidP="006B0B0A">
      <w:pPr>
        <w:numPr>
          <w:ilvl w:val="1"/>
          <w:numId w:val="33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 не може застосовувати маніпулятивні методи для здобуття прихильності  і привернення на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св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ій бік клієнтури, не повинен намагатися стати монополістом у своїй галузі. Про досягнуті результати в теоретичній і практичній психології він зобов'язаний інформувати психологічну громадськість, ділитися набутим під час своєї професійної діяльності досвідом.</w:t>
      </w:r>
    </w:p>
    <w:p w:rsidR="006B0B0A" w:rsidRPr="006B0B0A" w:rsidRDefault="006B0B0A" w:rsidP="006B0B0A">
      <w:pPr>
        <w:numPr>
          <w:ilvl w:val="1"/>
          <w:numId w:val="34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Розв'язуючи конкретні завдання обстеження, консультування і лікування людей, психолог вирішу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є,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чи може він використати знання, технічні й адміністративні можливості інших фахівців на благо клієнта та за згодою клієнта вступити в контакт з ними, зокрема особами, які лікують або лікували його раніше. Психолог бере відповідальність за клієнта, лише  переконавшись, що той не  має клієнтурних стосунків з іншими психологами.</w:t>
      </w:r>
    </w:p>
    <w:p w:rsidR="006B0B0A" w:rsidRPr="006B0B0A" w:rsidRDefault="006B0B0A" w:rsidP="006B0B0A">
      <w:pPr>
        <w:numPr>
          <w:ilvl w:val="1"/>
          <w:numId w:val="35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Психолог забезпечує персонал адекватною інформацією про клієнтів, які користуються  його послугами, передає у розпорядження колег тільки надійні І валідизовані психологічні методи,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техн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ічний інструментарій і відкриття. Всі професійні взаємини  будуються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на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основ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 Закону про авторські права.</w:t>
      </w:r>
    </w:p>
    <w:p w:rsidR="006B0B0A" w:rsidRPr="006B0B0A" w:rsidRDefault="006B0B0A" w:rsidP="006B0B0A">
      <w:pPr>
        <w:numPr>
          <w:ilvl w:val="1"/>
          <w:numId w:val="36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У вирішенні спірних питань психолог керується положеннями даного  Етичного кодексу. Арбітром може бути Комі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ія з етики Товариства психологів України.</w:t>
      </w:r>
    </w:p>
    <w:p w:rsidR="006B0B0A" w:rsidRPr="006B0B0A" w:rsidRDefault="006B0B0A" w:rsidP="006B0B0A">
      <w:pPr>
        <w:numPr>
          <w:ilvl w:val="1"/>
          <w:numId w:val="37"/>
        </w:numPr>
        <w:shd w:val="clear" w:color="auto" w:fill="FFFFFF"/>
        <w:spacing w:after="0" w:line="210" w:lineRule="atLeast"/>
        <w:ind w:left="109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lastRenderedPageBreak/>
        <w:t xml:space="preserve">За порушення чинного законодавства, Статуту Товариства психологів та  Етичного кодексу на психолога можуть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бути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накладені Комісією з етики такі стягнення:</w:t>
      </w:r>
    </w:p>
    <w:p w:rsidR="006B0B0A" w:rsidRPr="006B0B0A" w:rsidRDefault="006B0B0A" w:rsidP="006B0B0A">
      <w:pPr>
        <w:numPr>
          <w:ilvl w:val="0"/>
          <w:numId w:val="38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попередження;</w:t>
      </w:r>
    </w:p>
    <w:p w:rsidR="006B0B0A" w:rsidRPr="006B0B0A" w:rsidRDefault="006B0B0A" w:rsidP="006B0B0A">
      <w:pPr>
        <w:numPr>
          <w:ilvl w:val="0"/>
          <w:numId w:val="38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догана;</w:t>
      </w:r>
    </w:p>
    <w:p w:rsidR="006B0B0A" w:rsidRPr="006B0B0A" w:rsidRDefault="006B0B0A" w:rsidP="006B0B0A">
      <w:pPr>
        <w:numPr>
          <w:ilvl w:val="0"/>
          <w:numId w:val="38"/>
        </w:numPr>
        <w:shd w:val="clear" w:color="auto" w:fill="FFFFFF"/>
        <w:spacing w:after="0" w:line="210" w:lineRule="atLeast"/>
        <w:ind w:left="375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виключення з членів Товариства.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ind w:left="426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У разі виявлення порушень психологами, які не є членами Товариства, Комісія з етики звертається до інших громадських організацій чи державних установ з тим, щоб вони вжили потрібних заходів до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винного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.</w:t>
      </w:r>
    </w:p>
    <w:p w:rsidR="006B0B0A" w:rsidRPr="006B0B0A" w:rsidRDefault="006B0B0A" w:rsidP="006B0B0A">
      <w:pPr>
        <w:numPr>
          <w:ilvl w:val="0"/>
          <w:numId w:val="39"/>
        </w:num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Р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ішення Комісії з етики може бути скасоване Президією або З'їздом Товариства психологів.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МІНІСТЕРСТВО ОСВІТИ УКРАЇНИ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Н А К А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З</w:t>
      </w:r>
      <w:proofErr w:type="gramEnd"/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N 127 від  03.05.99                   Зареєстровано в Міністерстві м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.К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иїв                                юстиції України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30 грудня 1999 р.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          Від 990503  №127                 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           за N 922/4215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Про затвердження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Положення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про психологічну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службу системи освіти України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На виконання  статей  21,  22  Закону  України  "Про  освіту"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( 1060-12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 )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,  з метою організації діяльності психологічної служби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та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іально-педагогічного    патронажу    у    системі     освіти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Н А К А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З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У Ю: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1. Затвердити   Положення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про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психолог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ічну  службу  системи освіти України (додається).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2. Міністерству    освіти    Автономної    Республіки   Крим, управлінням освіти обласних,  Київської і Севастопольської міських державних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адм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іністрацій   -  забезпечувати  управління  діяльністю обласних,  районних  (міських)  центрів  практичної  психології  і соціальної роботи (постійно).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3. Українському    науково-методичному    центру   практичної психології і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іальної  роботи  (Цушко   І.І.)   -   здійснювати науково-методичне  забезпечення  діяльності  психологічної  служби системи освіти, забезпечувати дотримання державних вимог до змісту її  діяльності,  форм  і  методів  роботи  практичних психологів і соціальних педагогів (постійно).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4. Вважати Положення про психологічну службу в системі освіти України,  затверджене  наказом  Міністерства  освіти  України  від 01.07.93 N 230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( 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z0101-93 ) і зареєстроване в Міністерстві юстиції України 26.07.93 за N 101, таким, що втратило чинність.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5. Контроль  за  виконанням даного наказу покласти на Першого заступника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м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іністра Андрущенка В.П.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Міні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стр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                                           В.О.Зайчук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 Затверджено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 Наказ Міністерства                                   Зареєстровано в Міністерстві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освіти України                                            юстиції України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03.05.99 N 127                                            30 грудня 1999 р.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 за N 922/4215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b/>
          <w:bCs/>
          <w:color w:val="5E4A44"/>
          <w:sz w:val="18"/>
          <w:szCs w:val="18"/>
          <w:lang w:eastAsia="ru-RU"/>
        </w:rPr>
        <w:t xml:space="preserve">                   Положення  </w:t>
      </w:r>
      <w:proofErr w:type="gramStart"/>
      <w:r w:rsidRPr="006B0B0A">
        <w:rPr>
          <w:rFonts w:ascii="Tahoma" w:eastAsia="Times New Roman" w:hAnsi="Tahoma" w:cs="Tahoma"/>
          <w:b/>
          <w:bCs/>
          <w:color w:val="5E4A44"/>
          <w:sz w:val="18"/>
          <w:szCs w:val="18"/>
          <w:lang w:eastAsia="ru-RU"/>
        </w:rPr>
        <w:t>про</w:t>
      </w:r>
      <w:proofErr w:type="gramEnd"/>
      <w:r w:rsidRPr="006B0B0A">
        <w:rPr>
          <w:rFonts w:ascii="Tahoma" w:eastAsia="Times New Roman" w:hAnsi="Tahoma" w:cs="Tahoma"/>
          <w:b/>
          <w:bCs/>
          <w:color w:val="5E4A44"/>
          <w:sz w:val="18"/>
          <w:szCs w:val="18"/>
          <w:lang w:eastAsia="ru-RU"/>
        </w:rPr>
        <w:t xml:space="preserve">   </w:t>
      </w:r>
      <w:proofErr w:type="gramStart"/>
      <w:r w:rsidRPr="006B0B0A">
        <w:rPr>
          <w:rFonts w:ascii="Tahoma" w:eastAsia="Times New Roman" w:hAnsi="Tahoma" w:cs="Tahoma"/>
          <w:b/>
          <w:bCs/>
          <w:color w:val="5E4A44"/>
          <w:sz w:val="18"/>
          <w:szCs w:val="18"/>
          <w:lang w:eastAsia="ru-RU"/>
        </w:rPr>
        <w:t>психолог</w:t>
      </w:r>
      <w:proofErr w:type="gramEnd"/>
      <w:r w:rsidRPr="006B0B0A">
        <w:rPr>
          <w:rFonts w:ascii="Tahoma" w:eastAsia="Times New Roman" w:hAnsi="Tahoma" w:cs="Tahoma"/>
          <w:b/>
          <w:bCs/>
          <w:color w:val="5E4A44"/>
          <w:sz w:val="18"/>
          <w:szCs w:val="18"/>
          <w:lang w:eastAsia="ru-RU"/>
        </w:rPr>
        <w:t>ічну службу системи освіти України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1. Загальні положення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1.1. Психологічна служба (далі - служба) в структурі освіти є складовою   частиною   державної   системи   охорони  фізичного  і психічного  здоров'я  молодих  громадян  України  і  діє  з  метою виявлення і створення оптимальних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іально-психологічних умов для розвитку особистості.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1.2. Служба  забезпечує  своєчасне  і  систематичне  вивчення психофізичного розвитку дитини,  мотивів її поведінки і діяльності з урахуванням  вікових,  інтелектуальних,  фізичних,  статевих  та інших індивідуальних </w:t>
      </w: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lastRenderedPageBreak/>
        <w:t>особливостей, створення умов для саморозвитку та самовиховання,  сприяє виконанню освітніх  і  виховних  завдань навчальних закладі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1.3. Психологічна   служба   у   своїй  діяльності  керується Конституцією України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(  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254к/96-ВР  ),  Декларацією  прав  людини ( 995_015 ),  Конвенцією про права дитини  (  995_021  ),  Законом України "Про освіту" ( 1060-12 ), чинним законодавством України та цим Положенням.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1.4. Діяльність   служби    в    системі    освіти    України забезпечується  практичними  психологами (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іальними педагогами), які мають вищу спеціальну освіту.  За  своїм  статусом  працівники служби  належать  до  педагогічних  працівників  і,  відповідно до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чинного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законодавства,  користуються всіма правами  і  гарантіями, передбаченими для них.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1.5. Психологічна служба тісно співпрацює з органами  охорони здоров'я,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іального захисту,  сім'ї й молоді, внутрішніх справ, іншими зацікавленими відомствами,  а також  -  із  громадськими  і благодійними організаціями.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1.6. Це Положення регламентує загальну структуру  та  функції психологічної служби в системі освіти України в цілому і є основою для діяльності наявної мережі служби управлінь та відділів  освіти державних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адм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іністрацій.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1.7. Посади  практичних  психологів  (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іальних   педагогів) уводяться      в      штати      дошкільних,     загальноосвітніх, професійно-технічних  навчальних  закладів  за  рішенням  районних (міських)      відділів      освіти,     управлінь     (комітетів) професійно-технічної освіти,  за умови  наявності  спеціалістів  з фаховою  освітою,  в межах коштів,  передбачених єдиним кошторисом витрат  навчальних  закладів,  згідно  з  нормативами  чисельності практичних  психологів  (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іальних педагогів) підрозділів системи освіти (додаток).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2. Основні завдання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2.1. Завдання психологічної  служби  системи  освіти  України полягають: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у сприянні  повноцінному  особистісному  й   інтелектуальному розвитку  дітей  на  кожному віковому етапі,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у створенні умов для формування у них мотивації до самовиховання і саморозвитку;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у забезпеченні  індивідуального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ідходу  до кожної дитини на основі її психолого-педагогічного вивчення;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у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проф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ілактиці  і  корекції  відхилень  в  інтелектуальному і особистісному розвитку дитини.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 2.2. Основними видами діяльності психологічної служби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є:</w:t>
      </w:r>
      <w:proofErr w:type="gramEnd"/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діагностика -  психологічне  обстеження  дітей  і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ідлітків, їхніх груп та колективів, моніторинг змісту і умов індивідуального розвитку  дітей  та  учнівської  молоді,  визначення  причин,   що ускладнюють їх розвиток та навчання;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корекція - здійснення психолого-медико-педагогічних заходів з метою усунення  відхилень  у  психофізичному  та   індивідуальному розвитку і поведінці,  схильності до залежностей та правопорушень, подолання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р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ізних форм девіантної поведінки,  формування  соціально корисної життєвої перспективи;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реабілітація - надання психолого-педагогічної допомоги дітям,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ідліткам,   молоді,   які   перебувають   у   кризовій   ситуації (постраждали  від  соціальних,  техногенних,  природних катастроф, перенесли тяжкі хвороби,  стреси,  переселення, зазнали насильства тощо), з метою адаптації до умов навчання і життєдіяльності;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проф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ілактика -    своєчасне    попередження    відхилень    у психофізичному розвитку      та      становленні      особистості, міжособистісних  стосунках,  запобігання  конфліктним  ситуаціям у навчально-виховному процесі тощо;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прогностика -  розробка,  апробація  і  застосування  моделей поведінки  групи  та  особистості  у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р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ізних умовах,  проектування змісту і напрямків індивідуального розвитку дитини та складання на цій  основі  життєвих планів,  визначення тенденцій розвитку груп, міжгрупових взаємин та освітньої ситуації у регіоні.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2.3. Психологічна служба системи освіти України функціонує на трьох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р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івнях: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науковому, на якому вивчає закономірності психічного розвитку і формування  особистості дитини з метою розробки методі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і методик професійного  застосування  психологічних  знань в умовах сучасної школи;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прикладному, на    якому    здійснює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іально-психологічне забезпечення процесу  навчання  і  виховання,  включаючи  розробку навчальних   програм,   підручників,   професійну   підготовку   і підвищення кваліфікації фахівців;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практичному, на    якому   забезпечує   безпосередню   роботу психологів,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іальних педагогів у навчальних закладах.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2.4. Діяльність  психологічної  служби  включає  такі головні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напрямки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: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консультативно-методична допомога        всім       учасникам навчально-виховного процесу з питань навчання та виховання дітей 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ідлітків,  допомога  органам  державного  управління у плануванні освітньої діяльності;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просвітницько-пропагандистська робота       з   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ідвищення психологічної культури в навчальних закладах та сім'ї;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превентивне виховання  (через  засоби  масової інформації,  в ході вивчення шкільних предметів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рамках навчальних  програм  або як  окремий предмет),  метою якого є формування в учнів орієнтації </w:t>
      </w: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lastRenderedPageBreak/>
        <w:t>на  здоровий  спосіб  життя   та   захист   психічного   здоров'я, профілактика  алкоголізму,  наркоманії,  СНІДу і злочинності серед неповнолітніх.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3. Структура та управління психологічною службою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3.1. Психологічна служба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систем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 освіти України складається з трьох основних ланок: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Українського науково-методичного центру практичної психології 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іальної роботи;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обласних, районних (міських) центрів практичної психології  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іальної  роботи  або  головних  психологів  районних  (міських) методичних кабінетів;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практичних психологів,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іальних педагогів,  які працюють у навчальних закладах.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3.2. Науково-методичне  керівництво   психологічною   службою системи   освіти  здійснює  Український  науково-методичний  центр практичної  психології  і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іальної  роботи,  який   створюється Міністерством  освіти  України  та  АПН  України і діє на підставі Статуту.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3.3. Обласні центри практичної психології 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іальної роботи створюються   Міністерством  освіти  Автономної  Республіки  Крим, управліннями освіти обласних, Київської і Севастопольської міських державних адміністрацій і методично підпорядковуються Українському науково-методичному  центру  практичної  психології  і  соціальної роботи.      Центри можуть   функціонувати   як   структурні 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ідрозділи інститутів удосконалення вчителів або як юридичні особи.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3.4. Районні  (міські)   центри   практичної   психології   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іальної   роботи  створюються  районними  (міськими)  відділами освіти і методично підпорядковуються обласним центрам.  Центри можуть    функціонувати   як   структурні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ідрозділи методичних кабінетів або як юридичні особи.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3.5. Районні  і  міські  центри  створюються  при наявності у навчальних закладах освіти району (міста) від  20  тис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.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 і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б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ільше дітей віком до 18 років.  Якщо чисельність дітей,  які відвідують дошкільні заклади або навчаються в загальноосвітніх школах району (міста),  менша,  то у методичному кабінеті вводиться посада головного психолога. Відділи освіти  таких  районів  на  паритетних засадах можуть створювати міжрайонні центри практичної  психології  і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іальної роботи.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3.6. Атестація практичних психологів  (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іальних  педагогів) проводиться  атестаційними комісіями,  що створюються при районних (міських)  центрах  та  методичних  кабінетах,  для   встановлення (підтвердження)  їх  кваліфікаційних категорій згідно з Положенням про  атестацію  педагогічних  працівників,  затвердженим   наказом Міністерства освіти  України  від  20.08.93  N  310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( 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z0176-93 ) і зареєстрованим у Міністерстві юстиції України 02.12.93 за N 176.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3.7. Обласним,  районним  (міським)  центрам  в установленому порядку  затверджується  штатний  розпис  згідно   з   нормативами чисельності практичних психологів (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іальних педагогів).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3.8. Обласні,  районні  (міські)   центри   здійснюють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свою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діяльність  відповідно  до  Положення  або  Статуту,  якщо  вони є юридичними особами.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4. Змі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ст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діяльності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4.1. Український    науково-методичний    центр    практичної психології   і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іальної   роботи   є   головною   організацією психологічної  служби  системи  освіти   України.   Він   здійснює організаційні, координаційні та науково-методичні функції у галузі практичної психології 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іальної роботи.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До числа його повноважень належить: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науково-методичне забезпечення психологічної  служби  системи освіти;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участь в  експертизі  діяльності,  ліцензуванні  державних  і недержавних   навчальних  закладів  та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ідрозділів  психологічної служби системи освіти;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здійснення психометричного  нагляду,  забезпечення діяльності психометричної   комісії,   організація 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іально-психологічної експертизи методів, методик, новацій у галузі освіти;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дотримання державних вимог до змісту діяльності психологічної служби,  координація  науково-прикладних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досл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іджень та методичних  розробок.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4.2. Центри   практичної   психології   і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іальної  роботи (головні   психологи)   є   основними    організаційно-методичними структурами психологічної служби освіти в області, районі (місті). Вони     здійснюють     організаційні,      координувальні   та навчально-методичні  функції  у  галузі  практичної  психології  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іальної роботи.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Обласні, районні (міські) центри (головні психологи):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забезпечують діяльність психологічної служби  освіти  регіону згідно з державними вимогами;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надають методичну,    інформаційну 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ідтримку    практичним психологам, соціальним педагогам;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lastRenderedPageBreak/>
        <w:t xml:space="preserve">      беруть участь   в   організації 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ідвищення    кваліфікації спеціалістів  служби,  їх  атестації  та  професійному  зростанні, кадровому забезпеченні служби, сертифікації фахівців;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організовують діяльність   методичних   об'єднань  практичних психологів 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іальних педагогів;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координують науково-дослідні,    практичні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досл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ідження   за пріоритетними напрямками діяльності психологічної служби;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беруть участь в оцінці, прогнозуванні та формуванні освітньої політики в регіоні;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впроваджують досягнення  психологічної  науки  та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передового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досвіду.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Центри практичної  психології  і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іальної  роботи (головні психологи) організовують діяльність "Телефонів довіри",  кабінетів корекції  кризових станів,  психологічних (сімейних) консультацій, профільних консультпунктів,  реабілітаційних центрів  залежно  від соціально-психологічних потреб регіону.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4.3. Практичний психолог навчального закладу: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бере участь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у   зд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ійсненні   освітньої,   виховної  роботи, спрямованої  на  забезпечення  всебічного  особистісного  розвитку дітей  і учнівської молоді,  збереження їх повноцінного психічного здоров'я;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проводить психолого-педагогічну діагностику готовності дитини до навчання в період її переходу з однієї вікової групи до  іншої, допомагає  у виборі навчального закладу згідно з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р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івнем психічного розвитку дитини;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розробляє та   впроваджує  розвивальні,  корекційні  програми навчально-виховної  діяльності   з   урахуванням   індивідуальних, статевих, вікових особливостей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р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ізних категорій дітей;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сприяє вибору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ідлітками професій з урахуванням їх  ціннісних орієнтацій, здібностей, життєвих планів і можливостей, готує учнів до свідомого життя;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    здійснює превентивне   виховання,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проф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ілактику  злочинності, алкоголізму і наркоманії,  інших  узалежнень  і  шкідливих  звичок серед підлітків;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проводить психологічну  експертизу  і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психолого-педагог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ічну корекцію девіантної поведінки неповнолітніх;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формує психологічну культуру  вихованців,  учнів,  педагогів, батьків,   консультує   з   питань   психології,   її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практичного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використання в організації навчально-виховного процесу.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4.4. Посада  практичного  психолога  вводиться  в  дошкільних закладах (у т.ч.  компенсувального типу),  загальноосвітніх школах та  школа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х-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інтернатах  усіх  типів,  професійно-технічних училищах згідно з нормативами.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4.5.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іальний педагог навчального закладу: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здійснює посередництво  між  освітніми  установами,   сім'єю, трудовими колективами,  громадськістю,  організовує їх взаємодію з метою створення умов для всебічного розвитку дітей і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ідлітків;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сприяє участі  вихованців  у  науковій,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техн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ічній,  художній творчості,  спортивній,  суспільно-корисній діяльності,  виявленню задатків,  обдарувань,  розкриттю здібностей,  талантів,  дбає про професійне  самовизначення  та  соціальну   адаптацію   учнівської молоді;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залучає до    культурно-освітньої, 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проф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ілактично-виховної, спортивно-оздоровчої,  творчої  роботи різні установи,  громадські організації, творчі спілки, окремих громадян;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впливає на     подолання    особистісних,    міжособистісних, внутрішньосімейних  конфліктів,  надає   потрібну   консультативну психолого-педагогічну   допомогу   дітям   і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ідліткам,   групам соціального ризику, дітей, які потребують піклування тощо.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4.6.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іальний   педагог   зараховується  у  загальноосвітні школи,  школи-інтернати  для  дітей,  які  потребують   соціальної допомоги,  школи  (ПТУ)  соціальної  реабілітації  для дітей,  які потребують особливих умов виховання,  професійно-технічні  училища згідно  з  нормативами.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іальні  педагоги  зараховуються  у  ці навчальні заклади за вакантних посад практичних психологів.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4.7. Праці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вник психологічної служби повинен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: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керуватися Етичним кодексом психолога;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дотримуватися педагогічної  етики,  поважати гідність дитини, захищати  її  від  будь-яких   форм   фізичного   або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псих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ічного насильства;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будувати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свою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 діяльність на основі доброзичливості,  довіри у тісному співробітництві з усіма учасниками педагогічного процесу;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пропагувати здоровий   спосіб   життя,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ідвищувати   рівень психологічних знань педагогічних працівників і батьків;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зберігати професійну  таємницю,  не  поширювати   відомостей, отриманих  у  процесі діагностики або корекційної роботи,  якщо це може завдати шкоди дитині чи її оточенню;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постійно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п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ідвищувати   свій  професійний  рівень,  запобігати випадкам здійснення  психодіагностичної,  розвивально-корекційної, консультативно-методичної роботи особами, які не мають відповідної фахової підготовки або права на таку діяльність;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lastRenderedPageBreak/>
        <w:t xml:space="preserve">      знати програмно-методичні  матеріали і документи щодо обсягу,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р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івня  знань,  розвитку  дітей,  вимоги  державних  стандартів  до забезпечення   навчально-виховного  процесу,  основні  напрямки  і перспективи розвитку освіти, психолого-педагогічної науки.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4.8. Тривалість    робочого   тижня   практичного   психолога (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іального педагога) - 40 годин.  Із них 20 год. відводиться для роботи    у   навчальному   закладі   (індивідуальна   і   групова психодіагностика,   консультування   учнів,   учителів,   батьків, корекційно-розвивальна  робота тощо) і 20 год.  - на підготовку до проведення  соціально-психологічних  заходів  (занять,  тренінгів, ділових   ігор),   обробку   результатів 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досл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іджень,  оформлення висновків тощо.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5. Фінансування діяльності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5.1. Фінансування діяльності Українського науково-методичного центру  практичної  психології  і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іальної  роботи здійснюється Міністерством  освіти  України  та  Академією  педагогічних   наук України згідно з установчим договором.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5.2. Фінансування  діяльності  обласних  центрів здійснюється Міністерством  освіти  Автономної  республіки  Крим,  управліннями освіти  обласних,  Київської  і Севастопольської міських державних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адм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іністрацій.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5.3. Фінансування  діяльності  районних   (міських)   центрів практичної  психології  і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іальної роботи (головних психологів) здійснюється районними (міськими) відділами освіти.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5.4. Оплата    праці    практичних   психологів   (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іальних педагогів),  працівників центрів, головних психологів здійснюється згідно з чинним законодавством.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5.5. Працівникам   психологічної   служби   закладів   освіти виділяється   окреме   приміщення  для  проведення  діагностичної, консультативної, розвивальної і корекційної роботи.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 Директор Українського НМЦ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 практичної психології і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іальної роботи                                                                                     І.І.Цушко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     Чисельність практичних   психологів   (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іальних  педагогів) дошкільних    закладів    компенсувального    типу,    спеціальних загальноосвітніх шкіл та шкіл-інтернатів для дітей, які потребують корекції фізичного або розумового розвитку,  шкіл (ПТУ) соціальної реабілітації  для дітей,  які потребують особливих умов виховання, загальноосвітніх  шкіл-інтернатів  для   дітей,   які   потребують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іальної допомоги, - 1 ставка на навчальний заклад.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     Ставка заробітної плати практичних психологів 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в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 спеціальних загальноосвітніх   школах   і  школах-інтернатах  для  дітей,  які потребують   корекції   фізичного   або    розумового    розвитку, виплачується за 20 годин педагогічної роботи на тиждень.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 Директор Українського НМЦ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 </w:t>
      </w:r>
    </w:p>
    <w:p w:rsidR="006B0B0A" w:rsidRPr="006B0B0A" w:rsidRDefault="006B0B0A" w:rsidP="006B0B0A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E4A44"/>
          <w:sz w:val="18"/>
          <w:szCs w:val="18"/>
          <w:lang w:eastAsia="ru-RU"/>
        </w:rPr>
      </w:pPr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 xml:space="preserve">  практичної психології </w:t>
      </w:r>
      <w:proofErr w:type="gramStart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соц</w:t>
      </w:r>
      <w:proofErr w:type="gramEnd"/>
      <w:r w:rsidRPr="006B0B0A">
        <w:rPr>
          <w:rFonts w:ascii="Tahoma" w:eastAsia="Times New Roman" w:hAnsi="Tahoma" w:cs="Tahoma"/>
          <w:color w:val="5E4A44"/>
          <w:sz w:val="18"/>
          <w:szCs w:val="18"/>
          <w:lang w:eastAsia="ru-RU"/>
        </w:rPr>
        <w:t>іальної роботи                                  І.І. Цушко                                                                                                 </w:t>
      </w:r>
    </w:p>
    <w:p w:rsidR="00DB6665" w:rsidRDefault="00DB6665"/>
    <w:sectPr w:rsidR="00DB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3E9"/>
    <w:multiLevelType w:val="multilevel"/>
    <w:tmpl w:val="6548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874A9"/>
    <w:multiLevelType w:val="multilevel"/>
    <w:tmpl w:val="B75C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62E71"/>
    <w:multiLevelType w:val="multilevel"/>
    <w:tmpl w:val="DA4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53107"/>
    <w:multiLevelType w:val="multilevel"/>
    <w:tmpl w:val="2946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5229C"/>
    <w:multiLevelType w:val="multilevel"/>
    <w:tmpl w:val="FC56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471DB"/>
    <w:multiLevelType w:val="multilevel"/>
    <w:tmpl w:val="7730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70B83"/>
    <w:multiLevelType w:val="multilevel"/>
    <w:tmpl w:val="C518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34176"/>
    <w:multiLevelType w:val="multilevel"/>
    <w:tmpl w:val="4148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D7821"/>
    <w:multiLevelType w:val="multilevel"/>
    <w:tmpl w:val="95E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startOverride w:val="1"/>
    </w:lvlOverride>
  </w:num>
  <w:num w:numId="3">
    <w:abstractNumId w:val="3"/>
    <w:lvlOverride w:ilvl="1">
      <w:startOverride w:val="1"/>
    </w:lvlOverride>
  </w:num>
  <w:num w:numId="4">
    <w:abstractNumId w:val="3"/>
    <w:lvlOverride w:ilvl="1">
      <w:startOverride w:val="1"/>
    </w:lvlOverride>
  </w:num>
  <w:num w:numId="5">
    <w:abstractNumId w:val="3"/>
    <w:lvlOverride w:ilvl="1">
      <w:startOverride w:val="1"/>
    </w:lvlOverride>
  </w:num>
  <w:num w:numId="6">
    <w:abstractNumId w:val="3"/>
    <w:lvlOverride w:ilvl="1">
      <w:startOverride w:val="1"/>
    </w:lvlOverride>
  </w:num>
  <w:num w:numId="7">
    <w:abstractNumId w:val="3"/>
    <w:lvlOverride w:ilvl="1">
      <w:startOverride w:val="2"/>
    </w:lvlOverride>
  </w:num>
  <w:num w:numId="8">
    <w:abstractNumId w:val="3"/>
    <w:lvlOverride w:ilvl="1">
      <w:startOverride w:val="2"/>
    </w:lvlOverride>
  </w:num>
  <w:num w:numId="9">
    <w:abstractNumId w:val="3"/>
    <w:lvlOverride w:ilvl="1">
      <w:startOverride w:val="2"/>
    </w:lvlOverride>
  </w:num>
  <w:num w:numId="10">
    <w:abstractNumId w:val="3"/>
    <w:lvlOverride w:ilvl="1">
      <w:startOverride w:val="2"/>
    </w:lvlOverride>
  </w:num>
  <w:num w:numId="11">
    <w:abstractNumId w:val="7"/>
  </w:num>
  <w:num w:numId="12">
    <w:abstractNumId w:val="0"/>
    <w:lvlOverride w:ilvl="0">
      <w:startOverride w:val="4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4"/>
    </w:lvlOverride>
  </w:num>
  <w:num w:numId="15">
    <w:abstractNumId w:val="0"/>
    <w:lvlOverride w:ilvl="0"/>
    <w:lvlOverride w:ilvl="1">
      <w:startOverride w:val="4"/>
    </w:lvlOverride>
  </w:num>
  <w:num w:numId="16">
    <w:abstractNumId w:val="0"/>
    <w:lvlOverride w:ilvl="0"/>
    <w:lvlOverride w:ilvl="1">
      <w:startOverride w:val="4"/>
    </w:lvlOverride>
  </w:num>
  <w:num w:numId="17">
    <w:abstractNumId w:val="0"/>
    <w:lvlOverride w:ilvl="0"/>
    <w:lvlOverride w:ilvl="1">
      <w:startOverride w:val="4"/>
    </w:lvlOverride>
  </w:num>
  <w:num w:numId="18">
    <w:abstractNumId w:val="0"/>
    <w:lvlOverride w:ilvl="0"/>
    <w:lvlOverride w:ilvl="1">
      <w:startOverride w:val="4"/>
    </w:lvlOverride>
  </w:num>
  <w:num w:numId="19">
    <w:abstractNumId w:val="0"/>
    <w:lvlOverride w:ilvl="0"/>
    <w:lvlOverride w:ilvl="1">
      <w:startOverride w:val="4"/>
    </w:lvlOverride>
  </w:num>
  <w:num w:numId="20">
    <w:abstractNumId w:val="0"/>
    <w:lvlOverride w:ilvl="0"/>
    <w:lvlOverride w:ilvl="1">
      <w:startOverride w:val="4"/>
    </w:lvlOverride>
  </w:num>
  <w:num w:numId="21">
    <w:abstractNumId w:val="6"/>
    <w:lvlOverride w:ilvl="0">
      <w:startOverride w:val="5"/>
    </w:lvlOverride>
  </w:num>
  <w:num w:numId="22">
    <w:abstractNumId w:val="6"/>
    <w:lvlOverride w:ilvl="0"/>
    <w:lvlOverride w:ilvl="1">
      <w:startOverride w:val="5"/>
    </w:lvlOverride>
  </w:num>
  <w:num w:numId="23">
    <w:abstractNumId w:val="8"/>
  </w:num>
  <w:num w:numId="24">
    <w:abstractNumId w:val="8"/>
    <w:lvlOverride w:ilvl="1">
      <w:startOverride w:val="5"/>
    </w:lvlOverride>
  </w:num>
  <w:num w:numId="25">
    <w:abstractNumId w:val="8"/>
    <w:lvlOverride w:ilvl="1">
      <w:startOverride w:val="5"/>
    </w:lvlOverride>
  </w:num>
  <w:num w:numId="26">
    <w:abstractNumId w:val="8"/>
    <w:lvlOverride w:ilvl="1">
      <w:startOverride w:val="5"/>
    </w:lvlOverride>
  </w:num>
  <w:num w:numId="27">
    <w:abstractNumId w:val="1"/>
    <w:lvlOverride w:ilvl="0">
      <w:startOverride w:val="6"/>
    </w:lvlOverride>
  </w:num>
  <w:num w:numId="28">
    <w:abstractNumId w:val="1"/>
    <w:lvlOverride w:ilvl="0"/>
    <w:lvlOverride w:ilvl="1">
      <w:startOverride w:val="6"/>
    </w:lvlOverride>
  </w:num>
  <w:num w:numId="29">
    <w:abstractNumId w:val="1"/>
    <w:lvlOverride w:ilvl="0"/>
    <w:lvlOverride w:ilvl="1">
      <w:startOverride w:val="6"/>
    </w:lvlOverride>
  </w:num>
  <w:num w:numId="30">
    <w:abstractNumId w:val="1"/>
    <w:lvlOverride w:ilvl="0"/>
    <w:lvlOverride w:ilvl="1">
      <w:startOverride w:val="6"/>
    </w:lvlOverride>
  </w:num>
  <w:num w:numId="31">
    <w:abstractNumId w:val="5"/>
    <w:lvlOverride w:ilvl="0">
      <w:startOverride w:val="7"/>
    </w:lvlOverride>
  </w:num>
  <w:num w:numId="32">
    <w:abstractNumId w:val="5"/>
    <w:lvlOverride w:ilvl="0"/>
    <w:lvlOverride w:ilvl="1">
      <w:startOverride w:val="7"/>
    </w:lvlOverride>
  </w:num>
  <w:num w:numId="33">
    <w:abstractNumId w:val="5"/>
    <w:lvlOverride w:ilvl="0"/>
    <w:lvlOverride w:ilvl="1">
      <w:startOverride w:val="7"/>
    </w:lvlOverride>
  </w:num>
  <w:num w:numId="34">
    <w:abstractNumId w:val="5"/>
    <w:lvlOverride w:ilvl="0"/>
    <w:lvlOverride w:ilvl="1">
      <w:startOverride w:val="7"/>
    </w:lvlOverride>
  </w:num>
  <w:num w:numId="35">
    <w:abstractNumId w:val="5"/>
    <w:lvlOverride w:ilvl="0"/>
    <w:lvlOverride w:ilvl="1">
      <w:startOverride w:val="7"/>
    </w:lvlOverride>
  </w:num>
  <w:num w:numId="36">
    <w:abstractNumId w:val="5"/>
    <w:lvlOverride w:ilvl="0"/>
    <w:lvlOverride w:ilvl="1">
      <w:startOverride w:val="7"/>
    </w:lvlOverride>
  </w:num>
  <w:num w:numId="37">
    <w:abstractNumId w:val="5"/>
    <w:lvlOverride w:ilvl="0"/>
    <w:lvlOverride w:ilvl="1">
      <w:startOverride w:val="7"/>
    </w:lvlOverride>
  </w:num>
  <w:num w:numId="38">
    <w:abstractNumId w:val="4"/>
  </w:num>
  <w:num w:numId="39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4A"/>
    <w:rsid w:val="006B0B0A"/>
    <w:rsid w:val="0080334A"/>
    <w:rsid w:val="00DB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5328</Words>
  <Characters>30375</Characters>
  <Application>Microsoft Office Word</Application>
  <DocSecurity>0</DocSecurity>
  <Lines>253</Lines>
  <Paragraphs>71</Paragraphs>
  <ScaleCrop>false</ScaleCrop>
  <Company/>
  <LinksUpToDate>false</LinksUpToDate>
  <CharactersWithSpaces>35632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Яника</dc:creator>
  <cp:keywords/>
  <dc:description/>
  <cp:lastModifiedBy>Яника</cp:lastModifiedBy>
  <cp:revision>3</cp:revision>
  <dcterms:created xsi:type="dcterms:W3CDTF">2014-12-10T08:33:00Z</dcterms:created>
  <dcterms:modified xsi:type="dcterms:W3CDTF">2014-12-10T08:34:00Z</dcterms:modified>
</cp:coreProperties>
</file>