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493" w:tblpY="841"/>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8647"/>
      </w:tblGrid>
      <w:tr w:rsidR="00AF7B9B" w:rsidRPr="00455399" w:rsidTr="00FD30F4">
        <w:trPr>
          <w:trHeight w:val="153"/>
        </w:trPr>
        <w:tc>
          <w:tcPr>
            <w:tcW w:w="2376" w:type="dxa"/>
          </w:tcPr>
          <w:p w:rsidR="00AF7B9B" w:rsidRDefault="00AF7B9B" w:rsidP="00AF7B9B">
            <w:pPr>
              <w:ind w:right="0"/>
              <w:jc w:val="left"/>
              <w:rPr>
                <w:b/>
                <w:color w:val="auto"/>
                <w:sz w:val="24"/>
                <w:szCs w:val="24"/>
                <w:lang w:eastAsia="en-US"/>
              </w:rPr>
            </w:pPr>
            <w:r>
              <w:rPr>
                <w:b/>
                <w:color w:val="auto"/>
                <w:sz w:val="24"/>
                <w:szCs w:val="24"/>
                <w:lang w:eastAsia="en-US"/>
              </w:rPr>
              <w:t xml:space="preserve">Створення умов </w:t>
            </w:r>
          </w:p>
          <w:p w:rsidR="00AF7B9B" w:rsidRDefault="00AF7B9B" w:rsidP="00AF7B9B">
            <w:pPr>
              <w:ind w:right="0"/>
              <w:jc w:val="left"/>
              <w:rPr>
                <w:b/>
                <w:color w:val="auto"/>
                <w:sz w:val="24"/>
                <w:szCs w:val="24"/>
                <w:lang w:eastAsia="en-US"/>
              </w:rPr>
            </w:pPr>
            <w:r>
              <w:rPr>
                <w:b/>
                <w:color w:val="auto"/>
                <w:sz w:val="24"/>
                <w:szCs w:val="24"/>
                <w:lang w:eastAsia="en-US"/>
              </w:rPr>
              <w:t>для забезпечення гарантованого  права громадян на  здобуття повної  загальної середньої освіти</w:t>
            </w:r>
          </w:p>
          <w:p w:rsidR="00AF7B9B" w:rsidRDefault="00AF7B9B"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p w:rsidR="002700B9" w:rsidRDefault="002700B9" w:rsidP="00AF7B9B">
            <w:pPr>
              <w:ind w:right="0"/>
              <w:rPr>
                <w:b/>
                <w:color w:val="auto"/>
                <w:sz w:val="24"/>
                <w:szCs w:val="24"/>
                <w:lang w:eastAsia="en-US"/>
              </w:rPr>
            </w:pPr>
          </w:p>
        </w:tc>
        <w:tc>
          <w:tcPr>
            <w:tcW w:w="8647" w:type="dxa"/>
          </w:tcPr>
          <w:p w:rsidR="00363B66" w:rsidRPr="00363B66" w:rsidRDefault="00363B66" w:rsidP="00C84832">
            <w:pPr>
              <w:ind w:right="0" w:firstLine="851"/>
              <w:rPr>
                <w:color w:val="auto"/>
                <w:lang w:eastAsia="en-US"/>
              </w:rPr>
            </w:pPr>
            <w:r w:rsidRPr="00363B66">
              <w:rPr>
                <w:color w:val="auto"/>
              </w:rPr>
              <w:t>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наказу Міністерства освіти і науки України від 23.07.2015 № 791 «Про внесення зміни до наказу Міністерства освіти і науки України від 22 грудня 2009 року № 1175», наказу Держкомстату України від 06.08.2010 № 317 «Про затвердження форми державного статистичного спостереження № 77-РВК (один раз на рік) «Звіт про кількість дітей шкільного віку», листа Міністерства освіти і науки України від 14.02.2015 1/9-71 «Щодо роз’яснення порядку приймання дітей до першого класу»,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пп. 4.6.,4.11. Положення про Управління освіти адміністрації Київського району Харківської міської ради, затвердженого рішенням 1 сесії Харківської міської ради 7 скликання від 20.11.2015 № 7/15 «Про затвердження положень виконавчих органів Харківської міської ради 7 скликання», наказу Департаменту освіти Харківської міської ради від 16.11.2016 № 296 «Про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у 2016 році» і від 03.03.2017 № 49 «Про проведення обліку дітей шкільного віку в 2017 році», наказу адміністрації Київського району Харківської міської ради від 19.04.2017 № 90 «Про закріплення території обслуговування за загальноосвітніми і дошкільними навчальними закладами району на 2017/2018 навчальний рік та проведення обліку дітей і підлітків шкільного віку», наказу Управління освіти адміністрації Київського району Харківської міської ради від 21.04.2017   № 169 «Про проведення обліку дітей шкільного віку в 2017 році»,  з метою контролю за здобуттям учнями повної загальної середньої  освіти в гімназії</w:t>
            </w:r>
            <w:r w:rsidR="00C84832">
              <w:rPr>
                <w:color w:val="auto"/>
              </w:rPr>
              <w:t>, б</w:t>
            </w:r>
            <w:r w:rsidRPr="00363B66">
              <w:rPr>
                <w:color w:val="auto"/>
                <w:lang w:eastAsia="en-US"/>
              </w:rPr>
              <w:t>уло організовано роботу щодо  охоплення навчанням дітей шкільного та дошкільного віку, які проживають у мікрорайоні закладу. Облік дітей шкільного віку проводиться вчителями гімназії на підставі наказу від 2</w:t>
            </w:r>
            <w:r w:rsidRPr="00363B66">
              <w:rPr>
                <w:color w:val="auto"/>
                <w:lang w:val="ru-RU" w:eastAsia="en-US"/>
              </w:rPr>
              <w:t>4</w:t>
            </w:r>
            <w:r w:rsidRPr="00363B66">
              <w:rPr>
                <w:color w:val="auto"/>
                <w:lang w:eastAsia="en-US"/>
              </w:rPr>
              <w:t>.04.201</w:t>
            </w:r>
            <w:r w:rsidRPr="00363B66">
              <w:rPr>
                <w:color w:val="auto"/>
                <w:lang w:val="ru-RU" w:eastAsia="en-US"/>
              </w:rPr>
              <w:t>7</w:t>
            </w:r>
            <w:r w:rsidRPr="00363B66">
              <w:rPr>
                <w:color w:val="auto"/>
                <w:lang w:eastAsia="en-US"/>
              </w:rPr>
              <w:t xml:space="preserve"> № 2</w:t>
            </w:r>
            <w:r w:rsidRPr="00363B66">
              <w:rPr>
                <w:color w:val="auto"/>
                <w:lang w:val="ru-RU" w:eastAsia="en-US"/>
              </w:rPr>
              <w:t>62</w:t>
            </w:r>
            <w:r w:rsidRPr="00363B66">
              <w:rPr>
                <w:color w:val="auto"/>
                <w:lang w:eastAsia="en-US"/>
              </w:rPr>
              <w:t xml:space="preserve"> «Про проведення обліку дітей шкільного віку в 201</w:t>
            </w:r>
            <w:r w:rsidRPr="00363B66">
              <w:rPr>
                <w:color w:val="auto"/>
                <w:lang w:val="ru-RU" w:eastAsia="en-US"/>
              </w:rPr>
              <w:t>7</w:t>
            </w:r>
            <w:r w:rsidRPr="00363B66">
              <w:rPr>
                <w:color w:val="auto"/>
                <w:lang w:eastAsia="en-US"/>
              </w:rPr>
              <w:t xml:space="preserve"> році».</w:t>
            </w:r>
          </w:p>
          <w:p w:rsidR="00363B66" w:rsidRPr="00363B66" w:rsidRDefault="00363B66" w:rsidP="00363B66">
            <w:pPr>
              <w:ind w:right="0" w:firstLine="708"/>
              <w:rPr>
                <w:color w:val="auto"/>
                <w:lang w:eastAsia="en-US"/>
              </w:rPr>
            </w:pPr>
            <w:r w:rsidRPr="00363B66">
              <w:rPr>
                <w:color w:val="auto"/>
                <w:lang w:eastAsia="en-US"/>
              </w:rPr>
              <w:t xml:space="preserve">До Управління освіти адміністрації Київського району Харківської міської ради звіти про кількість дітей шкільного віку надаються за затвердженими формами один раз на рік. </w:t>
            </w:r>
          </w:p>
          <w:p w:rsidR="00363B66" w:rsidRPr="00363B66" w:rsidRDefault="00363B66" w:rsidP="00363B66">
            <w:pPr>
              <w:ind w:right="0" w:firstLine="708"/>
              <w:rPr>
                <w:color w:val="auto"/>
                <w:lang w:eastAsia="en-US"/>
              </w:rPr>
            </w:pPr>
            <w:r w:rsidRPr="00363B66">
              <w:rPr>
                <w:color w:val="auto"/>
                <w:lang w:eastAsia="en-US"/>
              </w:rPr>
              <w:t xml:space="preserve">Усього в мікрорайоні  за обліком </w:t>
            </w:r>
            <w:r w:rsidR="008141E0">
              <w:rPr>
                <w:color w:val="auto"/>
                <w:lang w:eastAsia="en-US"/>
              </w:rPr>
              <w:t>705</w:t>
            </w:r>
            <w:r w:rsidRPr="00363B66">
              <w:rPr>
                <w:color w:val="auto"/>
                <w:lang w:eastAsia="en-US"/>
              </w:rPr>
              <w:t xml:space="preserve"> дітей шкільного віку.   Їх кількість збільшилась на </w:t>
            </w:r>
            <w:r w:rsidR="008141E0">
              <w:rPr>
                <w:color w:val="auto"/>
                <w:lang w:eastAsia="en-US"/>
              </w:rPr>
              <w:t>10</w:t>
            </w:r>
            <w:r w:rsidRPr="00363B66">
              <w:rPr>
                <w:color w:val="auto"/>
                <w:lang w:eastAsia="en-US"/>
              </w:rPr>
              <w:t xml:space="preserve"> ос</w:t>
            </w:r>
            <w:r w:rsidR="008141E0">
              <w:rPr>
                <w:color w:val="auto"/>
                <w:lang w:eastAsia="en-US"/>
              </w:rPr>
              <w:t xml:space="preserve">іб </w:t>
            </w:r>
            <w:r w:rsidRPr="00363B66">
              <w:rPr>
                <w:color w:val="auto"/>
                <w:lang w:eastAsia="en-US"/>
              </w:rPr>
              <w:t xml:space="preserve"> в порівнянні з минулим роком. </w:t>
            </w:r>
          </w:p>
          <w:p w:rsidR="00363B66" w:rsidRPr="00363B66" w:rsidRDefault="00363B66" w:rsidP="00363B66">
            <w:pPr>
              <w:ind w:right="0"/>
              <w:rPr>
                <w:color w:val="auto"/>
                <w:lang w:eastAsia="en-US"/>
              </w:rPr>
            </w:pPr>
            <w:r w:rsidRPr="00363B66">
              <w:rPr>
                <w:color w:val="auto"/>
                <w:lang w:eastAsia="en-US"/>
              </w:rPr>
              <w:t>У 2017-2018 навчальному   році охоплено навчанням 9</w:t>
            </w:r>
            <w:r w:rsidR="008141E0">
              <w:rPr>
                <w:color w:val="auto"/>
                <w:lang w:eastAsia="en-US"/>
              </w:rPr>
              <w:t>5,7</w:t>
            </w:r>
            <w:r w:rsidRPr="00363B66">
              <w:rPr>
                <w:color w:val="auto"/>
                <w:lang w:eastAsia="en-US"/>
              </w:rPr>
              <w:t>% дітей. Із них у  гімназії  навчається  - 3</w:t>
            </w:r>
            <w:r w:rsidR="008141E0">
              <w:rPr>
                <w:color w:val="auto"/>
                <w:lang w:eastAsia="en-US"/>
              </w:rPr>
              <w:t>52</w:t>
            </w:r>
            <w:r w:rsidRPr="00363B66">
              <w:rPr>
                <w:color w:val="auto"/>
                <w:lang w:eastAsia="en-US"/>
              </w:rPr>
              <w:t xml:space="preserve"> дитини .</w:t>
            </w:r>
          </w:p>
          <w:p w:rsidR="00AF7B9B" w:rsidRPr="008743D1" w:rsidRDefault="00AF7B9B" w:rsidP="00363B66">
            <w:pPr>
              <w:ind w:right="34"/>
              <w:rPr>
                <w:color w:val="auto"/>
                <w:lang w:eastAsia="en-US"/>
              </w:rPr>
            </w:pPr>
          </w:p>
        </w:tc>
      </w:tr>
      <w:tr w:rsidR="00AF7B9B" w:rsidRPr="00EF03D8" w:rsidTr="00F85D57">
        <w:trPr>
          <w:trHeight w:val="153"/>
        </w:trPr>
        <w:tc>
          <w:tcPr>
            <w:tcW w:w="2376" w:type="dxa"/>
          </w:tcPr>
          <w:p w:rsidR="00AF7B9B" w:rsidRPr="003512F0" w:rsidRDefault="00484FCB" w:rsidP="00AF7B9B">
            <w:pPr>
              <w:ind w:right="0"/>
              <w:jc w:val="left"/>
              <w:rPr>
                <w:b/>
                <w:color w:val="auto"/>
                <w:sz w:val="24"/>
                <w:szCs w:val="24"/>
                <w:lang w:eastAsia="en-US"/>
              </w:rPr>
            </w:pPr>
            <w:r>
              <w:rPr>
                <w:b/>
                <w:color w:val="auto"/>
                <w:sz w:val="24"/>
                <w:szCs w:val="24"/>
                <w:lang w:eastAsia="en-US"/>
              </w:rPr>
              <w:lastRenderedPageBreak/>
              <w:t>Забезпечення альтернатив</w:t>
            </w:r>
            <w:r w:rsidR="00AF7B9B" w:rsidRPr="003512F0">
              <w:rPr>
                <w:b/>
                <w:color w:val="auto"/>
                <w:sz w:val="24"/>
                <w:szCs w:val="24"/>
                <w:lang w:eastAsia="en-US"/>
              </w:rPr>
              <w:t>них форм навчання учнів</w:t>
            </w:r>
          </w:p>
        </w:tc>
        <w:tc>
          <w:tcPr>
            <w:tcW w:w="8647" w:type="dxa"/>
            <w:shd w:val="clear" w:color="auto" w:fill="auto"/>
          </w:tcPr>
          <w:p w:rsidR="00391166" w:rsidRPr="00177DD9" w:rsidRDefault="007E0D0C" w:rsidP="00A655BC">
            <w:pPr>
              <w:pStyle w:val="ab"/>
              <w:tabs>
                <w:tab w:val="left" w:pos="0"/>
                <w:tab w:val="left" w:pos="720"/>
              </w:tabs>
              <w:spacing w:after="0"/>
              <w:ind w:left="0" w:right="175"/>
              <w:rPr>
                <w:bCs/>
                <w:color w:val="auto"/>
              </w:rPr>
            </w:pPr>
            <w:r w:rsidRPr="00177DD9">
              <w:rPr>
                <w:color w:val="auto"/>
              </w:rPr>
              <w:t xml:space="preserve">          </w:t>
            </w:r>
            <w:r w:rsidR="00391166" w:rsidRPr="00177DD9">
              <w:rPr>
                <w:color w:val="auto"/>
                <w:sz w:val="24"/>
                <w:szCs w:val="24"/>
              </w:rPr>
              <w:t xml:space="preserve"> </w:t>
            </w:r>
            <w:r w:rsidR="00391166" w:rsidRPr="00177DD9">
              <w:rPr>
                <w:color w:val="auto"/>
              </w:rPr>
              <w:t xml:space="preserve">Навчання учнів за індивідуальними програмами націлене на здобуття учнями повної загальної середньої освіти відповідно до їх особистісних потреб, індивідуальних здібностей, можливостей та стану здоров’я.   </w:t>
            </w:r>
          </w:p>
          <w:p w:rsidR="00391166" w:rsidRPr="00177DD9" w:rsidRDefault="00391166" w:rsidP="00A655BC">
            <w:pPr>
              <w:shd w:val="clear" w:color="auto" w:fill="FFFFFF"/>
              <w:ind w:right="175" w:firstLine="708"/>
              <w:rPr>
                <w:color w:val="auto"/>
              </w:rPr>
            </w:pPr>
            <w:r w:rsidRPr="00177DD9">
              <w:rPr>
                <w:color w:val="auto"/>
              </w:rPr>
              <w:t>Індивідуальна форма навчання в гімназії була організована для 6-ти учнів:</w:t>
            </w:r>
          </w:p>
          <w:p w:rsidR="00391166" w:rsidRPr="00177DD9" w:rsidRDefault="00391166" w:rsidP="00391166">
            <w:pPr>
              <w:shd w:val="clear" w:color="auto" w:fill="FFFFFF"/>
              <w:ind w:right="175" w:firstLine="708"/>
              <w:rPr>
                <w:color w:val="auto"/>
              </w:rPr>
            </w:pPr>
          </w:p>
          <w:tbl>
            <w:tblPr>
              <w:tblW w:w="8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6"/>
              <w:gridCol w:w="1136"/>
              <w:gridCol w:w="2273"/>
            </w:tblGrid>
            <w:tr w:rsidR="00391166" w:rsidRPr="00177DD9" w:rsidTr="0027377C">
              <w:trPr>
                <w:trHeight w:val="558"/>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Прізвище, ім’я та  по батькові учня</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Клас</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Кількість годин на тиждень</w:t>
                  </w:r>
                </w:p>
              </w:tc>
            </w:tr>
            <w:tr w:rsidR="00391166" w:rsidRPr="00177DD9" w:rsidTr="0027377C">
              <w:trPr>
                <w:trHeight w:val="326"/>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Тесля Маргарита Євгенівна</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tabs>
                      <w:tab w:val="left" w:pos="5630"/>
                    </w:tabs>
                    <w:suppressAutoHyphens/>
                    <w:autoSpaceDE w:val="0"/>
                    <w:autoSpaceDN w:val="0"/>
                    <w:adjustRightInd w:val="0"/>
                    <w:jc w:val="center"/>
                    <w:rPr>
                      <w:color w:val="auto"/>
                    </w:rPr>
                  </w:pPr>
                  <w:r w:rsidRPr="00CE7EA3">
                    <w:rPr>
                      <w:color w:val="auto"/>
                    </w:rPr>
                    <w:t>2-А</w:t>
                  </w:r>
                </w:p>
              </w:tc>
              <w:tc>
                <w:tcPr>
                  <w:tcW w:w="2273" w:type="dxa"/>
                  <w:tcBorders>
                    <w:top w:val="single" w:sz="4" w:space="0" w:color="000000"/>
                    <w:left w:val="single" w:sz="4" w:space="0" w:color="000000"/>
                    <w:bottom w:val="single" w:sz="4" w:space="0" w:color="000000"/>
                    <w:right w:val="single" w:sz="4" w:space="0" w:color="000000"/>
                  </w:tcBorders>
                </w:tcPr>
                <w:p w:rsidR="00391166" w:rsidRPr="00CE7EA3" w:rsidRDefault="00391166" w:rsidP="008D0B7F">
                  <w:pPr>
                    <w:framePr w:hSpace="180" w:wrap="around" w:vAnchor="page" w:hAnchor="margin" w:x="-493" w:y="841"/>
                    <w:jc w:val="center"/>
                    <w:rPr>
                      <w:color w:val="auto"/>
                    </w:rPr>
                  </w:pPr>
                  <w:r w:rsidRPr="00CE7EA3">
                    <w:rPr>
                      <w:color w:val="auto"/>
                    </w:rPr>
                    <w:t>5</w:t>
                  </w:r>
                </w:p>
              </w:tc>
            </w:tr>
            <w:tr w:rsidR="00391166" w:rsidRPr="00177DD9" w:rsidTr="0027377C">
              <w:trPr>
                <w:trHeight w:val="279"/>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Єленський Валерій Євгенійович</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3-А</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5</w:t>
                  </w:r>
                </w:p>
              </w:tc>
            </w:tr>
            <w:tr w:rsidR="00391166" w:rsidRPr="00177DD9" w:rsidTr="0027377C">
              <w:trPr>
                <w:trHeight w:val="279"/>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Євдокимов Савелій Валерійович</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3-Г</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5</w:t>
                  </w:r>
                </w:p>
              </w:tc>
            </w:tr>
            <w:tr w:rsidR="00391166" w:rsidRPr="00177DD9" w:rsidTr="0027377C">
              <w:trPr>
                <w:trHeight w:val="279"/>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Гуков Микита Ігорович</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6-А</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8</w:t>
                  </w:r>
                </w:p>
              </w:tc>
            </w:tr>
            <w:tr w:rsidR="00391166" w:rsidRPr="00177DD9" w:rsidTr="0027377C">
              <w:trPr>
                <w:trHeight w:val="294"/>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Акопян Данііл Оганесович</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7-В</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8</w:t>
                  </w:r>
                </w:p>
              </w:tc>
            </w:tr>
            <w:tr w:rsidR="00391166" w:rsidRPr="00177DD9" w:rsidTr="0027377C">
              <w:trPr>
                <w:trHeight w:val="287"/>
              </w:trPr>
              <w:tc>
                <w:tcPr>
                  <w:tcW w:w="47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rPr>
                      <w:color w:val="auto"/>
                    </w:rPr>
                  </w:pPr>
                  <w:r w:rsidRPr="00CE7EA3">
                    <w:rPr>
                      <w:color w:val="auto"/>
                    </w:rPr>
                    <w:t>Абзалова Ольга Валентинівна</w:t>
                  </w:r>
                </w:p>
              </w:tc>
              <w:tc>
                <w:tcPr>
                  <w:tcW w:w="1136"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11-А</w:t>
                  </w:r>
                </w:p>
              </w:tc>
              <w:tc>
                <w:tcPr>
                  <w:tcW w:w="2273" w:type="dxa"/>
                  <w:tcBorders>
                    <w:top w:val="single" w:sz="4" w:space="0" w:color="000000"/>
                    <w:left w:val="single" w:sz="4" w:space="0" w:color="000000"/>
                    <w:bottom w:val="single" w:sz="4" w:space="0" w:color="000000"/>
                    <w:right w:val="single" w:sz="4" w:space="0" w:color="000000"/>
                  </w:tcBorders>
                  <w:hideMark/>
                </w:tcPr>
                <w:p w:rsidR="00391166" w:rsidRPr="00CE7EA3" w:rsidRDefault="00391166" w:rsidP="008D0B7F">
                  <w:pPr>
                    <w:framePr w:hSpace="180" w:wrap="around" w:vAnchor="page" w:hAnchor="margin" w:x="-493" w:y="841"/>
                    <w:jc w:val="center"/>
                    <w:rPr>
                      <w:color w:val="auto"/>
                    </w:rPr>
                  </w:pPr>
                  <w:r w:rsidRPr="00CE7EA3">
                    <w:rPr>
                      <w:color w:val="auto"/>
                    </w:rPr>
                    <w:t>16</w:t>
                  </w:r>
                </w:p>
              </w:tc>
            </w:tr>
          </w:tbl>
          <w:p w:rsidR="00391166" w:rsidRPr="00177DD9" w:rsidRDefault="00391166" w:rsidP="00391166">
            <w:pPr>
              <w:shd w:val="clear" w:color="auto" w:fill="FFFFFF"/>
              <w:ind w:right="175" w:firstLine="708"/>
              <w:rPr>
                <w:color w:val="auto"/>
              </w:rPr>
            </w:pPr>
          </w:p>
          <w:p w:rsidR="00391166" w:rsidRPr="00177DD9" w:rsidRDefault="002E67E6" w:rsidP="00391166">
            <w:pPr>
              <w:shd w:val="clear" w:color="auto" w:fill="FFFFFF"/>
              <w:ind w:right="58" w:firstLine="720"/>
              <w:rPr>
                <w:color w:val="auto"/>
                <w:sz w:val="24"/>
                <w:szCs w:val="24"/>
              </w:rPr>
            </w:pPr>
            <w:r w:rsidRPr="00177DD9">
              <w:rPr>
                <w:color w:val="auto"/>
              </w:rPr>
              <w:t>Учні, які навчали</w:t>
            </w:r>
            <w:r w:rsidR="00391166" w:rsidRPr="00177DD9">
              <w:rPr>
                <w:color w:val="auto"/>
              </w:rPr>
              <w:t>ся за індивідуальними програмами, успішно закінчили навчальний рік.</w:t>
            </w:r>
          </w:p>
          <w:p w:rsidR="00AF7B9B" w:rsidRPr="00F85D57" w:rsidRDefault="00AF7B9B" w:rsidP="004F0B8D">
            <w:pPr>
              <w:ind w:right="34" w:firstLine="708"/>
              <w:rPr>
                <w:color w:val="auto"/>
                <w:lang w:eastAsia="en-US"/>
              </w:rPr>
            </w:pPr>
          </w:p>
        </w:tc>
      </w:tr>
      <w:tr w:rsidR="00AF7B9B" w:rsidRPr="00A4243C" w:rsidTr="00F85D57">
        <w:trPr>
          <w:trHeight w:val="2552"/>
        </w:trPr>
        <w:tc>
          <w:tcPr>
            <w:tcW w:w="2376" w:type="dxa"/>
          </w:tcPr>
          <w:p w:rsidR="00AF7B9B" w:rsidRPr="00CF472F" w:rsidRDefault="007D1C78" w:rsidP="00AF7B9B">
            <w:pPr>
              <w:ind w:right="0"/>
              <w:rPr>
                <w:b/>
                <w:color w:val="auto"/>
                <w:sz w:val="24"/>
                <w:szCs w:val="24"/>
                <w:lang w:eastAsia="en-US"/>
              </w:rPr>
            </w:pPr>
            <w:r>
              <w:rPr>
                <w:b/>
                <w:color w:val="auto"/>
                <w:sz w:val="24"/>
                <w:szCs w:val="24"/>
                <w:lang w:eastAsia="en-US"/>
              </w:rPr>
              <w:t>Працевлашту</w:t>
            </w:r>
            <w:r w:rsidR="00AF7B9B" w:rsidRPr="00CF472F">
              <w:rPr>
                <w:b/>
                <w:color w:val="auto"/>
                <w:sz w:val="24"/>
                <w:szCs w:val="24"/>
                <w:lang w:eastAsia="en-US"/>
              </w:rPr>
              <w:t>вання випускників</w:t>
            </w: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p w:rsidR="00AF7B9B" w:rsidRPr="007F6B17" w:rsidRDefault="00AF7B9B" w:rsidP="00AF7B9B">
            <w:pPr>
              <w:ind w:right="0"/>
              <w:rPr>
                <w:b/>
                <w:color w:val="92D050"/>
                <w:sz w:val="24"/>
                <w:szCs w:val="24"/>
                <w:lang w:eastAsia="en-US"/>
              </w:rPr>
            </w:pPr>
          </w:p>
        </w:tc>
        <w:tc>
          <w:tcPr>
            <w:tcW w:w="8647" w:type="dxa"/>
            <w:shd w:val="clear" w:color="auto" w:fill="auto"/>
          </w:tcPr>
          <w:p w:rsidR="00743C0E" w:rsidRDefault="007D1C78" w:rsidP="00F85D57">
            <w:pPr>
              <w:ind w:right="317"/>
              <w:rPr>
                <w:color w:val="auto"/>
              </w:rPr>
            </w:pPr>
            <w:r w:rsidRPr="00F85D57">
              <w:rPr>
                <w:color w:val="auto"/>
              </w:rPr>
              <w:t xml:space="preserve">           </w:t>
            </w:r>
            <w:r w:rsidRPr="00177DD9">
              <w:rPr>
                <w:color w:val="auto"/>
              </w:rPr>
              <w:t>У 201</w:t>
            </w:r>
            <w:r w:rsidRPr="00177DD9">
              <w:rPr>
                <w:color w:val="auto"/>
                <w:lang w:val="ru-RU"/>
              </w:rPr>
              <w:t>7</w:t>
            </w:r>
            <w:r w:rsidRPr="00177DD9">
              <w:rPr>
                <w:color w:val="auto"/>
              </w:rPr>
              <w:t xml:space="preserve"> році  було випущено </w:t>
            </w:r>
            <w:r w:rsidRPr="00177DD9">
              <w:rPr>
                <w:color w:val="auto"/>
                <w:lang w:val="ru-RU"/>
              </w:rPr>
              <w:t>32</w:t>
            </w:r>
            <w:r w:rsidRPr="00177DD9">
              <w:rPr>
                <w:color w:val="auto"/>
              </w:rPr>
              <w:t xml:space="preserve"> уч</w:t>
            </w:r>
            <w:r w:rsidRPr="00177DD9">
              <w:rPr>
                <w:color w:val="auto"/>
                <w:lang w:val="ru-RU"/>
              </w:rPr>
              <w:t>ня</w:t>
            </w:r>
            <w:r w:rsidRPr="00177DD9">
              <w:rPr>
                <w:color w:val="auto"/>
              </w:rPr>
              <w:t xml:space="preserve">  9-А класу, </w:t>
            </w:r>
            <w:r w:rsidRPr="00177DD9">
              <w:rPr>
                <w:color w:val="auto"/>
                <w:lang w:val="ru-RU"/>
              </w:rPr>
              <w:t>27</w:t>
            </w:r>
            <w:r w:rsidRPr="00177DD9">
              <w:rPr>
                <w:color w:val="auto"/>
              </w:rPr>
              <w:t xml:space="preserve"> учнів  9-Б класу, 27 учнів  9-В класу, </w:t>
            </w:r>
            <w:r w:rsidRPr="00177DD9">
              <w:rPr>
                <w:color w:val="auto"/>
                <w:lang w:val="ru-RU"/>
              </w:rPr>
              <w:t xml:space="preserve">23 учня 9 – Г класу,  </w:t>
            </w:r>
            <w:r w:rsidR="002E67E6" w:rsidRPr="00177DD9">
              <w:rPr>
                <w:color w:val="auto"/>
                <w:lang w:val="ru-RU"/>
              </w:rPr>
              <w:t xml:space="preserve">24учня </w:t>
            </w:r>
            <w:r w:rsidRPr="00177DD9">
              <w:rPr>
                <w:color w:val="auto"/>
              </w:rPr>
              <w:t>11-А класу та 2</w:t>
            </w:r>
            <w:r w:rsidR="00CF4B7E">
              <w:rPr>
                <w:color w:val="auto"/>
              </w:rPr>
              <w:t>3</w:t>
            </w:r>
            <w:r w:rsidRPr="00177DD9">
              <w:rPr>
                <w:color w:val="auto"/>
              </w:rPr>
              <w:t xml:space="preserve"> учня </w:t>
            </w:r>
          </w:p>
          <w:p w:rsidR="007D1C78" w:rsidRPr="00177DD9" w:rsidRDefault="007D1C78" w:rsidP="00F85D57">
            <w:pPr>
              <w:ind w:right="317"/>
              <w:rPr>
                <w:color w:val="auto"/>
              </w:rPr>
            </w:pPr>
            <w:r w:rsidRPr="00177DD9">
              <w:rPr>
                <w:color w:val="auto"/>
              </w:rPr>
              <w:t xml:space="preserve">11-Б  класу. </w:t>
            </w:r>
            <w:r w:rsidR="002E67E6" w:rsidRPr="00177DD9">
              <w:rPr>
                <w:color w:val="auto"/>
              </w:rPr>
              <w:t xml:space="preserve"> </w:t>
            </w:r>
            <w:r w:rsidR="002E67E6" w:rsidRPr="00177DD9">
              <w:rPr>
                <w:color w:val="auto"/>
              </w:rPr>
              <w:tab/>
              <w:t>Протягом червня - вересня 201</w:t>
            </w:r>
            <w:r w:rsidR="002E67E6" w:rsidRPr="00177DD9">
              <w:rPr>
                <w:color w:val="auto"/>
                <w:lang w:val="ru-RU"/>
              </w:rPr>
              <w:t>7</w:t>
            </w:r>
            <w:r w:rsidR="002E67E6" w:rsidRPr="00177DD9">
              <w:rPr>
                <w:color w:val="auto"/>
              </w:rPr>
              <w:t xml:space="preserve"> року     до </w:t>
            </w:r>
            <w:r w:rsidR="002E67E6" w:rsidRPr="00177DD9">
              <w:rPr>
                <w:color w:val="auto"/>
                <w:lang w:val="ru-RU"/>
              </w:rPr>
              <w:t>У</w:t>
            </w:r>
            <w:r w:rsidRPr="00177DD9">
              <w:rPr>
                <w:color w:val="auto"/>
              </w:rPr>
              <w:t xml:space="preserve">правління освіти </w:t>
            </w:r>
            <w:r w:rsidR="002E67E6" w:rsidRPr="00177DD9">
              <w:rPr>
                <w:color w:val="auto"/>
                <w:lang w:val="ru-RU"/>
              </w:rPr>
              <w:t xml:space="preserve">надавалася   </w:t>
            </w:r>
            <w:r w:rsidR="002E67E6" w:rsidRPr="00177DD9">
              <w:rPr>
                <w:color w:val="auto"/>
              </w:rPr>
              <w:t>інформаці</w:t>
            </w:r>
            <w:r w:rsidR="002E67E6" w:rsidRPr="00177DD9">
              <w:rPr>
                <w:color w:val="auto"/>
                <w:lang w:val="ru-RU"/>
              </w:rPr>
              <w:t>я</w:t>
            </w:r>
            <w:r w:rsidRPr="00177DD9">
              <w:rPr>
                <w:color w:val="auto"/>
              </w:rPr>
              <w:t xml:space="preserve"> про подальше навчання та працевлаштування випускників. </w:t>
            </w:r>
          </w:p>
          <w:p w:rsidR="007D1C78" w:rsidRPr="00177DD9" w:rsidRDefault="007D1C78" w:rsidP="00F85D57">
            <w:pPr>
              <w:ind w:right="317" w:firstLine="708"/>
              <w:rPr>
                <w:color w:val="auto"/>
              </w:rPr>
            </w:pPr>
            <w:r w:rsidRPr="00177DD9">
              <w:rPr>
                <w:color w:val="auto"/>
              </w:rPr>
              <w:t>Станом на 05.09.201</w:t>
            </w:r>
            <w:r w:rsidRPr="00177DD9">
              <w:rPr>
                <w:color w:val="auto"/>
                <w:lang w:val="ru-RU"/>
              </w:rPr>
              <w:t>7</w:t>
            </w:r>
            <w:r w:rsidRPr="00177DD9">
              <w:rPr>
                <w:color w:val="auto"/>
              </w:rPr>
              <w:t xml:space="preserve"> року </w:t>
            </w:r>
            <w:r w:rsidR="00AE5565">
              <w:rPr>
                <w:color w:val="auto"/>
              </w:rPr>
              <w:t>100</w:t>
            </w:r>
            <w:r w:rsidRPr="00177DD9">
              <w:rPr>
                <w:color w:val="auto"/>
              </w:rPr>
              <w:t xml:space="preserve">% випускників 9-х класів продовжують навчання, із них: </w:t>
            </w:r>
          </w:p>
          <w:p w:rsidR="007D1C78" w:rsidRPr="00177DD9" w:rsidRDefault="007D1C78" w:rsidP="00F85D57">
            <w:pPr>
              <w:ind w:right="317" w:firstLine="708"/>
              <w:rPr>
                <w:color w:val="auto"/>
              </w:rPr>
            </w:pPr>
            <w:r w:rsidRPr="00177DD9">
              <w:rPr>
                <w:color w:val="auto"/>
                <w:lang w:val="ru-RU"/>
              </w:rPr>
              <w:t>*</w:t>
            </w:r>
            <w:r w:rsidRPr="00177DD9">
              <w:rPr>
                <w:color w:val="auto"/>
              </w:rPr>
              <w:t>учнів – в 10-х класах денних шкіл(</w:t>
            </w:r>
            <w:r w:rsidR="009B3E3D">
              <w:rPr>
                <w:color w:val="auto"/>
              </w:rPr>
              <w:t>60</w:t>
            </w:r>
            <w:r w:rsidRPr="00177DD9">
              <w:rPr>
                <w:color w:val="auto"/>
              </w:rPr>
              <w:t>%);</w:t>
            </w:r>
          </w:p>
          <w:p w:rsidR="007D1C78" w:rsidRPr="00177DD9" w:rsidRDefault="007D1C78" w:rsidP="00F85D57">
            <w:pPr>
              <w:ind w:right="317" w:firstLine="708"/>
              <w:rPr>
                <w:color w:val="auto"/>
              </w:rPr>
            </w:pPr>
            <w:r w:rsidRPr="00177DD9">
              <w:rPr>
                <w:color w:val="auto"/>
                <w:lang w:val="ru-RU"/>
              </w:rPr>
              <w:t>*</w:t>
            </w:r>
            <w:r w:rsidRPr="00177DD9">
              <w:rPr>
                <w:color w:val="auto"/>
              </w:rPr>
              <w:t xml:space="preserve"> учня – у ВНЗ І-ІІ рівнів акредитації(</w:t>
            </w:r>
            <w:r w:rsidR="009B3E3D">
              <w:rPr>
                <w:color w:val="auto"/>
              </w:rPr>
              <w:t>37</w:t>
            </w:r>
            <w:r w:rsidRPr="00177DD9">
              <w:rPr>
                <w:color w:val="auto"/>
              </w:rPr>
              <w:t>%);</w:t>
            </w:r>
          </w:p>
          <w:p w:rsidR="007D1C78" w:rsidRPr="00177DD9" w:rsidRDefault="007D1C78" w:rsidP="00F85D57">
            <w:pPr>
              <w:ind w:right="317" w:firstLine="708"/>
              <w:rPr>
                <w:color w:val="auto"/>
              </w:rPr>
            </w:pPr>
            <w:r w:rsidRPr="00177DD9">
              <w:rPr>
                <w:color w:val="auto"/>
                <w:lang w:val="ru-RU"/>
              </w:rPr>
              <w:t>*</w:t>
            </w:r>
            <w:r w:rsidRPr="00177DD9">
              <w:rPr>
                <w:color w:val="auto"/>
              </w:rPr>
              <w:t xml:space="preserve"> учень – у ПТУ із здобуттям середньої освіти(</w:t>
            </w:r>
            <w:r w:rsidR="009B3E3D">
              <w:rPr>
                <w:color w:val="auto"/>
              </w:rPr>
              <w:t>3%</w:t>
            </w:r>
            <w:r w:rsidRPr="00177DD9">
              <w:rPr>
                <w:color w:val="auto"/>
              </w:rPr>
              <w:t>);</w:t>
            </w:r>
          </w:p>
          <w:p w:rsidR="007D1C78" w:rsidRDefault="007D1C78" w:rsidP="00F85D57">
            <w:pPr>
              <w:ind w:right="317" w:firstLine="708"/>
              <w:rPr>
                <w:color w:val="auto"/>
              </w:rPr>
            </w:pPr>
            <w:r w:rsidRPr="00177DD9">
              <w:rPr>
                <w:color w:val="auto"/>
                <w:lang w:val="ru-RU"/>
              </w:rPr>
              <w:t>*</w:t>
            </w:r>
            <w:r w:rsidRPr="00177DD9">
              <w:rPr>
                <w:color w:val="auto"/>
              </w:rPr>
              <w:t>учениця – виїхала за межі країни (1</w:t>
            </w:r>
            <w:r w:rsidR="009B3E3D">
              <w:rPr>
                <w:color w:val="auto"/>
              </w:rPr>
              <w:t>,8</w:t>
            </w:r>
            <w:r w:rsidRPr="00177DD9">
              <w:rPr>
                <w:color w:val="auto"/>
              </w:rPr>
              <w:t>%)</w:t>
            </w:r>
            <w:r w:rsidR="009B3E3D">
              <w:rPr>
                <w:color w:val="auto"/>
              </w:rPr>
              <w:t>;</w:t>
            </w:r>
          </w:p>
          <w:p w:rsidR="009B3E3D" w:rsidRDefault="009B3E3D" w:rsidP="009B3E3D">
            <w:pPr>
              <w:ind w:right="317" w:firstLine="708"/>
              <w:rPr>
                <w:color w:val="auto"/>
              </w:rPr>
            </w:pPr>
            <w:r w:rsidRPr="00177DD9">
              <w:rPr>
                <w:color w:val="auto"/>
                <w:lang w:val="ru-RU"/>
              </w:rPr>
              <w:t>*</w:t>
            </w:r>
            <w:r w:rsidRPr="00177DD9">
              <w:rPr>
                <w:color w:val="auto"/>
              </w:rPr>
              <w:t xml:space="preserve">учениця – </w:t>
            </w:r>
            <w:r>
              <w:rPr>
                <w:color w:val="auto"/>
              </w:rPr>
              <w:t>навчається у вечірній школі</w:t>
            </w:r>
            <w:r w:rsidRPr="00177DD9">
              <w:rPr>
                <w:color w:val="auto"/>
              </w:rPr>
              <w:t xml:space="preserve"> (</w:t>
            </w:r>
            <w:r>
              <w:rPr>
                <w:color w:val="auto"/>
              </w:rPr>
              <w:t>9,1</w:t>
            </w:r>
            <w:r w:rsidRPr="00177DD9">
              <w:rPr>
                <w:color w:val="auto"/>
              </w:rPr>
              <w:t>%)</w:t>
            </w:r>
            <w:r>
              <w:rPr>
                <w:color w:val="auto"/>
              </w:rPr>
              <w:t>;</w:t>
            </w:r>
          </w:p>
          <w:p w:rsidR="003A520F" w:rsidRDefault="007D1C78" w:rsidP="00F85D57">
            <w:pPr>
              <w:ind w:right="317" w:firstLine="708"/>
              <w:rPr>
                <w:color w:val="auto"/>
              </w:rPr>
            </w:pPr>
            <w:r w:rsidRPr="00177DD9">
              <w:rPr>
                <w:color w:val="auto"/>
              </w:rPr>
              <w:t xml:space="preserve">Класні керівники 9-х класів Оліна Н.П., Драчук О.Ю., </w:t>
            </w:r>
          </w:p>
          <w:p w:rsidR="007D1C78" w:rsidRPr="00177DD9" w:rsidRDefault="007D1C78" w:rsidP="003A520F">
            <w:pPr>
              <w:ind w:right="317"/>
              <w:rPr>
                <w:color w:val="auto"/>
              </w:rPr>
            </w:pPr>
            <w:r w:rsidRPr="00177DD9">
              <w:rPr>
                <w:color w:val="auto"/>
              </w:rPr>
              <w:t xml:space="preserve">Гаврилова Л.П., Буракова І.В.  попіклувались про своєчасне надання довідок учнями.  Вони підтвердили продовження здобуття середньої освіти випускників  9-х  класів. </w:t>
            </w:r>
          </w:p>
          <w:p w:rsidR="007D1C78" w:rsidRDefault="007D1C78" w:rsidP="00F85D57">
            <w:pPr>
              <w:ind w:right="317" w:firstLine="708"/>
              <w:rPr>
                <w:color w:val="auto"/>
              </w:rPr>
            </w:pPr>
            <w:r w:rsidRPr="00462F15">
              <w:rPr>
                <w:color w:val="auto"/>
              </w:rPr>
              <w:t>Станом на 05.09.20</w:t>
            </w:r>
            <w:r w:rsidR="00715D46" w:rsidRPr="00462F15">
              <w:rPr>
                <w:color w:val="auto"/>
              </w:rPr>
              <w:t>17</w:t>
            </w:r>
            <w:r w:rsidRPr="00462F15">
              <w:rPr>
                <w:color w:val="auto"/>
              </w:rPr>
              <w:t xml:space="preserve"> року з  випускників 11-х класів всі продовжують навчання, із них: </w:t>
            </w:r>
          </w:p>
          <w:p w:rsidR="00462F15" w:rsidRPr="00177DD9" w:rsidRDefault="00462F15" w:rsidP="00462F15">
            <w:pPr>
              <w:ind w:right="317" w:firstLine="708"/>
              <w:rPr>
                <w:color w:val="auto"/>
              </w:rPr>
            </w:pPr>
            <w:r w:rsidRPr="00177DD9">
              <w:rPr>
                <w:color w:val="auto"/>
                <w:lang w:val="ru-RU"/>
              </w:rPr>
              <w:t>*</w:t>
            </w:r>
            <w:r w:rsidRPr="00177DD9">
              <w:rPr>
                <w:color w:val="auto"/>
              </w:rPr>
              <w:t xml:space="preserve"> учня – у ВНЗ І-ІІ рівнів акредитації(</w:t>
            </w:r>
            <w:r>
              <w:rPr>
                <w:color w:val="auto"/>
              </w:rPr>
              <w:t>2</w:t>
            </w:r>
            <w:r w:rsidRPr="00177DD9">
              <w:rPr>
                <w:color w:val="auto"/>
              </w:rPr>
              <w:t>%);</w:t>
            </w:r>
          </w:p>
          <w:p w:rsidR="007D1C78" w:rsidRPr="00462F15" w:rsidRDefault="007D1C78" w:rsidP="00F85D57">
            <w:pPr>
              <w:ind w:right="317" w:firstLine="708"/>
              <w:rPr>
                <w:color w:val="auto"/>
              </w:rPr>
            </w:pPr>
            <w:r w:rsidRPr="00462F15">
              <w:rPr>
                <w:color w:val="auto"/>
              </w:rPr>
              <w:t>* учня – у ВНЗ ІІІ-І</w:t>
            </w:r>
            <w:r w:rsidRPr="00462F15">
              <w:rPr>
                <w:color w:val="auto"/>
                <w:lang w:val="en-US"/>
              </w:rPr>
              <w:t>V</w:t>
            </w:r>
            <w:r w:rsidRPr="00462F15">
              <w:rPr>
                <w:color w:val="auto"/>
              </w:rPr>
              <w:t xml:space="preserve"> рівнів акредитації(</w:t>
            </w:r>
            <w:r w:rsidR="00462F15" w:rsidRPr="00462F15">
              <w:rPr>
                <w:color w:val="auto"/>
              </w:rPr>
              <w:t>94</w:t>
            </w:r>
            <w:r w:rsidRPr="00462F15">
              <w:rPr>
                <w:color w:val="auto"/>
              </w:rPr>
              <w:t>%).</w:t>
            </w:r>
          </w:p>
          <w:p w:rsidR="007D1C78" w:rsidRPr="00462F15" w:rsidRDefault="007D1C78" w:rsidP="00F85D57">
            <w:pPr>
              <w:ind w:right="317" w:firstLine="708"/>
              <w:rPr>
                <w:color w:val="auto"/>
              </w:rPr>
            </w:pPr>
            <w:r w:rsidRPr="00462F15">
              <w:rPr>
                <w:color w:val="auto"/>
              </w:rPr>
              <w:t>*учні – виїхали за межі країни(</w:t>
            </w:r>
            <w:r w:rsidR="00462F15" w:rsidRPr="00462F15">
              <w:rPr>
                <w:color w:val="auto"/>
              </w:rPr>
              <w:t>2</w:t>
            </w:r>
            <w:r w:rsidRPr="00462F15">
              <w:rPr>
                <w:color w:val="auto"/>
              </w:rPr>
              <w:t>%).</w:t>
            </w:r>
          </w:p>
          <w:p w:rsidR="007D1C78" w:rsidRPr="00462F15" w:rsidRDefault="007D1C78" w:rsidP="00F85D57">
            <w:pPr>
              <w:ind w:right="317"/>
              <w:rPr>
                <w:color w:val="auto"/>
              </w:rPr>
            </w:pPr>
            <w:r w:rsidRPr="00462F15">
              <w:rPr>
                <w:color w:val="auto"/>
              </w:rPr>
              <w:t xml:space="preserve">            * учнів  працюють (</w:t>
            </w:r>
            <w:r w:rsidR="00462F15">
              <w:rPr>
                <w:color w:val="auto"/>
              </w:rPr>
              <w:t>2</w:t>
            </w:r>
            <w:r w:rsidRPr="00462F15">
              <w:rPr>
                <w:color w:val="auto"/>
              </w:rPr>
              <w:t>%).</w:t>
            </w:r>
          </w:p>
          <w:p w:rsidR="007D1C78" w:rsidRPr="00BC356E" w:rsidRDefault="007D1C78" w:rsidP="00F85D57">
            <w:pPr>
              <w:ind w:right="317" w:firstLine="708"/>
              <w:rPr>
                <w:color w:val="auto"/>
              </w:rPr>
            </w:pPr>
            <w:r w:rsidRPr="00BC356E">
              <w:rPr>
                <w:color w:val="auto"/>
              </w:rPr>
              <w:t>Усі випускники 9-х, 11-х класів 201</w:t>
            </w:r>
            <w:r w:rsidRPr="00BC356E">
              <w:rPr>
                <w:color w:val="auto"/>
                <w:lang w:val="ru-RU"/>
              </w:rPr>
              <w:t>6</w:t>
            </w:r>
            <w:r w:rsidRPr="00BC356E">
              <w:rPr>
                <w:color w:val="auto"/>
              </w:rPr>
              <w:t>/2017 навчального року працевлаштовані, про що свідчать результати таблиць.</w:t>
            </w:r>
          </w:p>
          <w:p w:rsidR="007D1C78" w:rsidRPr="00BC356E" w:rsidRDefault="007D1C78" w:rsidP="00F85D57">
            <w:pPr>
              <w:ind w:right="317"/>
              <w:jc w:val="center"/>
              <w:rPr>
                <w:color w:val="auto"/>
              </w:rPr>
            </w:pPr>
            <w:r w:rsidRPr="00BC356E">
              <w:rPr>
                <w:color w:val="auto"/>
              </w:rPr>
              <w:t>Працевлаштування випускників 9-х класів</w:t>
            </w:r>
          </w:p>
          <w:tbl>
            <w:tblPr>
              <w:tblStyle w:val="a3"/>
              <w:tblW w:w="0" w:type="auto"/>
              <w:tblInd w:w="4" w:type="dxa"/>
              <w:tblLayout w:type="fixed"/>
              <w:tblLook w:val="04A0"/>
            </w:tblPr>
            <w:tblGrid>
              <w:gridCol w:w="889"/>
              <w:gridCol w:w="667"/>
              <w:gridCol w:w="936"/>
              <w:gridCol w:w="1202"/>
              <w:gridCol w:w="936"/>
              <w:gridCol w:w="801"/>
              <w:gridCol w:w="802"/>
              <w:gridCol w:w="935"/>
            </w:tblGrid>
            <w:tr w:rsidR="007D1C78" w:rsidRPr="00BC356E" w:rsidTr="007D1C78">
              <w:trPr>
                <w:trHeight w:val="152"/>
              </w:trPr>
              <w:tc>
                <w:tcPr>
                  <w:tcW w:w="889" w:type="dxa"/>
                </w:tcPr>
                <w:p w:rsidR="007D1C78" w:rsidRPr="00BC356E" w:rsidRDefault="007D1C78" w:rsidP="00490D10">
                  <w:pPr>
                    <w:framePr w:hSpace="180" w:wrap="around" w:vAnchor="page" w:hAnchor="margin" w:x="-493" w:y="841"/>
                    <w:jc w:val="center"/>
                    <w:rPr>
                      <w:color w:val="auto"/>
                      <w:sz w:val="24"/>
                      <w:szCs w:val="24"/>
                    </w:rPr>
                  </w:pPr>
                  <w:r w:rsidRPr="00BC356E">
                    <w:rPr>
                      <w:color w:val="auto"/>
                      <w:sz w:val="24"/>
                      <w:szCs w:val="24"/>
                    </w:rPr>
                    <w:lastRenderedPageBreak/>
                    <w:t>Випу</w:t>
                  </w:r>
                  <w:r w:rsidR="00490D10">
                    <w:rPr>
                      <w:color w:val="auto"/>
                      <w:sz w:val="24"/>
                      <w:szCs w:val="24"/>
                    </w:rPr>
                    <w:t>-</w:t>
                  </w:r>
                  <w:r w:rsidRPr="00BC356E">
                    <w:rPr>
                      <w:color w:val="auto"/>
                      <w:sz w:val="24"/>
                      <w:szCs w:val="24"/>
                    </w:rPr>
                    <w:t>щено</w:t>
                  </w:r>
                </w:p>
              </w:tc>
              <w:tc>
                <w:tcPr>
                  <w:tcW w:w="667"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10 клас</w:t>
                  </w:r>
                </w:p>
              </w:tc>
              <w:tc>
                <w:tcPr>
                  <w:tcW w:w="936"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ВНЗ І-ІІ рівнів акреди-тації</w:t>
                  </w:r>
                </w:p>
              </w:tc>
              <w:tc>
                <w:tcPr>
                  <w:tcW w:w="1202"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ВНЗ ІІІ-І</w:t>
                  </w:r>
                  <w:r w:rsidRPr="00BC356E">
                    <w:rPr>
                      <w:color w:val="auto"/>
                      <w:sz w:val="24"/>
                      <w:szCs w:val="24"/>
                      <w:lang w:val="en-US"/>
                    </w:rPr>
                    <w:t>V</w:t>
                  </w:r>
                  <w:r w:rsidRPr="00BC356E">
                    <w:rPr>
                      <w:color w:val="auto"/>
                      <w:sz w:val="24"/>
                      <w:szCs w:val="24"/>
                    </w:rPr>
                    <w:t xml:space="preserve"> рівнів акредитації</w:t>
                  </w:r>
                </w:p>
              </w:tc>
              <w:tc>
                <w:tcPr>
                  <w:tcW w:w="936"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ПТУ</w:t>
                  </w:r>
                </w:p>
              </w:tc>
              <w:tc>
                <w:tcPr>
                  <w:tcW w:w="801"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ПТНЗ</w:t>
                  </w:r>
                </w:p>
              </w:tc>
              <w:tc>
                <w:tcPr>
                  <w:tcW w:w="802"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Виїха</w:t>
                  </w:r>
                  <w:r w:rsidR="008C2EC9">
                    <w:rPr>
                      <w:color w:val="auto"/>
                      <w:sz w:val="24"/>
                      <w:szCs w:val="24"/>
                    </w:rPr>
                    <w:t>-</w:t>
                  </w:r>
                  <w:r w:rsidRPr="00BC356E">
                    <w:rPr>
                      <w:color w:val="auto"/>
                      <w:sz w:val="24"/>
                      <w:szCs w:val="24"/>
                    </w:rPr>
                    <w:t>ли за межі країни</w:t>
                  </w:r>
                </w:p>
              </w:tc>
              <w:tc>
                <w:tcPr>
                  <w:tcW w:w="935"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Працю-ють</w:t>
                  </w:r>
                </w:p>
              </w:tc>
            </w:tr>
            <w:tr w:rsidR="007D1C78" w:rsidRPr="00BC356E" w:rsidTr="007D1C78">
              <w:trPr>
                <w:trHeight w:val="152"/>
              </w:trPr>
              <w:tc>
                <w:tcPr>
                  <w:tcW w:w="889" w:type="dxa"/>
                </w:tcPr>
                <w:p w:rsidR="007D1C78" w:rsidRPr="00BC356E" w:rsidRDefault="007D1C78" w:rsidP="00F85D57">
                  <w:pPr>
                    <w:framePr w:hSpace="180" w:wrap="around" w:vAnchor="page" w:hAnchor="margin" w:x="-493" w:y="841"/>
                    <w:jc w:val="center"/>
                    <w:rPr>
                      <w:color w:val="auto"/>
                      <w:sz w:val="24"/>
                      <w:szCs w:val="24"/>
                      <w:lang w:val="ru-RU"/>
                    </w:rPr>
                  </w:pPr>
                  <w:r w:rsidRPr="00BC356E">
                    <w:rPr>
                      <w:color w:val="auto"/>
                      <w:sz w:val="24"/>
                      <w:szCs w:val="24"/>
                      <w:lang w:val="ru-RU"/>
                    </w:rPr>
                    <w:t>109</w:t>
                  </w:r>
                </w:p>
              </w:tc>
              <w:tc>
                <w:tcPr>
                  <w:tcW w:w="667"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66</w:t>
                  </w:r>
                </w:p>
              </w:tc>
              <w:tc>
                <w:tcPr>
                  <w:tcW w:w="936"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40</w:t>
                  </w:r>
                </w:p>
              </w:tc>
              <w:tc>
                <w:tcPr>
                  <w:tcW w:w="1202"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w:t>
                  </w:r>
                </w:p>
              </w:tc>
              <w:tc>
                <w:tcPr>
                  <w:tcW w:w="936"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3</w:t>
                  </w:r>
                </w:p>
              </w:tc>
              <w:tc>
                <w:tcPr>
                  <w:tcW w:w="801"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w:t>
                  </w:r>
                </w:p>
              </w:tc>
              <w:tc>
                <w:tcPr>
                  <w:tcW w:w="802"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2</w:t>
                  </w:r>
                </w:p>
              </w:tc>
              <w:tc>
                <w:tcPr>
                  <w:tcW w:w="935"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w:t>
                  </w:r>
                </w:p>
              </w:tc>
            </w:tr>
          </w:tbl>
          <w:p w:rsidR="007D1C78" w:rsidRPr="00BC356E" w:rsidRDefault="007D1C78" w:rsidP="00F85D57">
            <w:pPr>
              <w:jc w:val="center"/>
              <w:rPr>
                <w:color w:val="auto"/>
                <w:sz w:val="24"/>
                <w:szCs w:val="24"/>
              </w:rPr>
            </w:pPr>
            <w:r w:rsidRPr="00BC356E">
              <w:rPr>
                <w:color w:val="auto"/>
                <w:sz w:val="24"/>
                <w:szCs w:val="24"/>
              </w:rPr>
              <w:t>Працевлаштування випускників 11-х класів</w:t>
            </w:r>
          </w:p>
          <w:tbl>
            <w:tblPr>
              <w:tblStyle w:val="a3"/>
              <w:tblW w:w="7235" w:type="dxa"/>
              <w:tblInd w:w="4" w:type="dxa"/>
              <w:tblLayout w:type="fixed"/>
              <w:tblLook w:val="04A0"/>
            </w:tblPr>
            <w:tblGrid>
              <w:gridCol w:w="698"/>
              <w:gridCol w:w="3389"/>
              <w:gridCol w:w="2044"/>
              <w:gridCol w:w="1104"/>
            </w:tblGrid>
            <w:tr w:rsidR="007D1C78" w:rsidRPr="00BC356E" w:rsidTr="007D1C78">
              <w:trPr>
                <w:trHeight w:val="161"/>
              </w:trPr>
              <w:tc>
                <w:tcPr>
                  <w:tcW w:w="698"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 з/п</w:t>
                  </w:r>
                </w:p>
              </w:tc>
              <w:tc>
                <w:tcPr>
                  <w:tcW w:w="3389" w:type="dxa"/>
                </w:tcPr>
                <w:p w:rsidR="007D1C78" w:rsidRPr="00BC356E" w:rsidRDefault="007D1C78" w:rsidP="00F85D57">
                  <w:pPr>
                    <w:framePr w:hSpace="180" w:wrap="around" w:vAnchor="page" w:hAnchor="margin" w:x="-493" w:y="841"/>
                    <w:jc w:val="center"/>
                    <w:rPr>
                      <w:color w:val="auto"/>
                      <w:sz w:val="24"/>
                      <w:szCs w:val="24"/>
                    </w:rPr>
                  </w:pPr>
                </w:p>
              </w:tc>
              <w:tc>
                <w:tcPr>
                  <w:tcW w:w="2044"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201</w:t>
                  </w:r>
                  <w:r w:rsidRPr="00BC356E">
                    <w:rPr>
                      <w:color w:val="auto"/>
                      <w:sz w:val="24"/>
                      <w:szCs w:val="24"/>
                      <w:lang w:val="ru-RU"/>
                    </w:rPr>
                    <w:t>6</w:t>
                  </w:r>
                  <w:r w:rsidRPr="00BC356E">
                    <w:rPr>
                      <w:color w:val="auto"/>
                      <w:sz w:val="24"/>
                      <w:szCs w:val="24"/>
                    </w:rPr>
                    <w:t>/2017</w:t>
                  </w:r>
                </w:p>
              </w:tc>
              <w:tc>
                <w:tcPr>
                  <w:tcW w:w="1104"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lang w:val="ru-RU"/>
                    </w:rPr>
                    <w:t>%</w:t>
                  </w:r>
                </w:p>
              </w:tc>
            </w:tr>
            <w:tr w:rsidR="007D1C78" w:rsidRPr="00715D46" w:rsidTr="007D1C78">
              <w:trPr>
                <w:trHeight w:val="161"/>
              </w:trPr>
              <w:tc>
                <w:tcPr>
                  <w:tcW w:w="698" w:type="dxa"/>
                  <w:tcBorders>
                    <w:bottom w:val="single" w:sz="4" w:space="0" w:color="auto"/>
                  </w:tcBorders>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1.</w:t>
                  </w:r>
                </w:p>
              </w:tc>
              <w:tc>
                <w:tcPr>
                  <w:tcW w:w="3389"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Усього випускників</w:t>
                  </w:r>
                </w:p>
              </w:tc>
              <w:tc>
                <w:tcPr>
                  <w:tcW w:w="2044"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47</w:t>
                  </w:r>
                </w:p>
              </w:tc>
              <w:tc>
                <w:tcPr>
                  <w:tcW w:w="1104"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100</w:t>
                  </w:r>
                </w:p>
              </w:tc>
            </w:tr>
            <w:tr w:rsidR="007D1C78" w:rsidRPr="00715D46" w:rsidTr="007D1C78">
              <w:trPr>
                <w:trHeight w:val="161"/>
              </w:trPr>
              <w:tc>
                <w:tcPr>
                  <w:tcW w:w="698" w:type="dxa"/>
                  <w:tcBorders>
                    <w:top w:val="single" w:sz="4" w:space="0" w:color="auto"/>
                    <w:bottom w:val="single" w:sz="4" w:space="0" w:color="auto"/>
                  </w:tcBorders>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2.</w:t>
                  </w:r>
                </w:p>
              </w:tc>
              <w:tc>
                <w:tcPr>
                  <w:tcW w:w="3389"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Вступили до ВНЗ</w:t>
                  </w:r>
                </w:p>
              </w:tc>
              <w:tc>
                <w:tcPr>
                  <w:tcW w:w="204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45</w:t>
                  </w:r>
                </w:p>
              </w:tc>
              <w:tc>
                <w:tcPr>
                  <w:tcW w:w="110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96</w:t>
                  </w:r>
                </w:p>
              </w:tc>
            </w:tr>
            <w:tr w:rsidR="007D1C78" w:rsidRPr="00715D46" w:rsidTr="007D1C78">
              <w:trPr>
                <w:trHeight w:val="161"/>
              </w:trPr>
              <w:tc>
                <w:tcPr>
                  <w:tcW w:w="698" w:type="dxa"/>
                  <w:tcBorders>
                    <w:top w:val="single" w:sz="4" w:space="0" w:color="auto"/>
                  </w:tcBorders>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3.</w:t>
                  </w:r>
                </w:p>
              </w:tc>
              <w:tc>
                <w:tcPr>
                  <w:tcW w:w="3389"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Виїхали за межі країни</w:t>
                  </w:r>
                </w:p>
              </w:tc>
              <w:tc>
                <w:tcPr>
                  <w:tcW w:w="204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1</w:t>
                  </w:r>
                </w:p>
              </w:tc>
              <w:tc>
                <w:tcPr>
                  <w:tcW w:w="110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2</w:t>
                  </w:r>
                </w:p>
              </w:tc>
            </w:tr>
            <w:tr w:rsidR="007D1C78" w:rsidRPr="00715D46" w:rsidTr="007D1C78">
              <w:trPr>
                <w:trHeight w:val="161"/>
              </w:trPr>
              <w:tc>
                <w:tcPr>
                  <w:tcW w:w="698"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4.</w:t>
                  </w:r>
                </w:p>
              </w:tc>
              <w:tc>
                <w:tcPr>
                  <w:tcW w:w="3389" w:type="dxa"/>
                </w:tcPr>
                <w:p w:rsidR="007D1C78" w:rsidRPr="00BC356E" w:rsidRDefault="007D1C78" w:rsidP="00F85D57">
                  <w:pPr>
                    <w:framePr w:hSpace="180" w:wrap="around" w:vAnchor="page" w:hAnchor="margin" w:x="-493" w:y="841"/>
                    <w:jc w:val="center"/>
                    <w:rPr>
                      <w:color w:val="auto"/>
                      <w:sz w:val="24"/>
                      <w:szCs w:val="24"/>
                    </w:rPr>
                  </w:pPr>
                  <w:r w:rsidRPr="00BC356E">
                    <w:rPr>
                      <w:color w:val="auto"/>
                      <w:sz w:val="24"/>
                      <w:szCs w:val="24"/>
                    </w:rPr>
                    <w:t>Працюють</w:t>
                  </w:r>
                </w:p>
              </w:tc>
              <w:tc>
                <w:tcPr>
                  <w:tcW w:w="204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1</w:t>
                  </w:r>
                </w:p>
              </w:tc>
              <w:tc>
                <w:tcPr>
                  <w:tcW w:w="1104" w:type="dxa"/>
                </w:tcPr>
                <w:p w:rsidR="007D1C78" w:rsidRPr="00BC356E" w:rsidRDefault="00BC356E" w:rsidP="00F85D57">
                  <w:pPr>
                    <w:framePr w:hSpace="180" w:wrap="around" w:vAnchor="page" w:hAnchor="margin" w:x="-493" w:y="841"/>
                    <w:jc w:val="center"/>
                    <w:rPr>
                      <w:color w:val="auto"/>
                      <w:sz w:val="24"/>
                      <w:szCs w:val="24"/>
                    </w:rPr>
                  </w:pPr>
                  <w:r w:rsidRPr="00BC356E">
                    <w:rPr>
                      <w:color w:val="auto"/>
                      <w:sz w:val="24"/>
                      <w:szCs w:val="24"/>
                    </w:rPr>
                    <w:t>2</w:t>
                  </w:r>
                </w:p>
              </w:tc>
            </w:tr>
          </w:tbl>
          <w:p w:rsidR="000335E7" w:rsidRPr="00F85D57" w:rsidRDefault="000335E7" w:rsidP="000335E7">
            <w:pPr>
              <w:rPr>
                <w:bCs/>
                <w:color w:val="auto"/>
                <w:sz w:val="24"/>
                <w:szCs w:val="24"/>
              </w:rPr>
            </w:pPr>
          </w:p>
          <w:p w:rsidR="00AF7B9B" w:rsidRPr="00F85D57" w:rsidRDefault="00AF7B9B" w:rsidP="00A4243C">
            <w:pPr>
              <w:ind w:right="175"/>
              <w:rPr>
                <w:color w:val="auto"/>
                <w:sz w:val="26"/>
                <w:szCs w:val="26"/>
                <w:lang w:eastAsia="en-US"/>
              </w:rPr>
            </w:pPr>
          </w:p>
        </w:tc>
      </w:tr>
      <w:tr w:rsidR="00AF7B9B" w:rsidRPr="00455399" w:rsidTr="00FD30F4">
        <w:trPr>
          <w:trHeight w:val="153"/>
        </w:trPr>
        <w:tc>
          <w:tcPr>
            <w:tcW w:w="2376" w:type="dxa"/>
          </w:tcPr>
          <w:p w:rsidR="00AF7B9B" w:rsidRDefault="00AF7B9B" w:rsidP="00AF7B9B">
            <w:pPr>
              <w:ind w:right="0"/>
              <w:rPr>
                <w:b/>
                <w:color w:val="auto"/>
                <w:sz w:val="24"/>
                <w:szCs w:val="24"/>
                <w:lang w:eastAsia="en-US"/>
              </w:rPr>
            </w:pPr>
            <w:r>
              <w:rPr>
                <w:b/>
                <w:color w:val="auto"/>
                <w:sz w:val="24"/>
                <w:szCs w:val="24"/>
                <w:lang w:eastAsia="en-US"/>
              </w:rPr>
              <w:lastRenderedPageBreak/>
              <w:t>Організація харчування</w:t>
            </w:r>
          </w:p>
        </w:tc>
        <w:tc>
          <w:tcPr>
            <w:tcW w:w="8647" w:type="dxa"/>
          </w:tcPr>
          <w:p w:rsidR="005B41F6" w:rsidRPr="005B41F6" w:rsidRDefault="00715D46" w:rsidP="005B41F6">
            <w:pPr>
              <w:pStyle w:val="af8"/>
              <w:spacing w:before="0" w:beforeAutospacing="0" w:after="0" w:afterAutospacing="0"/>
              <w:jc w:val="both"/>
              <w:rPr>
                <w:sz w:val="28"/>
                <w:szCs w:val="28"/>
              </w:rPr>
            </w:pPr>
            <w:r>
              <w:rPr>
                <w:bCs/>
                <w:sz w:val="28"/>
                <w:szCs w:val="28"/>
              </w:rPr>
              <w:t xml:space="preserve">              </w:t>
            </w:r>
            <w:r w:rsidR="005B41F6" w:rsidRPr="005B41F6">
              <w:rPr>
                <w:bCs/>
                <w:sz w:val="28"/>
                <w:szCs w:val="28"/>
              </w:rPr>
              <w:t>Відповідно до Законів України «Про освіту», «Про загальну середню освіту», «Про дошкільну освіту», «Про професійно-технічну освіту», «Про охорону дитинства», на виконання постанови Кабінету Міністрів України від 22.11.2004 № 1591 «Про затвердження норм харчування у</w:t>
            </w:r>
            <w:r w:rsidR="005B41F6" w:rsidRPr="005B41F6">
              <w:rPr>
                <w:bCs/>
                <w:sz w:val="28"/>
                <w:szCs w:val="28"/>
                <w:lang w:val="en-US"/>
              </w:rPr>
              <w:t> </w:t>
            </w:r>
            <w:r w:rsidR="005B41F6" w:rsidRPr="005B41F6">
              <w:rPr>
                <w:bCs/>
                <w:sz w:val="28"/>
                <w:szCs w:val="28"/>
              </w:rPr>
              <w:t xml:space="preserve">навчальних та оздоровчих закладах» (зі змінами),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w:t>
            </w:r>
            <w:r w:rsidR="005B41F6" w:rsidRPr="005B41F6">
              <w:rPr>
                <w:sz w:val="28"/>
                <w:szCs w:val="28"/>
              </w:rPr>
              <w:t xml:space="preserve">рішень </w:t>
            </w:r>
            <w:r w:rsidR="005B41F6" w:rsidRPr="005B41F6">
              <w:rPr>
                <w:rStyle w:val="rvts6"/>
                <w:sz w:val="28"/>
                <w:szCs w:val="28"/>
              </w:rPr>
              <w:t xml:space="preserve">2 сесії Харківської міської ради 6 скликання </w:t>
            </w:r>
            <w:hyperlink r:id="rId8" w:history="1">
              <w:r w:rsidR="005B41F6" w:rsidRPr="005B41F6">
                <w:rPr>
                  <w:rStyle w:val="afc"/>
                  <w:color w:val="auto"/>
                  <w:sz w:val="28"/>
                  <w:szCs w:val="28"/>
                  <w:u w:val="none"/>
                </w:rPr>
                <w:t>від 22.12.2010 № 47/10</w:t>
              </w:r>
            </w:hyperlink>
            <w:r w:rsidR="005B41F6" w:rsidRPr="005B41F6">
              <w:rPr>
                <w:rStyle w:val="rvts6"/>
                <w:sz w:val="28"/>
                <w:szCs w:val="28"/>
              </w:rPr>
              <w:t xml:space="preserve"> (зі</w:t>
            </w:r>
            <w:r w:rsidR="005B41F6" w:rsidRPr="005B41F6">
              <w:rPr>
                <w:rStyle w:val="rvts6"/>
                <w:sz w:val="28"/>
                <w:szCs w:val="28"/>
                <w:lang w:val="en-US"/>
              </w:rPr>
              <w:t> </w:t>
            </w:r>
            <w:r w:rsidR="005B41F6" w:rsidRPr="005B41F6">
              <w:rPr>
                <w:rStyle w:val="rvts6"/>
                <w:sz w:val="28"/>
                <w:szCs w:val="28"/>
              </w:rPr>
              <w:t>змінами) «Про затвердження Комплексної програми розвитку освіти м.</w:t>
            </w:r>
            <w:r w:rsidR="005B41F6" w:rsidRPr="005B41F6">
              <w:rPr>
                <w:rStyle w:val="rvts6"/>
                <w:sz w:val="28"/>
                <w:szCs w:val="28"/>
                <w:lang w:val="en-US"/>
              </w:rPr>
              <w:t> </w:t>
            </w:r>
            <w:r w:rsidR="005B41F6" w:rsidRPr="005B41F6">
              <w:rPr>
                <w:rStyle w:val="rvts6"/>
                <w:sz w:val="28"/>
                <w:szCs w:val="28"/>
              </w:rPr>
              <w:t>Харкова на 2011-2015 роки», у редакції</w:t>
            </w:r>
            <w:r w:rsidR="005B41F6" w:rsidRPr="005B41F6">
              <w:rPr>
                <w:rStyle w:val="rvts6"/>
                <w:rFonts w:eastAsia="Trebuchet MS"/>
                <w:sz w:val="28"/>
                <w:szCs w:val="28"/>
              </w:rPr>
              <w:t>, затвердженій рішенням 10 сесії 7</w:t>
            </w:r>
            <w:r w:rsidR="005B41F6" w:rsidRPr="005B41F6">
              <w:rPr>
                <w:rStyle w:val="rvts6"/>
                <w:rFonts w:eastAsia="Trebuchet MS"/>
                <w:sz w:val="28"/>
                <w:szCs w:val="28"/>
                <w:lang w:val="en-US"/>
              </w:rPr>
              <w:t> </w:t>
            </w:r>
            <w:r w:rsidR="005B41F6" w:rsidRPr="005B41F6">
              <w:rPr>
                <w:rStyle w:val="rvts6"/>
                <w:rFonts w:eastAsia="Trebuchet MS"/>
                <w:sz w:val="28"/>
                <w:szCs w:val="28"/>
              </w:rPr>
              <w:t xml:space="preserve">скликання від 21.12.2016 № 473/16 «Про внесення змін до Комплексної програми розвитку освіти м. Харкова на 2011-2017 роки», </w:t>
            </w:r>
            <w:r w:rsidR="005B41F6" w:rsidRPr="005B41F6">
              <w:rPr>
                <w:sz w:val="28"/>
                <w:szCs w:val="28"/>
              </w:rPr>
              <w:t>10 сесії Харківської міської ради 7 скликання від 21.12.2016 № 442/16 «Про бюджет міста Харкова на 2017 рік», рішення виконавчого комітету Харківської міської ради від</w:t>
            </w:r>
            <w:r w:rsidR="005B41F6" w:rsidRPr="005B41F6">
              <w:rPr>
                <w:sz w:val="28"/>
                <w:szCs w:val="28"/>
                <w:lang w:val="en-US"/>
              </w:rPr>
              <w:t> </w:t>
            </w:r>
            <w:r w:rsidR="005B41F6" w:rsidRPr="005B41F6">
              <w:rPr>
                <w:sz w:val="28"/>
                <w:szCs w:val="28"/>
              </w:rPr>
              <w:t>18.01.2017 № 3 «Про організацію харчування учнів та</w:t>
            </w:r>
            <w:r w:rsidR="005B41F6" w:rsidRPr="005B41F6">
              <w:rPr>
                <w:sz w:val="28"/>
                <w:szCs w:val="28"/>
                <w:lang w:val="en-US"/>
              </w:rPr>
              <w:t> </w:t>
            </w:r>
            <w:r w:rsidR="005B41F6" w:rsidRPr="005B41F6">
              <w:rPr>
                <w:sz w:val="28"/>
                <w:szCs w:val="28"/>
              </w:rPr>
              <w:t xml:space="preserve">вихованців навчальних закладів системи освіти м. Харкова у 2017 році», </w:t>
            </w:r>
            <w:r w:rsidR="005B41F6" w:rsidRPr="005B41F6">
              <w:rPr>
                <w:sz w:val="28"/>
                <w:szCs w:val="28"/>
                <w:lang w:eastAsia="en-US"/>
              </w:rPr>
              <w:t xml:space="preserve"> наказу Департаменту освіти Харківської міської ради від 20.01.2017 №23 «Про організацію харчування учнів та вихованців навчальних закладів міста у 2017 році» та з метою організації якісного та повноцінного харчування учнів і вихованців навчальних закладів, допомоги соціально незахищеним категоріям дітей у навчальному закладі  було організоване  якісне та повноцінне  харчування учнів гімназії. </w:t>
            </w:r>
          </w:p>
          <w:p w:rsidR="00715D46" w:rsidRDefault="005B41F6" w:rsidP="005B41F6">
            <w:pPr>
              <w:ind w:right="34" w:firstLine="540"/>
              <w:rPr>
                <w:color w:val="auto"/>
                <w:lang w:eastAsia="en-US"/>
              </w:rPr>
            </w:pPr>
            <w:r w:rsidRPr="005B41F6">
              <w:rPr>
                <w:color w:val="auto"/>
                <w:lang w:eastAsia="en-US"/>
              </w:rPr>
              <w:t xml:space="preserve"> Організацію харчування учнів здійснює комунальне підприємство </w:t>
            </w:r>
          </w:p>
          <w:p w:rsidR="005B41F6" w:rsidRPr="005B41F6" w:rsidRDefault="005B41F6" w:rsidP="00715D46">
            <w:pPr>
              <w:ind w:right="34"/>
              <w:rPr>
                <w:color w:val="auto"/>
                <w:lang w:eastAsia="en-US"/>
              </w:rPr>
            </w:pPr>
            <w:r w:rsidRPr="005B41F6">
              <w:rPr>
                <w:color w:val="auto"/>
                <w:lang w:eastAsia="en-US"/>
              </w:rPr>
              <w:t>«</w:t>
            </w:r>
            <w:r w:rsidR="00715D46">
              <w:rPr>
                <w:color w:val="auto"/>
                <w:lang w:eastAsia="en-US"/>
              </w:rPr>
              <w:t>Д</w:t>
            </w:r>
            <w:r w:rsidRPr="005B41F6">
              <w:rPr>
                <w:color w:val="auto"/>
                <w:lang w:eastAsia="en-US"/>
              </w:rPr>
              <w:t>итяч</w:t>
            </w:r>
            <w:r w:rsidR="00715D46">
              <w:rPr>
                <w:color w:val="auto"/>
                <w:lang w:eastAsia="en-US"/>
              </w:rPr>
              <w:t>е</w:t>
            </w:r>
            <w:r w:rsidRPr="005B41F6">
              <w:rPr>
                <w:color w:val="auto"/>
                <w:lang w:eastAsia="en-US"/>
              </w:rPr>
              <w:t xml:space="preserve"> харчування», головною метою діяльності якого є забезпечення організації харчування школярів згідно із затвердженими нормами. Гімназією  розроблені і виконуються заходи на виконання  </w:t>
            </w:r>
            <w:r w:rsidRPr="005B41F6">
              <w:rPr>
                <w:color w:val="auto"/>
                <w:lang w:val="ru-RU" w:eastAsia="en-US"/>
              </w:rPr>
              <w:t xml:space="preserve">Комплексної  </w:t>
            </w:r>
            <w:r w:rsidRPr="005B41F6">
              <w:rPr>
                <w:color w:val="auto"/>
                <w:lang w:eastAsia="en-US"/>
              </w:rPr>
              <w:t>програми «Дитяче харчування» на 2011 – 2017 роки.</w:t>
            </w:r>
          </w:p>
          <w:p w:rsidR="005B41F6" w:rsidRPr="005B41F6" w:rsidRDefault="005B41F6" w:rsidP="005B41F6">
            <w:pPr>
              <w:ind w:right="34" w:firstLine="567"/>
              <w:rPr>
                <w:color w:val="auto"/>
                <w:lang w:eastAsia="en-US"/>
              </w:rPr>
            </w:pPr>
            <w:r w:rsidRPr="005B41F6">
              <w:rPr>
                <w:color w:val="auto"/>
                <w:lang w:eastAsia="en-US"/>
              </w:rPr>
              <w:t>Процес організації харчування дітей у гімназії  складається з відпрацьованого режиму та  графіка харчування дітей.</w:t>
            </w:r>
          </w:p>
          <w:p w:rsidR="005B41F6" w:rsidRPr="005B41F6" w:rsidRDefault="005B41F6" w:rsidP="005B41F6">
            <w:pPr>
              <w:ind w:right="34"/>
              <w:rPr>
                <w:color w:val="auto"/>
                <w:lang w:eastAsia="en-US"/>
              </w:rPr>
            </w:pPr>
            <w:r w:rsidRPr="005B41F6">
              <w:rPr>
                <w:color w:val="auto"/>
                <w:lang w:eastAsia="en-US"/>
              </w:rPr>
              <w:lastRenderedPageBreak/>
              <w:t xml:space="preserve">         В приміщенні  їдальні, були створені умови для організації гарячого харчування школярів 1-11 класів та забезпечення учнів буфетною продукцією. Харчоблок було забезпечено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та замінюються при забрудненні.</w:t>
            </w:r>
          </w:p>
          <w:p w:rsidR="005B41F6" w:rsidRPr="005B41F6" w:rsidRDefault="005B41F6" w:rsidP="005B41F6">
            <w:pPr>
              <w:ind w:right="34" w:firstLine="567"/>
              <w:rPr>
                <w:color w:val="auto"/>
                <w:lang w:eastAsia="en-US"/>
              </w:rPr>
            </w:pPr>
            <w:r w:rsidRPr="005B41F6">
              <w:rPr>
                <w:color w:val="auto"/>
                <w:lang w:eastAsia="en-US"/>
              </w:rPr>
              <w:t xml:space="preserve">В гімназії здійснювався  щоденний контроль за організацією харчуванням дітей заступником директора з навчально-виховної роботи. Результати фіксувалися  в журналах контролю за організацією харчування. </w:t>
            </w:r>
          </w:p>
          <w:p w:rsidR="005B41F6" w:rsidRPr="005B41F6" w:rsidRDefault="005B41F6" w:rsidP="005B41F6">
            <w:pPr>
              <w:ind w:right="34"/>
              <w:rPr>
                <w:color w:val="auto"/>
                <w:lang w:eastAsia="en-US"/>
              </w:rPr>
            </w:pPr>
            <w:r w:rsidRPr="005B41F6">
              <w:rPr>
                <w:color w:val="auto"/>
                <w:lang w:eastAsia="en-US"/>
              </w:rPr>
              <w:t xml:space="preserve">        Щоденно відбиралися  добові проби страв, які зберігалися  у спеціальній тарі в холодильнику. Добові проби брала  медична сестра в присутності заступника директора з навчально-виховної роботи .</w:t>
            </w:r>
          </w:p>
          <w:p w:rsidR="005B41F6" w:rsidRPr="005B41F6" w:rsidRDefault="005B41F6" w:rsidP="005B41F6">
            <w:pPr>
              <w:ind w:right="34"/>
              <w:rPr>
                <w:color w:val="auto"/>
                <w:lang w:eastAsia="en-US"/>
              </w:rPr>
            </w:pPr>
            <w:r w:rsidRPr="005B41F6">
              <w:rPr>
                <w:color w:val="auto"/>
                <w:lang w:eastAsia="en-US"/>
              </w:rPr>
              <w:t>На підставі примірних двотижневих меню складалися  щоденні  меню – розкладки.</w:t>
            </w:r>
          </w:p>
          <w:p w:rsidR="005B41F6" w:rsidRPr="005B41F6" w:rsidRDefault="005B41F6" w:rsidP="005B41F6">
            <w:pPr>
              <w:ind w:right="34"/>
              <w:rPr>
                <w:color w:val="auto"/>
                <w:lang w:eastAsia="en-US"/>
              </w:rPr>
            </w:pPr>
            <w:r w:rsidRPr="005B41F6">
              <w:rPr>
                <w:color w:val="auto"/>
                <w:lang w:eastAsia="en-US"/>
              </w:rPr>
              <w:t xml:space="preserve">        Планово проводився контроль за санітарно-гігієнічним станом харчоблоку, технологією приготування їжі, умовами її зберігання і дотриманням термінів реалізації. Бракеражною комісією здійснювався  контроль за постачанням продуктів харчування. Продукти харчування надходили  до навчального закладу разом із супровідними документами, які свідчать про їх безпечність, якість, ґатунок, категорію і дату виготовлення.</w:t>
            </w:r>
          </w:p>
          <w:p w:rsidR="005B41F6" w:rsidRPr="005B41F6" w:rsidRDefault="005B41F6" w:rsidP="005B41F6">
            <w:pPr>
              <w:ind w:right="34"/>
              <w:rPr>
                <w:color w:val="auto"/>
                <w:lang w:eastAsia="en-US"/>
              </w:rPr>
            </w:pPr>
            <w:r w:rsidRPr="005B41F6">
              <w:rPr>
                <w:color w:val="auto"/>
                <w:lang w:eastAsia="en-US"/>
              </w:rPr>
              <w:t xml:space="preserve">       Заступник директора з НВР,  Сташкевич О.П.,  контролюва</w:t>
            </w:r>
            <w:r w:rsidR="00ED4D55">
              <w:rPr>
                <w:color w:val="auto"/>
                <w:lang w:eastAsia="en-US"/>
              </w:rPr>
              <w:t>ла</w:t>
            </w:r>
            <w:r w:rsidRPr="005B41F6">
              <w:rPr>
                <w:color w:val="auto"/>
                <w:lang w:eastAsia="en-US"/>
              </w:rPr>
              <w:t xml:space="preserve">  виконання меню і якість страв. Адміністрація та педагогічні п</w:t>
            </w:r>
            <w:r w:rsidR="00FD0FC8">
              <w:rPr>
                <w:color w:val="auto"/>
                <w:lang w:eastAsia="en-US"/>
              </w:rPr>
              <w:t xml:space="preserve">рацівники Харківської гімназії </w:t>
            </w:r>
            <w:r w:rsidRPr="005B41F6">
              <w:rPr>
                <w:color w:val="auto"/>
                <w:lang w:eastAsia="en-US"/>
              </w:rPr>
              <w:t>проводили інформаційно-роз’яснювальну та санітарно-просвітницьку роботу з питань раціонального харчування, проводили  заняття з персоналом з питань гігієни харчування, профілактики харчових отруєнь і групових гострих кишкових інфекцій серед учнів та батьківської громадськості. Питання раціонального харчування дітей включалось у тематику батьківських зборів, консультацій для батьків, розглядалось  на загальних зборах колективу, виробничих нарадах, висвітлювалось  в інформаційних куточках.</w:t>
            </w:r>
          </w:p>
          <w:p w:rsidR="005B41F6" w:rsidRPr="005B41F6" w:rsidRDefault="005B41F6" w:rsidP="005B41F6">
            <w:pPr>
              <w:shd w:val="clear" w:color="auto" w:fill="FFFFFF"/>
              <w:autoSpaceDE w:val="0"/>
              <w:autoSpaceDN w:val="0"/>
              <w:adjustRightInd w:val="0"/>
              <w:ind w:right="34" w:firstLine="540"/>
              <w:rPr>
                <w:color w:val="auto"/>
                <w:lang w:eastAsia="en-US"/>
              </w:rPr>
            </w:pPr>
            <w:r w:rsidRPr="005B41F6">
              <w:rPr>
                <w:color w:val="auto"/>
                <w:lang w:eastAsia="en-US"/>
              </w:rPr>
              <w:t>За кожним класом початкової  школи у їдальні   закріплені столи.  Готові страви видавалися  кожному класу окремо, відповідно до графіка приймання гарячого харчування,  зат</w:t>
            </w:r>
            <w:r w:rsidRPr="005B41F6">
              <w:rPr>
                <w:color w:val="auto"/>
                <w:lang w:eastAsia="en-US"/>
              </w:rPr>
              <w:softHyphen/>
              <w:t xml:space="preserve">вердженого керівником закладу. </w:t>
            </w:r>
          </w:p>
          <w:p w:rsidR="005B41F6" w:rsidRPr="005B41F6" w:rsidRDefault="005B41F6" w:rsidP="005B41F6">
            <w:pPr>
              <w:shd w:val="clear" w:color="auto" w:fill="FFFFFF"/>
              <w:autoSpaceDE w:val="0"/>
              <w:autoSpaceDN w:val="0"/>
              <w:adjustRightInd w:val="0"/>
              <w:ind w:right="34" w:firstLine="540"/>
              <w:rPr>
                <w:color w:val="auto"/>
                <w:lang w:eastAsia="en-US"/>
              </w:rPr>
            </w:pPr>
            <w:r w:rsidRPr="005B41F6">
              <w:rPr>
                <w:color w:val="auto"/>
                <w:lang w:eastAsia="en-US"/>
              </w:rPr>
              <w:t>Графіки гарячого харчування були ви</w:t>
            </w:r>
            <w:r w:rsidRPr="005B41F6">
              <w:rPr>
                <w:color w:val="auto"/>
                <w:lang w:eastAsia="en-US"/>
              </w:rPr>
              <w:softHyphen/>
              <w:t>вішені в обідній залі. При складанні графіків приймання гарячого харчування врахо</w:t>
            </w:r>
            <w:r w:rsidRPr="005B41F6">
              <w:rPr>
                <w:color w:val="auto"/>
                <w:lang w:eastAsia="en-US"/>
              </w:rPr>
              <w:softHyphen/>
              <w:t>вувалось  необхідність обов'язкового охоплення гарячим харчуван</w:t>
            </w:r>
            <w:r w:rsidRPr="005B41F6">
              <w:rPr>
                <w:color w:val="auto"/>
                <w:lang w:eastAsia="en-US"/>
              </w:rPr>
              <w:softHyphen/>
              <w:t xml:space="preserve">ням учнів початкових класів, дітей, які перебувають у гімназії </w:t>
            </w:r>
            <w:r w:rsidR="001409A1">
              <w:rPr>
                <w:color w:val="auto"/>
                <w:lang w:eastAsia="en-US"/>
              </w:rPr>
              <w:t>в</w:t>
            </w:r>
            <w:r w:rsidRPr="005B41F6">
              <w:rPr>
                <w:color w:val="auto"/>
                <w:lang w:eastAsia="en-US"/>
              </w:rPr>
              <w:t xml:space="preserve"> груп</w:t>
            </w:r>
            <w:r w:rsidR="001409A1">
              <w:rPr>
                <w:color w:val="auto"/>
                <w:lang w:eastAsia="en-US"/>
              </w:rPr>
              <w:t>ах</w:t>
            </w:r>
            <w:r w:rsidRPr="005B41F6">
              <w:rPr>
                <w:color w:val="auto"/>
                <w:lang w:eastAsia="en-US"/>
              </w:rPr>
              <w:t xml:space="preserve"> продовженого  дня (4 групи - 118 учнів), а також дітей пільгових категорій (12 учнів).</w:t>
            </w:r>
          </w:p>
          <w:p w:rsidR="005B41F6" w:rsidRPr="005B41F6" w:rsidRDefault="005B41F6" w:rsidP="005B41F6">
            <w:pPr>
              <w:shd w:val="clear" w:color="auto" w:fill="FFFFFF"/>
              <w:autoSpaceDE w:val="0"/>
              <w:autoSpaceDN w:val="0"/>
              <w:adjustRightInd w:val="0"/>
              <w:ind w:right="34" w:firstLine="540"/>
              <w:rPr>
                <w:color w:val="auto"/>
                <w:lang w:eastAsia="en-US"/>
              </w:rPr>
            </w:pPr>
            <w:r w:rsidRPr="005B41F6">
              <w:rPr>
                <w:color w:val="auto"/>
                <w:lang w:eastAsia="en-US"/>
              </w:rPr>
              <w:t>Контроль за додержанням графіка, а також за порядком під час прийняття їжі учнями покладався  на черго</w:t>
            </w:r>
            <w:r w:rsidRPr="005B41F6">
              <w:rPr>
                <w:color w:val="auto"/>
                <w:lang w:eastAsia="en-US"/>
              </w:rPr>
              <w:softHyphen/>
              <w:t xml:space="preserve">вого обідньої зали. </w:t>
            </w:r>
          </w:p>
          <w:p w:rsidR="005B41F6" w:rsidRPr="005B41F6" w:rsidRDefault="005B41F6" w:rsidP="005B41F6">
            <w:pPr>
              <w:shd w:val="clear" w:color="auto" w:fill="FFFFFF"/>
              <w:autoSpaceDE w:val="0"/>
              <w:autoSpaceDN w:val="0"/>
              <w:adjustRightInd w:val="0"/>
              <w:ind w:right="34" w:firstLine="540"/>
              <w:rPr>
                <w:color w:val="auto"/>
                <w:lang w:eastAsia="en-US"/>
              </w:rPr>
            </w:pPr>
            <w:r w:rsidRPr="005B41F6">
              <w:rPr>
                <w:color w:val="auto"/>
                <w:lang w:eastAsia="en-US"/>
              </w:rPr>
              <w:t xml:space="preserve">Харчування учнів здійснювалось  у естетично оформленому приміщенні шкільної  їдальні з дотриманням санітарно-гігієнічних вимог законодавства. Адміністрацією гімназії  забезпечувались  належні умови для дотримання дітьми та персоналом особистої гігієни, був налагоджений питний режим </w:t>
            </w:r>
            <w:r w:rsidRPr="005B41F6">
              <w:rPr>
                <w:color w:val="auto"/>
                <w:lang w:eastAsia="en-US"/>
              </w:rPr>
              <w:lastRenderedPageBreak/>
              <w:t>згідно чинного санітарного законодавства.</w:t>
            </w:r>
          </w:p>
          <w:p w:rsidR="005B41F6" w:rsidRPr="005B41F6" w:rsidRDefault="005B41F6" w:rsidP="005B41F6">
            <w:pPr>
              <w:ind w:right="34"/>
              <w:rPr>
                <w:color w:val="auto"/>
                <w:lang w:eastAsia="en-US"/>
              </w:rPr>
            </w:pPr>
            <w:r w:rsidRPr="005B41F6">
              <w:rPr>
                <w:color w:val="auto"/>
                <w:lang w:eastAsia="en-US"/>
              </w:rPr>
              <w:t xml:space="preserve">         Питний режим в гімназії  виконувався  за рахунок споживання альтернативної води «СЕБЕК». </w:t>
            </w:r>
          </w:p>
          <w:p w:rsidR="005B41F6" w:rsidRPr="005B41F6" w:rsidRDefault="005B41F6" w:rsidP="005B41F6">
            <w:pPr>
              <w:tabs>
                <w:tab w:val="left" w:pos="1005"/>
              </w:tabs>
              <w:ind w:right="34"/>
              <w:rPr>
                <w:color w:val="auto"/>
                <w:lang w:eastAsia="en-US"/>
              </w:rPr>
            </w:pPr>
            <w:r w:rsidRPr="005B41F6">
              <w:rPr>
                <w:color w:val="auto"/>
                <w:lang w:eastAsia="en-US"/>
              </w:rPr>
              <w:t xml:space="preserve">         Фінансування процесу харчування у гімназії відбувалося  за рахунок місцевого бюджету.</w:t>
            </w:r>
          </w:p>
          <w:p w:rsidR="005B41F6" w:rsidRPr="005B41F6" w:rsidRDefault="005B41F6" w:rsidP="005B41F6">
            <w:pPr>
              <w:ind w:right="34" w:firstLine="567"/>
              <w:rPr>
                <w:color w:val="auto"/>
                <w:lang w:eastAsia="en-US"/>
              </w:rPr>
            </w:pPr>
            <w:r w:rsidRPr="005B41F6">
              <w:rPr>
                <w:color w:val="auto"/>
                <w:lang w:eastAsia="en-US"/>
              </w:rPr>
              <w:t xml:space="preserve">Безкоштовним харчуванням було  забезпечено 477 учнів початкових класів, 2 дітей - сиріт, 6дітей під опікою, 4 дітей з   малозабезпечених сімей, 9 дітей, що потребують дієтичного харчування за медичними висновками. </w:t>
            </w:r>
          </w:p>
          <w:p w:rsidR="005B41F6" w:rsidRPr="005B41F6" w:rsidRDefault="005B41F6" w:rsidP="005B41F6">
            <w:pPr>
              <w:ind w:right="34" w:firstLine="567"/>
              <w:rPr>
                <w:color w:val="auto"/>
                <w:lang w:eastAsia="en-US"/>
              </w:rPr>
            </w:pPr>
            <w:r w:rsidRPr="005B41F6">
              <w:rPr>
                <w:color w:val="auto"/>
                <w:lang w:eastAsia="en-US"/>
              </w:rPr>
              <w:t>Послугами шкільної їдальні (гаряче харчування) користувалося  більше 99,8 % учнів початкової школи, 99,6% учнів старшої школи. Харчування дітей пільгових категорій контролював  соціальний педагог гімназії.</w:t>
            </w:r>
          </w:p>
          <w:p w:rsidR="005B41F6" w:rsidRPr="005B41F6" w:rsidRDefault="005B41F6" w:rsidP="005B41F6">
            <w:pPr>
              <w:ind w:right="34" w:firstLine="567"/>
              <w:rPr>
                <w:color w:val="auto"/>
                <w:lang w:eastAsia="en-US"/>
              </w:rPr>
            </w:pPr>
            <w:r w:rsidRPr="005B41F6">
              <w:rPr>
                <w:color w:val="auto"/>
                <w:lang w:eastAsia="en-US"/>
              </w:rPr>
              <w:t xml:space="preserve">Адміністрація  гімназії, вчителі  постійно проводили  роботу щодо роз'яснення серед учнів та їх батьків </w:t>
            </w:r>
            <w:r w:rsidRPr="005B41F6">
              <w:rPr>
                <w:color w:val="auto"/>
                <w:spacing w:val="3"/>
                <w:lang w:eastAsia="en-US"/>
              </w:rPr>
              <w:t xml:space="preserve"> необхідності дотримання режиму гарячого харчування, особливо </w:t>
            </w:r>
            <w:r w:rsidRPr="005B41F6">
              <w:rPr>
                <w:color w:val="auto"/>
                <w:spacing w:val="4"/>
                <w:lang w:eastAsia="en-US"/>
              </w:rPr>
              <w:t xml:space="preserve">для дітей, які </w:t>
            </w:r>
            <w:r w:rsidRPr="005B41F6">
              <w:rPr>
                <w:color w:val="auto"/>
                <w:spacing w:val="2"/>
                <w:lang w:eastAsia="en-US"/>
              </w:rPr>
              <w:t>залишалися  на групі продовженого дня. Згідно з наказом про зарахування дітей в групи продовженого дня, їх кількість складала118</w:t>
            </w:r>
            <w:r w:rsidRPr="005B41F6">
              <w:rPr>
                <w:color w:val="auto"/>
                <w:spacing w:val="6"/>
                <w:lang w:eastAsia="en-US"/>
              </w:rPr>
              <w:t xml:space="preserve"> осіб в 4-х групах. </w:t>
            </w:r>
          </w:p>
          <w:p w:rsidR="005B41F6" w:rsidRPr="005B41F6" w:rsidRDefault="005B41F6" w:rsidP="005B41F6">
            <w:pPr>
              <w:ind w:right="34" w:firstLine="708"/>
              <w:rPr>
                <w:color w:val="auto"/>
                <w:spacing w:val="3"/>
                <w:lang w:eastAsia="en-US"/>
              </w:rPr>
            </w:pPr>
            <w:r w:rsidRPr="005B41F6">
              <w:rPr>
                <w:color w:val="auto"/>
                <w:spacing w:val="3"/>
                <w:lang w:eastAsia="en-US"/>
              </w:rPr>
              <w:t>Порівняльні дані щодо охоплення учнів гарячим харчуванням наведені на наступних діаграмах:</w:t>
            </w:r>
          </w:p>
          <w:p w:rsidR="005B41F6" w:rsidRPr="005B41F6" w:rsidRDefault="005B41F6" w:rsidP="005B41F6">
            <w:pPr>
              <w:spacing w:before="100" w:beforeAutospacing="1" w:after="100" w:afterAutospacing="1"/>
              <w:ind w:firstLine="567"/>
              <w:rPr>
                <w:b/>
                <w:color w:val="auto"/>
                <w:lang w:eastAsia="en-US"/>
              </w:rPr>
            </w:pPr>
            <w:r w:rsidRPr="005B41F6">
              <w:rPr>
                <w:b/>
                <w:noProof/>
                <w:color w:val="auto"/>
                <w:lang w:val="ru-RU"/>
              </w:rPr>
              <w:drawing>
                <wp:inline distT="0" distB="0" distL="0" distR="0">
                  <wp:extent cx="4391247" cy="2477386"/>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41F6" w:rsidRPr="005B41F6" w:rsidRDefault="005B41F6" w:rsidP="005B41F6">
            <w:pPr>
              <w:ind w:firstLine="708"/>
              <w:rPr>
                <w:color w:val="auto"/>
                <w:sz w:val="16"/>
                <w:szCs w:val="16"/>
                <w:lang w:eastAsia="en-US"/>
              </w:rPr>
            </w:pPr>
          </w:p>
          <w:p w:rsidR="005B41F6" w:rsidRPr="005B41F6" w:rsidRDefault="005B41F6" w:rsidP="005B41F6">
            <w:pPr>
              <w:ind w:firstLine="540"/>
              <w:rPr>
                <w:color w:val="auto"/>
                <w:lang w:eastAsia="en-US"/>
              </w:rPr>
            </w:pPr>
            <w:r w:rsidRPr="005B41F6">
              <w:rPr>
                <w:color w:val="auto"/>
                <w:lang w:eastAsia="en-US"/>
              </w:rPr>
              <w:t xml:space="preserve">Гарячим харчуванням охоплено 99,6% (1034 учня), що 0,5% більше, </w:t>
            </w:r>
          </w:p>
          <w:p w:rsidR="005B41F6" w:rsidRPr="005B41F6" w:rsidRDefault="005B41F6" w:rsidP="005B41F6">
            <w:pPr>
              <w:rPr>
                <w:color w:val="auto"/>
                <w:lang w:eastAsia="en-US"/>
              </w:rPr>
            </w:pPr>
            <w:r w:rsidRPr="005B41F6">
              <w:rPr>
                <w:color w:val="auto"/>
                <w:lang w:eastAsia="en-US"/>
              </w:rPr>
              <w:t>ніж у минулому році.</w:t>
            </w:r>
          </w:p>
          <w:p w:rsidR="005B41F6" w:rsidRPr="005B41F6" w:rsidRDefault="005B41F6" w:rsidP="005B41F6">
            <w:pPr>
              <w:rPr>
                <w:color w:val="auto"/>
                <w:lang w:eastAsia="en-US"/>
              </w:rPr>
            </w:pPr>
          </w:p>
          <w:p w:rsidR="005B41F6" w:rsidRPr="005B41F6" w:rsidRDefault="005B41F6" w:rsidP="005B41F6">
            <w:pPr>
              <w:jc w:val="center"/>
              <w:rPr>
                <w:color w:val="auto"/>
                <w:lang w:eastAsia="en-US"/>
              </w:rPr>
            </w:pPr>
            <w:r w:rsidRPr="005B41F6">
              <w:rPr>
                <w:noProof/>
                <w:color w:val="auto"/>
                <w:lang w:val="ru-RU"/>
              </w:rPr>
              <w:lastRenderedPageBreak/>
              <w:drawing>
                <wp:inline distT="0" distB="0" distL="0" distR="0">
                  <wp:extent cx="4714343" cy="2647507"/>
                  <wp:effectExtent l="0" t="0" r="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41F6" w:rsidRPr="005B41F6" w:rsidRDefault="005B41F6" w:rsidP="005B41F6">
            <w:pPr>
              <w:ind w:firstLine="708"/>
              <w:rPr>
                <w:color w:val="auto"/>
                <w:lang w:eastAsia="en-US"/>
              </w:rPr>
            </w:pPr>
          </w:p>
          <w:p w:rsidR="005B41F6" w:rsidRPr="005B41F6" w:rsidRDefault="005B41F6" w:rsidP="005B41F6">
            <w:pPr>
              <w:ind w:firstLine="540"/>
              <w:rPr>
                <w:color w:val="auto"/>
                <w:lang w:eastAsia="en-US"/>
              </w:rPr>
            </w:pPr>
            <w:r w:rsidRPr="005B41F6">
              <w:rPr>
                <w:color w:val="auto"/>
                <w:lang w:eastAsia="en-US"/>
              </w:rPr>
              <w:t xml:space="preserve">Безкоштовне гаряче харчування отримували 99,8% учнів 1-4 класів. </w:t>
            </w:r>
          </w:p>
          <w:p w:rsidR="005B41F6" w:rsidRPr="005B41F6" w:rsidRDefault="005B41F6" w:rsidP="005B41F6">
            <w:pPr>
              <w:ind w:right="318"/>
              <w:rPr>
                <w:color w:val="auto"/>
                <w:lang w:eastAsia="en-US"/>
              </w:rPr>
            </w:pPr>
            <w:r w:rsidRPr="005B41F6">
              <w:rPr>
                <w:color w:val="auto"/>
                <w:lang w:eastAsia="en-US"/>
              </w:rPr>
              <w:t xml:space="preserve">Не отримували  харчування 3 учня, які знаходились на індивідуальній формі навчанні. </w:t>
            </w:r>
          </w:p>
          <w:p w:rsidR="005B41F6" w:rsidRPr="005B41F6" w:rsidRDefault="005B41F6" w:rsidP="005B41F6">
            <w:pPr>
              <w:ind w:right="318"/>
              <w:rPr>
                <w:color w:val="auto"/>
                <w:lang w:eastAsia="en-US"/>
              </w:rPr>
            </w:pPr>
            <w:r w:rsidRPr="005B41F6">
              <w:rPr>
                <w:color w:val="auto"/>
                <w:lang w:eastAsia="en-US"/>
              </w:rPr>
              <w:t xml:space="preserve">          Відсоток охоплення гарячим харчуванням учнів 5-11 класів складає 99,6,%, що на 0,7% більше, ніж у минулому році. </w:t>
            </w:r>
          </w:p>
          <w:p w:rsidR="005B41F6" w:rsidRPr="005B41F6" w:rsidRDefault="005B41F6" w:rsidP="005B41F6">
            <w:pPr>
              <w:ind w:firstLine="708"/>
              <w:jc w:val="left"/>
              <w:rPr>
                <w:noProof/>
                <w:color w:val="auto"/>
                <w:lang w:val="ru-RU"/>
              </w:rPr>
            </w:pPr>
          </w:p>
          <w:p w:rsidR="005B41F6" w:rsidRPr="005B41F6" w:rsidRDefault="005B41F6" w:rsidP="005B41F6">
            <w:pPr>
              <w:ind w:firstLine="708"/>
              <w:jc w:val="left"/>
              <w:rPr>
                <w:color w:val="auto"/>
                <w:lang w:eastAsia="en-US"/>
              </w:rPr>
            </w:pPr>
            <w:r w:rsidRPr="005B41F6">
              <w:rPr>
                <w:noProof/>
                <w:color w:val="auto"/>
                <w:lang w:val="ru-RU"/>
              </w:rPr>
              <w:drawing>
                <wp:inline distT="0" distB="0" distL="0" distR="0">
                  <wp:extent cx="4038615" cy="2647507"/>
                  <wp:effectExtent l="0" t="0" r="0" b="635"/>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41F6" w:rsidRPr="005B41F6" w:rsidRDefault="005B41F6" w:rsidP="005B41F6">
            <w:pPr>
              <w:jc w:val="center"/>
              <w:rPr>
                <w:color w:val="auto"/>
                <w:lang w:eastAsia="en-US"/>
              </w:rPr>
            </w:pPr>
          </w:p>
          <w:p w:rsidR="005B41F6" w:rsidRPr="005B41F6" w:rsidRDefault="005B41F6" w:rsidP="005B41F6">
            <w:pPr>
              <w:ind w:left="34" w:right="0" w:firstLine="326"/>
              <w:rPr>
                <w:color w:val="auto"/>
                <w:lang w:eastAsia="en-US"/>
              </w:rPr>
            </w:pPr>
            <w:r w:rsidRPr="005B41F6">
              <w:rPr>
                <w:color w:val="auto"/>
                <w:lang w:eastAsia="en-US"/>
              </w:rPr>
              <w:t xml:space="preserve">     Проаналізувавши роботу гімназії щодо організації харчування учнів, можна зробити висновок, що рівень організації роботи відповідає  вимогам. </w:t>
            </w:r>
          </w:p>
          <w:p w:rsidR="00AF7B9B" w:rsidRPr="008743D1" w:rsidRDefault="001B7363" w:rsidP="00035A85">
            <w:pPr>
              <w:ind w:left="34" w:right="0" w:firstLine="326"/>
              <w:rPr>
                <w:color w:val="auto"/>
                <w:lang w:eastAsia="en-US"/>
              </w:rPr>
            </w:pPr>
            <w:r w:rsidRPr="005B41F6">
              <w:rPr>
                <w:color w:val="auto"/>
                <w:lang w:eastAsia="en-US"/>
              </w:rPr>
              <w:t xml:space="preserve"> </w:t>
            </w:r>
          </w:p>
        </w:tc>
      </w:tr>
      <w:tr w:rsidR="00AF7B9B" w:rsidRPr="00455399" w:rsidTr="00F85D57">
        <w:trPr>
          <w:trHeight w:val="153"/>
        </w:trPr>
        <w:tc>
          <w:tcPr>
            <w:tcW w:w="2376" w:type="dxa"/>
          </w:tcPr>
          <w:p w:rsidR="00AF7B9B" w:rsidRPr="00721B7C" w:rsidRDefault="00AF7B9B" w:rsidP="00AF7B9B">
            <w:pPr>
              <w:ind w:right="0"/>
              <w:rPr>
                <w:b/>
                <w:color w:val="auto"/>
                <w:sz w:val="24"/>
                <w:szCs w:val="24"/>
                <w:lang w:eastAsia="en-US"/>
              </w:rPr>
            </w:pPr>
            <w:r w:rsidRPr="00721B7C">
              <w:rPr>
                <w:b/>
                <w:color w:val="auto"/>
                <w:sz w:val="24"/>
                <w:szCs w:val="24"/>
                <w:lang w:eastAsia="en-US"/>
              </w:rPr>
              <w:lastRenderedPageBreak/>
              <w:t>Оздоровлення</w:t>
            </w:r>
          </w:p>
        </w:tc>
        <w:tc>
          <w:tcPr>
            <w:tcW w:w="8647" w:type="dxa"/>
            <w:shd w:val="clear" w:color="auto" w:fill="auto"/>
          </w:tcPr>
          <w:p w:rsidR="00FD0FC8" w:rsidRDefault="00BD120C" w:rsidP="00BD120C">
            <w:pPr>
              <w:ind w:right="175" w:firstLine="709"/>
              <w:rPr>
                <w:color w:val="auto"/>
              </w:rPr>
            </w:pPr>
            <w:r w:rsidRPr="00177DD9">
              <w:rPr>
                <w:color w:val="auto"/>
              </w:rPr>
              <w:t xml:space="preserve">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 128 «Про організацію оздоровлення та відпочинку дітей Харківської області в </w:t>
            </w:r>
          </w:p>
          <w:p w:rsidR="00BD120C" w:rsidRPr="00177DD9" w:rsidRDefault="00BD120C" w:rsidP="00FD0FC8">
            <w:pPr>
              <w:ind w:right="175"/>
              <w:rPr>
                <w:color w:val="auto"/>
              </w:rPr>
            </w:pPr>
            <w:r w:rsidRPr="00177DD9">
              <w:rPr>
                <w:color w:val="auto"/>
              </w:rPr>
              <w:lastRenderedPageBreak/>
              <w:t>2016-2020 роках», рішення виконавчого комітету Харківської міської ради від 19.04.2017 № 241 «Про організацію оздоровлення та відпочинку дітей міста Харкова у літній період 2017 року», наказу Департаменту науки і освіти Харківської обласної державної адміністрації від 20.04.2017 № 133 «Про організацію оздоровлення та відпочинку дітей улітку 2017 року</w:t>
            </w:r>
            <w:r w:rsidRPr="00177DD9">
              <w:rPr>
                <w:b/>
                <w:color w:val="auto"/>
              </w:rPr>
              <w:t>»</w:t>
            </w:r>
            <w:r w:rsidRPr="00177DD9">
              <w:rPr>
                <w:color w:val="auto"/>
              </w:rPr>
              <w:t>, наказу Департаменту освіти Харківської міської ради від 25.04.2017 № 136 «Про організацію заходів з літнього відпочинку та оздоровлення дітей у 2017 році», наказу Управління освіти адміністрації Київського району Харківської міської ради від 26.04.2017 № 181 «Про організацію заходів з літнього відпочинку та оздоровлення дітей у 2017 році», з метою належної підготовки та проведення літньої оздоровчої кампанії у 2017 році, дотримання законодавства у сфері оздоровлення та відпочинку дітей з 29.05.2017 по 16.06.2017 на базі Харківської гімназії №172 Харківської міської ради Харківської області було створено табір відпочинку з денним перебуванням «Сонечко».</w:t>
            </w:r>
          </w:p>
          <w:p w:rsidR="00BD120C" w:rsidRPr="00177DD9" w:rsidRDefault="00BD120C" w:rsidP="00BD120C">
            <w:pPr>
              <w:ind w:right="175" w:firstLine="708"/>
              <w:rPr>
                <w:color w:val="auto"/>
              </w:rPr>
            </w:pPr>
            <w:r w:rsidRPr="00177DD9">
              <w:rPr>
                <w:color w:val="auto"/>
              </w:rPr>
              <w:t>Дитячий табір відпочинку має Положення, до якого включено:</w:t>
            </w:r>
          </w:p>
          <w:p w:rsidR="00BD120C" w:rsidRPr="00177DD9" w:rsidRDefault="00BD120C" w:rsidP="00DD772C">
            <w:pPr>
              <w:pStyle w:val="a6"/>
              <w:numPr>
                <w:ilvl w:val="0"/>
                <w:numId w:val="10"/>
              </w:numPr>
              <w:spacing w:line="240" w:lineRule="auto"/>
              <w:ind w:right="175"/>
              <w:jc w:val="both"/>
              <w:rPr>
                <w:rFonts w:ascii="Times New Roman" w:hAnsi="Times New Roman"/>
                <w:sz w:val="28"/>
                <w:szCs w:val="28"/>
              </w:rPr>
            </w:pPr>
            <w:r w:rsidRPr="00177DD9">
              <w:rPr>
                <w:rFonts w:ascii="Times New Roman" w:hAnsi="Times New Roman"/>
                <w:sz w:val="28"/>
                <w:szCs w:val="28"/>
              </w:rPr>
              <w:t>організаційно-правові засади діяльності табору;</w:t>
            </w:r>
          </w:p>
          <w:p w:rsidR="00BD120C" w:rsidRPr="00177DD9" w:rsidRDefault="00BD120C" w:rsidP="00DD772C">
            <w:pPr>
              <w:pStyle w:val="a6"/>
              <w:numPr>
                <w:ilvl w:val="0"/>
                <w:numId w:val="10"/>
              </w:numPr>
              <w:spacing w:line="240" w:lineRule="auto"/>
              <w:ind w:right="175"/>
              <w:jc w:val="both"/>
              <w:rPr>
                <w:rFonts w:ascii="Times New Roman" w:hAnsi="Times New Roman"/>
                <w:sz w:val="28"/>
                <w:szCs w:val="28"/>
              </w:rPr>
            </w:pPr>
            <w:r w:rsidRPr="00177DD9">
              <w:rPr>
                <w:rFonts w:ascii="Times New Roman" w:hAnsi="Times New Roman"/>
                <w:sz w:val="28"/>
                <w:szCs w:val="28"/>
              </w:rPr>
              <w:t>порядок прийому дітей;</w:t>
            </w:r>
          </w:p>
          <w:p w:rsidR="00BD120C" w:rsidRPr="00177DD9" w:rsidRDefault="002E67E6" w:rsidP="00DD772C">
            <w:pPr>
              <w:pStyle w:val="a6"/>
              <w:numPr>
                <w:ilvl w:val="0"/>
                <w:numId w:val="10"/>
              </w:numPr>
              <w:spacing w:line="240" w:lineRule="auto"/>
              <w:ind w:right="175"/>
              <w:jc w:val="both"/>
              <w:rPr>
                <w:rFonts w:ascii="Times New Roman" w:hAnsi="Times New Roman"/>
                <w:sz w:val="28"/>
                <w:szCs w:val="28"/>
              </w:rPr>
            </w:pPr>
            <w:r w:rsidRPr="00177DD9">
              <w:rPr>
                <w:rFonts w:ascii="Times New Roman" w:hAnsi="Times New Roman"/>
                <w:sz w:val="28"/>
                <w:szCs w:val="28"/>
              </w:rPr>
              <w:t>організацію</w:t>
            </w:r>
            <w:r w:rsidR="00BD120C" w:rsidRPr="00177DD9">
              <w:rPr>
                <w:rFonts w:ascii="Times New Roman" w:hAnsi="Times New Roman"/>
                <w:sz w:val="28"/>
                <w:szCs w:val="28"/>
              </w:rPr>
              <w:t xml:space="preserve"> виховного процесу та процесу відпочинку, харчування та медичного обслуговування;</w:t>
            </w:r>
          </w:p>
          <w:p w:rsidR="00BD120C" w:rsidRPr="00177DD9" w:rsidRDefault="002E67E6" w:rsidP="00DD772C">
            <w:pPr>
              <w:pStyle w:val="a6"/>
              <w:numPr>
                <w:ilvl w:val="0"/>
                <w:numId w:val="10"/>
              </w:numPr>
              <w:spacing w:line="240" w:lineRule="auto"/>
              <w:ind w:right="175"/>
              <w:jc w:val="both"/>
              <w:rPr>
                <w:rFonts w:ascii="Times New Roman" w:hAnsi="Times New Roman"/>
                <w:sz w:val="28"/>
                <w:szCs w:val="28"/>
              </w:rPr>
            </w:pPr>
            <w:r w:rsidRPr="00177DD9">
              <w:rPr>
                <w:rFonts w:ascii="Times New Roman" w:hAnsi="Times New Roman"/>
                <w:sz w:val="28"/>
                <w:szCs w:val="28"/>
              </w:rPr>
              <w:t>фінансово-господарську</w:t>
            </w:r>
            <w:r w:rsidR="00BD120C" w:rsidRPr="00177DD9">
              <w:rPr>
                <w:rFonts w:ascii="Times New Roman" w:hAnsi="Times New Roman"/>
                <w:sz w:val="28"/>
                <w:szCs w:val="28"/>
              </w:rPr>
              <w:t xml:space="preserve"> ді</w:t>
            </w:r>
            <w:r w:rsidRPr="00177DD9">
              <w:rPr>
                <w:rFonts w:ascii="Times New Roman" w:hAnsi="Times New Roman"/>
                <w:sz w:val="28"/>
                <w:szCs w:val="28"/>
              </w:rPr>
              <w:t>яльність та матеріально-технічну</w:t>
            </w:r>
            <w:r w:rsidR="00BD120C" w:rsidRPr="00177DD9">
              <w:rPr>
                <w:rFonts w:ascii="Times New Roman" w:hAnsi="Times New Roman"/>
                <w:sz w:val="28"/>
                <w:szCs w:val="28"/>
              </w:rPr>
              <w:t xml:space="preserve"> баз</w:t>
            </w:r>
            <w:r w:rsidRPr="00177DD9">
              <w:rPr>
                <w:rFonts w:ascii="Times New Roman" w:hAnsi="Times New Roman"/>
                <w:sz w:val="28"/>
                <w:szCs w:val="28"/>
              </w:rPr>
              <w:t>у</w:t>
            </w:r>
            <w:r w:rsidR="00BD120C" w:rsidRPr="00177DD9">
              <w:rPr>
                <w:rFonts w:ascii="Times New Roman" w:hAnsi="Times New Roman"/>
                <w:sz w:val="28"/>
                <w:szCs w:val="28"/>
              </w:rPr>
              <w:t xml:space="preserve"> табору «Сонечко»;</w:t>
            </w:r>
          </w:p>
          <w:p w:rsidR="00BD120C" w:rsidRPr="00177DD9" w:rsidRDefault="00BD120C" w:rsidP="00DD772C">
            <w:pPr>
              <w:pStyle w:val="a6"/>
              <w:numPr>
                <w:ilvl w:val="0"/>
                <w:numId w:val="10"/>
              </w:numPr>
              <w:spacing w:line="240" w:lineRule="auto"/>
              <w:ind w:right="175"/>
              <w:jc w:val="both"/>
              <w:rPr>
                <w:rFonts w:ascii="Times New Roman" w:hAnsi="Times New Roman"/>
                <w:sz w:val="28"/>
                <w:szCs w:val="28"/>
              </w:rPr>
            </w:pPr>
            <w:r w:rsidRPr="00177DD9">
              <w:rPr>
                <w:rFonts w:ascii="Times New Roman" w:hAnsi="Times New Roman"/>
                <w:sz w:val="28"/>
                <w:szCs w:val="28"/>
              </w:rPr>
              <w:t>план заходів пришкільного табору відпочинку «Сонечко».</w:t>
            </w:r>
          </w:p>
          <w:p w:rsidR="00BD120C" w:rsidRPr="00177DD9" w:rsidRDefault="00BD120C" w:rsidP="00BD120C">
            <w:pPr>
              <w:ind w:right="175" w:firstLine="708"/>
              <w:rPr>
                <w:color w:val="auto"/>
              </w:rPr>
            </w:pPr>
            <w:r w:rsidRPr="00177DD9">
              <w:rPr>
                <w:color w:val="auto"/>
              </w:rPr>
              <w:t>Під час функціонування табору відпочинку було охоплено 3</w:t>
            </w:r>
            <w:r w:rsidRPr="00177DD9">
              <w:rPr>
                <w:color w:val="auto"/>
                <w:lang w:val="ru-RU"/>
              </w:rPr>
              <w:t>95</w:t>
            </w:r>
            <w:r w:rsidRPr="00177DD9">
              <w:rPr>
                <w:color w:val="auto"/>
              </w:rPr>
              <w:t xml:space="preserve"> учнів.</w:t>
            </w:r>
          </w:p>
          <w:p w:rsidR="00BD120C" w:rsidRPr="00177DD9" w:rsidRDefault="00BD120C" w:rsidP="00BD120C">
            <w:pPr>
              <w:ind w:right="175" w:firstLine="708"/>
              <w:rPr>
                <w:color w:val="auto"/>
              </w:rPr>
            </w:pPr>
            <w:r w:rsidRPr="00177DD9">
              <w:rPr>
                <w:color w:val="auto"/>
              </w:rPr>
              <w:t>Дітям було надано дворазове харчування, вартість якого 20 грн. за день. 18 дітей пільгового контингенту (діти-сироти, діти, позбавлені батьківського піклування,     діти-інваліди, діти з багатодітних сімей, діти, постраждалі внаслідок аварії на ЧАЕС) харчувалися в таборі  за рахунок бюджетних коштів.</w:t>
            </w:r>
          </w:p>
          <w:p w:rsidR="00BD120C" w:rsidRPr="00177DD9" w:rsidRDefault="00BD120C" w:rsidP="00BD120C">
            <w:pPr>
              <w:ind w:right="175" w:firstLine="708"/>
              <w:rPr>
                <w:color w:val="auto"/>
              </w:rPr>
            </w:pPr>
            <w:r w:rsidRPr="00177DD9">
              <w:rPr>
                <w:color w:val="auto"/>
              </w:rPr>
              <w:t>Всього на харчування було витрачено 105560 грн. батьківських коштів та 5040 грн.  бюджетних на загальну суму 110600 грн.</w:t>
            </w:r>
          </w:p>
          <w:p w:rsidR="00BD120C" w:rsidRPr="00177DD9" w:rsidRDefault="00BD120C" w:rsidP="00BD120C">
            <w:pPr>
              <w:ind w:right="175" w:firstLine="708"/>
              <w:rPr>
                <w:color w:val="auto"/>
              </w:rPr>
            </w:pPr>
            <w:r w:rsidRPr="00177DD9">
              <w:rPr>
                <w:color w:val="auto"/>
              </w:rPr>
              <w:t>Організація оздоровлення та відпочинку дітей була спрямована на проведення змістовного дозвілля, створення необхідних санітарно-гігієнічних, побутових та безпечних умов відпочинку.</w:t>
            </w:r>
          </w:p>
          <w:p w:rsidR="00BD120C" w:rsidRPr="00177DD9" w:rsidRDefault="00BD120C" w:rsidP="00BD120C">
            <w:pPr>
              <w:ind w:right="175" w:firstLine="708"/>
              <w:rPr>
                <w:color w:val="auto"/>
              </w:rPr>
            </w:pPr>
            <w:r w:rsidRPr="00177DD9">
              <w:rPr>
                <w:color w:val="auto"/>
              </w:rPr>
              <w:t>Виховна робота в таборі здійснювалася за такими напрямами: патріотичне, художньо-естетичне, спортивно-оздоровче.</w:t>
            </w:r>
          </w:p>
          <w:p w:rsidR="00BD120C" w:rsidRPr="00177DD9" w:rsidRDefault="00BD120C" w:rsidP="00BD120C">
            <w:pPr>
              <w:ind w:right="175" w:firstLine="708"/>
              <w:rPr>
                <w:color w:val="auto"/>
              </w:rPr>
            </w:pPr>
            <w:r w:rsidRPr="00177DD9">
              <w:rPr>
                <w:color w:val="auto"/>
              </w:rPr>
              <w:t>Патріотичне виховання – це  екскурсії по місту Харкову, а саме: відвідування історичного, краєзнавчого та морського музеїв, шкільного музею Слобожанщини, клубу моряків; відвідування шкільної кімнати Бойової слави; участь у патріотичній грі «Сокіл» («Джура»), проведення конкурсів на кращого читця віршів українських поетів серед у</w:t>
            </w:r>
            <w:r w:rsidR="002C6EE1" w:rsidRPr="00177DD9">
              <w:rPr>
                <w:color w:val="auto"/>
              </w:rPr>
              <w:t>чнів початкової школи, проведення</w:t>
            </w:r>
            <w:r w:rsidRPr="00177DD9">
              <w:rPr>
                <w:color w:val="auto"/>
              </w:rPr>
              <w:t xml:space="preserve"> майстер-клас</w:t>
            </w:r>
            <w:r w:rsidR="002C6EE1" w:rsidRPr="00177DD9">
              <w:rPr>
                <w:color w:val="auto"/>
              </w:rPr>
              <w:t>у</w:t>
            </w:r>
            <w:r w:rsidRPr="00177DD9">
              <w:rPr>
                <w:color w:val="auto"/>
              </w:rPr>
              <w:t xml:space="preserve"> з гончарства.</w:t>
            </w:r>
          </w:p>
          <w:p w:rsidR="00BD120C" w:rsidRPr="00177DD9" w:rsidRDefault="00BD120C" w:rsidP="00BD120C">
            <w:pPr>
              <w:ind w:right="175" w:firstLine="708"/>
              <w:rPr>
                <w:color w:val="auto"/>
              </w:rPr>
            </w:pPr>
            <w:r w:rsidRPr="00177DD9">
              <w:rPr>
                <w:color w:val="auto"/>
              </w:rPr>
              <w:t xml:space="preserve">Формування художньо-естетичного виховання здійснювалося через </w:t>
            </w:r>
            <w:r w:rsidRPr="00177DD9">
              <w:rPr>
                <w:color w:val="auto"/>
              </w:rPr>
              <w:lastRenderedPageBreak/>
              <w:t>проведення таких заходів на базі Харківської гімназії № 172: конкурс театральних мініатюр, вистава дитячого театру, стереокіно «Життя дивовижних тварин», змагання з черлідингу,  конкурс малюнків на асфальті;  відвідування театру музичної комедії, театру «Мадригал», театру «Будинок актора», Центру дитячої та юнацької творчості № 3 «Літо починається – діти всі збираються»,  Будинку народної творчості, художнього музею та  музею природи, екопарку О.Фельдмана, пожежно-технічної виставки «Будні МНС», відвідування пам’ятника О.С.Пушкіну,  планетарію, кінотеатрів «Познань» і «Дафі</w:t>
            </w:r>
            <w:r w:rsidR="002C6EE1" w:rsidRPr="00177DD9">
              <w:rPr>
                <w:color w:val="auto"/>
              </w:rPr>
              <w:t>», ковзанок, боулінгів; робота гуртка із паперопластики; проведення екскурсії до залізничної</w:t>
            </w:r>
            <w:r w:rsidRPr="00177DD9">
              <w:rPr>
                <w:color w:val="auto"/>
              </w:rPr>
              <w:t xml:space="preserve"> дороги, до видавництва «Ранок», до міста Полтави,  до Валок,  до населеного пункту Лозовеньки,  до Ботанічного</w:t>
            </w:r>
            <w:r w:rsidR="002C6EE1" w:rsidRPr="00177DD9">
              <w:rPr>
                <w:color w:val="auto"/>
              </w:rPr>
              <w:t xml:space="preserve"> саду, участь у</w:t>
            </w:r>
            <w:r w:rsidRPr="00177DD9">
              <w:rPr>
                <w:color w:val="auto"/>
              </w:rPr>
              <w:t xml:space="preserve"> майстер-клас</w:t>
            </w:r>
            <w:r w:rsidR="002C6EE1" w:rsidRPr="00177DD9">
              <w:rPr>
                <w:color w:val="auto"/>
              </w:rPr>
              <w:t>і</w:t>
            </w:r>
            <w:r w:rsidRPr="00177DD9">
              <w:rPr>
                <w:color w:val="auto"/>
              </w:rPr>
              <w:t xml:space="preserve"> у ресторані «Млинці», а також   заняття з ментальної математики.</w:t>
            </w:r>
          </w:p>
          <w:p w:rsidR="00BD120C" w:rsidRPr="00177DD9" w:rsidRDefault="00BD120C" w:rsidP="00BD120C">
            <w:pPr>
              <w:ind w:right="175" w:firstLine="708"/>
              <w:rPr>
                <w:color w:val="auto"/>
              </w:rPr>
            </w:pPr>
            <w:r w:rsidRPr="00177DD9">
              <w:rPr>
                <w:color w:val="auto"/>
              </w:rPr>
              <w:t>Спортивно-оздоровчий напрямок: щоденні ранкові зарядки, спортивні змагання з  «Регбі – 5» серед учнів 5 – 6, 7 – 8  класів, з футболу  серед шкіл Північної Салтівки, де команда гімназії виборола Кубок голови адміністрації Київського району Харківської міської ради Харківської області,  баскетболу, рухливі ігри, естафети з м'ячем.</w:t>
            </w:r>
          </w:p>
          <w:p w:rsidR="0093766F" w:rsidRDefault="00BD120C" w:rsidP="00BD120C">
            <w:pPr>
              <w:ind w:right="175"/>
              <w:rPr>
                <w:color w:val="auto"/>
              </w:rPr>
            </w:pPr>
            <w:r w:rsidRPr="00177DD9">
              <w:rPr>
                <w:color w:val="auto"/>
              </w:rPr>
              <w:t xml:space="preserve">             Найактивнішими  та  креативними визнані загони № 2 (вихователь Віннікова С.А.),  № 9 (вихователь Асєєва М.П.), № 13 (вихователь Румянцева О.В.), № 14 (вихователь Біла Л.В.),  № 16 (вихователь </w:t>
            </w:r>
          </w:p>
          <w:p w:rsidR="00BD120C" w:rsidRPr="00177DD9" w:rsidRDefault="00BD120C" w:rsidP="00BD120C">
            <w:pPr>
              <w:ind w:right="175"/>
              <w:rPr>
                <w:color w:val="auto"/>
              </w:rPr>
            </w:pPr>
            <w:r w:rsidRPr="00177DD9">
              <w:rPr>
                <w:color w:val="auto"/>
              </w:rPr>
              <w:t>Чекалова С.В.), № 19 (вихователь Шаптала Н.М.).</w:t>
            </w:r>
          </w:p>
          <w:p w:rsidR="00BD120C" w:rsidRPr="00177DD9" w:rsidRDefault="00BD120C" w:rsidP="00BD120C">
            <w:pPr>
              <w:ind w:right="175" w:firstLine="708"/>
              <w:rPr>
                <w:color w:val="auto"/>
              </w:rPr>
            </w:pPr>
            <w:r w:rsidRPr="00177DD9">
              <w:rPr>
                <w:color w:val="auto"/>
              </w:rPr>
              <w:t>Не підготували загони до участі в конкурсі театральних мініатюр вихователі загонів № 15 (вихователь Коміна Є.В.), № 20 (вихователь Аверіна Л.Г.),  № 22 (вихователь Стадник О.М.).</w:t>
            </w:r>
          </w:p>
          <w:p w:rsidR="00BD120C" w:rsidRPr="00177DD9" w:rsidRDefault="00BD120C" w:rsidP="00BD120C">
            <w:pPr>
              <w:ind w:right="175" w:firstLine="708"/>
              <w:rPr>
                <w:color w:val="auto"/>
                <w:lang w:val="ru-RU"/>
              </w:rPr>
            </w:pPr>
            <w:r w:rsidRPr="00177DD9">
              <w:rPr>
                <w:color w:val="auto"/>
              </w:rPr>
              <w:t xml:space="preserve">З метою залучення дітей до науково-дослідницької роботи учні 10-х класів відвідували Національний аерокосмічний університет імені М. Жуковського, у гімназії працювала медіагрупа «Дзеркало», метою якої було знайомство дітей із сучасної українською анімацією. </w:t>
            </w:r>
            <w:r w:rsidRPr="00177DD9">
              <w:rPr>
                <w:color w:val="auto"/>
                <w:lang w:val="ru-RU"/>
              </w:rPr>
              <w:t xml:space="preserve">З метою </w:t>
            </w:r>
            <w:r w:rsidRPr="00177DD9">
              <w:rPr>
                <w:color w:val="auto"/>
              </w:rPr>
              <w:t xml:space="preserve">підвищення рівня володіння англійською мовою серед </w:t>
            </w:r>
            <w:r w:rsidR="002C6EE1" w:rsidRPr="00177DD9">
              <w:rPr>
                <w:color w:val="auto"/>
              </w:rPr>
              <w:t>учнів  гімназії було налагоджено</w:t>
            </w:r>
            <w:r w:rsidRPr="00177DD9">
              <w:rPr>
                <w:color w:val="auto"/>
              </w:rPr>
              <w:t xml:space="preserve"> роботу мовного табору.  Учні мовного загону взяли участь у  районному англомовному фестивалі</w:t>
            </w:r>
          </w:p>
          <w:p w:rsidR="00AF7B9B" w:rsidRPr="00177DD9" w:rsidRDefault="00BD120C" w:rsidP="00BD120C">
            <w:pPr>
              <w:ind w:right="175" w:firstLine="708"/>
              <w:rPr>
                <w:color w:val="auto"/>
                <w:lang w:val="ru-RU"/>
              </w:rPr>
            </w:pPr>
            <w:r w:rsidRPr="00177DD9">
              <w:rPr>
                <w:color w:val="auto"/>
              </w:rPr>
              <w:t xml:space="preserve"> Постійно проводилась робота щодо попередження дитячого травматизму. Травмувань дітей у цей період не було</w:t>
            </w:r>
            <w:r w:rsidRPr="00177DD9">
              <w:rPr>
                <w:color w:val="auto"/>
                <w:lang w:val="ru-RU"/>
              </w:rPr>
              <w:t>.</w:t>
            </w:r>
          </w:p>
          <w:p w:rsidR="00BD120C" w:rsidRPr="008743D1" w:rsidRDefault="00BD120C" w:rsidP="00BD120C">
            <w:pPr>
              <w:ind w:right="175" w:firstLine="708"/>
              <w:rPr>
                <w:color w:val="auto"/>
                <w:lang w:eastAsia="en-US"/>
              </w:rPr>
            </w:pPr>
          </w:p>
        </w:tc>
      </w:tr>
      <w:tr w:rsidR="00C77332" w:rsidRPr="00455399" w:rsidTr="00FD30F4">
        <w:trPr>
          <w:trHeight w:val="153"/>
        </w:trPr>
        <w:tc>
          <w:tcPr>
            <w:tcW w:w="2376" w:type="dxa"/>
          </w:tcPr>
          <w:p w:rsidR="00C77332" w:rsidRPr="00027A4B" w:rsidRDefault="00C77332" w:rsidP="00C77332">
            <w:pPr>
              <w:ind w:right="0"/>
              <w:rPr>
                <w:b/>
                <w:color w:val="auto"/>
                <w:sz w:val="24"/>
                <w:szCs w:val="24"/>
                <w:lang w:eastAsia="en-US"/>
              </w:rPr>
            </w:pPr>
            <w:r w:rsidRPr="00027A4B">
              <w:rPr>
                <w:b/>
                <w:color w:val="auto"/>
                <w:sz w:val="24"/>
                <w:szCs w:val="24"/>
                <w:lang w:eastAsia="en-US"/>
              </w:rPr>
              <w:lastRenderedPageBreak/>
              <w:t>Підсумки роботи ГПД</w:t>
            </w:r>
          </w:p>
        </w:tc>
        <w:tc>
          <w:tcPr>
            <w:tcW w:w="8647" w:type="dxa"/>
          </w:tcPr>
          <w:p w:rsidR="00B20FC9" w:rsidRPr="00B20FC9" w:rsidRDefault="00F33864" w:rsidP="00B20FC9">
            <w:pPr>
              <w:ind w:right="34"/>
              <w:rPr>
                <w:color w:val="auto"/>
                <w:lang w:eastAsia="en-US"/>
              </w:rPr>
            </w:pPr>
            <w:r w:rsidRPr="008743D1">
              <w:rPr>
                <w:color w:val="auto"/>
                <w:lang w:eastAsia="en-US"/>
              </w:rPr>
              <w:t xml:space="preserve">       </w:t>
            </w:r>
            <w:r w:rsidR="00B20FC9" w:rsidRPr="00D13B48">
              <w:rPr>
                <w:color w:val="92D050"/>
                <w:lang w:eastAsia="en-US"/>
              </w:rPr>
              <w:t xml:space="preserve"> </w:t>
            </w:r>
            <w:r w:rsidR="00B20FC9" w:rsidRPr="00B20FC9">
              <w:rPr>
                <w:color w:val="auto"/>
                <w:lang w:eastAsia="en-US"/>
              </w:rPr>
              <w:t xml:space="preserve">На виконання Постанови КМУ № 1121 від 05.10.2009 р. «Про затвердження Положення про групу продовженого дня загальноосвітнього навчального закладу», наказу МОН України від 02.02.2002 за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груп продовженого дня і виховних груп загальноосвітніх навчальних закладів»,  наказів  гімназії за № 525  від 01.09.2016 р. «Про зарахування учнів початкової школи до ГПД», № 524  від 01.09.2016 р. «Про організацію роботи груп продовженого дня та режим </w:t>
            </w:r>
            <w:r w:rsidR="00B20FC9" w:rsidRPr="00B20FC9">
              <w:rPr>
                <w:color w:val="auto"/>
                <w:lang w:eastAsia="en-US"/>
              </w:rPr>
              <w:lastRenderedPageBreak/>
              <w:t xml:space="preserve">роботи ГПД»,  враховуючи Інструктивно – методичні матеріали «Створення безпечних умов організації навчально - виховного процесу в групі продовженого дня загальноосвітнього навчального закладу» від 18.07.2013 р. за № 1/9-503, постанову Головного державного санітарного лікаря України від 14.08.2002 р. за № 63, «Державні правила і норми влаштування, утримання загальноосвітніх навчальних закладів та організації навчального - виховного процесу» та з метою створення найсприятливіших умов для відпочинку, навчання і виховання учнів, поєднання навчально-виховної роботи на уроках і в позаурочний час,  врахування вікових особливостей вихованців для організації продуктивної праці, всебічного виявлення і розвитку індивідуальних  здібностей, запитів та інтересів дітей школи I-го ступеня, з 1 вересня  2016-2017 навчального року в гімназії працювало 4 групи продовженого дня з кількістю дітей 118 учнів, що складає  25% від загальної кількості дітей 1-4 класів. </w:t>
            </w:r>
            <w:r w:rsidR="00B20FC9" w:rsidRPr="00B20FC9">
              <w:rPr>
                <w:color w:val="auto"/>
                <w:shd w:val="clear" w:color="auto" w:fill="FFFFFF"/>
                <w:lang w:eastAsia="en-US"/>
              </w:rPr>
              <w:t>Режими роботи в групах продовженого дня були розроблені відповідно до державних санітарних правил і норм утримання, устаткування навчального закладу,</w:t>
            </w:r>
            <w:r w:rsidR="00B20FC9" w:rsidRPr="00B20FC9">
              <w:rPr>
                <w:color w:val="auto"/>
                <w:lang w:eastAsia="en-US"/>
              </w:rPr>
              <w:t xml:space="preserve"> контингент дітей у ГПД відповідав контингенту, відображеному у наказах про зарахування та відрахування учнів у ГПД.</w:t>
            </w:r>
          </w:p>
          <w:p w:rsidR="00B20FC9" w:rsidRPr="00B20FC9" w:rsidRDefault="00B20FC9" w:rsidP="00B20FC9">
            <w:pPr>
              <w:suppressAutoHyphens/>
              <w:ind w:right="34"/>
              <w:rPr>
                <w:color w:val="auto"/>
                <w:shd w:val="clear" w:color="auto" w:fill="FFFFFF"/>
                <w:lang w:eastAsia="en-US"/>
              </w:rPr>
            </w:pPr>
            <w:r w:rsidRPr="00B20FC9">
              <w:rPr>
                <w:color w:val="auto"/>
                <w:lang w:eastAsia="en-US"/>
              </w:rPr>
              <w:t xml:space="preserve">        Вихователі ГПД дотримувались режиму  дня: доцільно розподіляли  час на різні види діяльності учнів, дотримувались  санітарно-гігієнічних вимог.</w:t>
            </w:r>
            <w:r w:rsidRPr="00B20FC9">
              <w:rPr>
                <w:rFonts w:ascii="Arial" w:hAnsi="Arial" w:cs="Arial"/>
                <w:color w:val="auto"/>
                <w:sz w:val="20"/>
                <w:szCs w:val="20"/>
                <w:shd w:val="clear" w:color="auto" w:fill="FFFFFF"/>
                <w:lang w:eastAsia="en-US"/>
              </w:rPr>
              <w:t xml:space="preserve"> </w:t>
            </w:r>
            <w:r w:rsidRPr="00B20FC9">
              <w:rPr>
                <w:color w:val="auto"/>
                <w:shd w:val="clear" w:color="auto" w:fill="FFFFFF"/>
                <w:lang w:eastAsia="en-US"/>
              </w:rPr>
              <w:t xml:space="preserve">При організації самопідготовки учнів вихователі керувались  інструктивно-методичними рекомендаціями щодо обсягу і характеру домашніх завдань для учнів початкової школи (лист Міністерства освіти і науки України від 28.01.2014 р. № 1/9-72 «Про недопущення перевантаження учнів початкових класів надмірним обсягом домашніх завдань»). </w:t>
            </w:r>
            <w:r w:rsidRPr="00B20FC9">
              <w:rPr>
                <w:color w:val="auto"/>
                <w:lang w:eastAsia="en-US"/>
              </w:rPr>
              <w:t>Відсутність учнів завжди була  підтверджена відвідуванням дітьми гуртків, секцій за додатковою заявою батьків.  Через хворобу - довідкою від лікаря  або за запискою батьків   за особистим підписом</w:t>
            </w:r>
            <w:r w:rsidRPr="00B20FC9">
              <w:rPr>
                <w:color w:val="auto"/>
                <w:shd w:val="clear" w:color="auto" w:fill="FFFFFF"/>
                <w:lang w:eastAsia="en-US"/>
              </w:rPr>
              <w:t xml:space="preserve">.  </w:t>
            </w:r>
          </w:p>
          <w:p w:rsidR="00B20FC9" w:rsidRPr="00B20FC9" w:rsidRDefault="00B20FC9" w:rsidP="00B20FC9">
            <w:pPr>
              <w:suppressAutoHyphens/>
              <w:ind w:right="34"/>
              <w:rPr>
                <w:rFonts w:ascii="Arial" w:hAnsi="Arial" w:cs="Arial"/>
                <w:color w:val="auto"/>
                <w:sz w:val="20"/>
                <w:szCs w:val="20"/>
                <w:shd w:val="clear" w:color="auto" w:fill="FFFFFF"/>
                <w:lang w:eastAsia="en-US"/>
              </w:rPr>
            </w:pPr>
            <w:r w:rsidRPr="00B20FC9">
              <w:rPr>
                <w:color w:val="auto"/>
                <w:shd w:val="clear" w:color="auto" w:fill="FFFFFF"/>
                <w:lang w:eastAsia="en-US"/>
              </w:rPr>
              <w:t>У процесі самопідготовки вихователі звертали увагу учнів на необхідність і своєчасність перерв у роботі, ознайомлювали учнів з правилами самопідготовки, привчали їх до самостійної роботи, формували позитивне ставлення до навчання, стійкий інтерес до знань</w:t>
            </w:r>
            <w:r w:rsidRPr="00B20FC9">
              <w:rPr>
                <w:rFonts w:ascii="Arial" w:hAnsi="Arial" w:cs="Arial"/>
                <w:color w:val="auto"/>
                <w:sz w:val="20"/>
                <w:szCs w:val="20"/>
                <w:shd w:val="clear" w:color="auto" w:fill="FFFFFF"/>
                <w:lang w:eastAsia="en-US"/>
              </w:rPr>
              <w:t xml:space="preserve">. </w:t>
            </w:r>
          </w:p>
          <w:p w:rsidR="00B20FC9" w:rsidRPr="00B20FC9" w:rsidRDefault="00B20FC9" w:rsidP="00B20FC9">
            <w:pPr>
              <w:suppressAutoHyphens/>
              <w:ind w:right="34"/>
              <w:rPr>
                <w:color w:val="auto"/>
                <w:shd w:val="clear" w:color="auto" w:fill="FFFFFF"/>
                <w:lang w:eastAsia="en-US"/>
              </w:rPr>
            </w:pPr>
            <w:r w:rsidRPr="00B20FC9">
              <w:rPr>
                <w:color w:val="auto"/>
                <w:shd w:val="clear" w:color="auto" w:fill="FFFFFF"/>
                <w:lang w:eastAsia="en-US"/>
              </w:rPr>
              <w:t xml:space="preserve">Таким чином можна зробити висновок, що робота ГПД була на постійному контролі адміністрації, проводилась на задовільному рівні. </w:t>
            </w:r>
          </w:p>
          <w:p w:rsidR="00C77332" w:rsidRPr="008743D1" w:rsidRDefault="00C77332" w:rsidP="00B20FC9">
            <w:pPr>
              <w:ind w:right="34"/>
              <w:rPr>
                <w:b/>
                <w:color w:val="auto"/>
                <w:lang w:eastAsia="en-US"/>
              </w:rPr>
            </w:pPr>
          </w:p>
        </w:tc>
      </w:tr>
      <w:tr w:rsidR="00C77332" w:rsidRPr="0014699A" w:rsidTr="00F85D57">
        <w:trPr>
          <w:trHeight w:val="153"/>
        </w:trPr>
        <w:tc>
          <w:tcPr>
            <w:tcW w:w="2376" w:type="dxa"/>
          </w:tcPr>
          <w:p w:rsidR="00C77332" w:rsidRPr="00027A4B" w:rsidRDefault="00C77332" w:rsidP="00C77332">
            <w:pPr>
              <w:ind w:right="0"/>
              <w:jc w:val="left"/>
              <w:rPr>
                <w:b/>
                <w:color w:val="auto"/>
                <w:sz w:val="24"/>
                <w:szCs w:val="24"/>
              </w:rPr>
            </w:pPr>
            <w:r w:rsidRPr="00027A4B">
              <w:rPr>
                <w:b/>
                <w:color w:val="auto"/>
                <w:sz w:val="24"/>
                <w:szCs w:val="24"/>
              </w:rPr>
              <w:lastRenderedPageBreak/>
              <w:t>Соціальний захист</w:t>
            </w:r>
          </w:p>
          <w:p w:rsidR="00C77332" w:rsidRPr="00027A4B" w:rsidRDefault="00C77332" w:rsidP="00C77332">
            <w:pPr>
              <w:ind w:right="0"/>
              <w:jc w:val="left"/>
              <w:rPr>
                <w:b/>
                <w:color w:val="auto"/>
                <w:sz w:val="24"/>
                <w:szCs w:val="24"/>
              </w:rPr>
            </w:pPr>
            <w:r w:rsidRPr="00027A4B">
              <w:rPr>
                <w:b/>
                <w:color w:val="auto"/>
                <w:sz w:val="24"/>
                <w:szCs w:val="24"/>
              </w:rPr>
              <w:t>дітей певних категорій</w:t>
            </w:r>
          </w:p>
        </w:tc>
        <w:tc>
          <w:tcPr>
            <w:tcW w:w="8647" w:type="dxa"/>
            <w:shd w:val="clear" w:color="auto" w:fill="auto"/>
          </w:tcPr>
          <w:p w:rsidR="00FB21BB" w:rsidRPr="00E3765E" w:rsidRDefault="00FB21BB" w:rsidP="00FB21BB">
            <w:pPr>
              <w:ind w:right="34" w:firstLine="708"/>
              <w:rPr>
                <w:color w:val="auto"/>
              </w:rPr>
            </w:pPr>
            <w:r w:rsidRPr="00E3765E">
              <w:rPr>
                <w:color w:val="auto"/>
              </w:rPr>
              <w:t xml:space="preserve">Робота  Харківської гімназії № 172 спрямована на реалізацію законів України, які регламентують соціальний захист дітей різних соціально незахищених категорій, а саме Законів України «Про освіту», «Про загальну середню освіту», «Про охорону дитинства»(зміни до Закону),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w:t>
            </w:r>
            <w:r w:rsidRPr="00E3765E">
              <w:rPr>
                <w:color w:val="auto"/>
              </w:rPr>
              <w:lastRenderedPageBreak/>
              <w:t xml:space="preserve">04.05.2007 № 376/2007 «Про додаткові заходи щодо захисту прав та законних інтересів дітей»; постанови Кабінету Міністрів України від 05.04.1994 № 22 «Про поліпшення виховання, навчання, соціального захисту та матеріального забезпечення дітей-сиріт та дітей, позбавлених батьківського піклування»;наказу Міністерства освіти і науки України від 01.06.2005 № 330 «Щодо захисту законних прав та інтересів дітей-сиріт та дітей, позбавлених батьківського піклування». </w:t>
            </w:r>
          </w:p>
          <w:p w:rsidR="00FB21BB" w:rsidRPr="00E3765E" w:rsidRDefault="00FB21BB" w:rsidP="00FB21BB">
            <w:pPr>
              <w:ind w:right="0" w:firstLine="708"/>
              <w:rPr>
                <w:color w:val="auto"/>
              </w:rPr>
            </w:pPr>
            <w:r w:rsidRPr="00E3765E">
              <w:rPr>
                <w:color w:val="auto"/>
              </w:rPr>
              <w:t>У річному плані гімназії та соціального педагога сплановано розгляд питань соціального захисту дітей пільгових категорій на засіданнях педагогічної ради, нарадах при директорові, засіданнях методичного об’єднання класних керівників тощо. У річному плані визначено конкретність запланованих заходів, визначення термінів та відповідальних. Згідно з ним проводяться заходи</w:t>
            </w:r>
            <w:r w:rsidR="002C6EE1" w:rsidRPr="00E3765E">
              <w:rPr>
                <w:color w:val="auto"/>
              </w:rPr>
              <w:t>,</w:t>
            </w:r>
            <w:r w:rsidRPr="00E3765E">
              <w:rPr>
                <w:color w:val="auto"/>
              </w:rPr>
              <w:t xml:space="preserve"> направлені на виконання законодавства з питань соціального захисту дітей.  Також річний план містить аналітичний звіт щодо стану соціального захисту учнів у минулому році.</w:t>
            </w:r>
          </w:p>
          <w:p w:rsidR="00FB21BB" w:rsidRPr="00E3765E" w:rsidRDefault="00FB21BB" w:rsidP="00FB21BB">
            <w:pPr>
              <w:pStyle w:val="a7"/>
              <w:ind w:right="34" w:firstLine="709"/>
              <w:jc w:val="both"/>
              <w:rPr>
                <w:b w:val="0"/>
                <w:sz w:val="28"/>
                <w:szCs w:val="28"/>
              </w:rPr>
            </w:pPr>
            <w:r w:rsidRPr="00E3765E">
              <w:rPr>
                <w:b w:val="0"/>
                <w:sz w:val="28"/>
                <w:szCs w:val="28"/>
              </w:rPr>
              <w:t>Два рази на рік складається наказ про організацію харчування, а також упродовж року видаються накази про організацію безкоштовного та пільгового харчування дітей пільгового контингенту. Радою гімназії розгляд</w:t>
            </w:r>
            <w:r w:rsidR="002C6EE1" w:rsidRPr="00E3765E">
              <w:rPr>
                <w:b w:val="0"/>
                <w:sz w:val="28"/>
                <w:szCs w:val="28"/>
              </w:rPr>
              <w:t>аються питання про надання дітям</w:t>
            </w:r>
            <w:r w:rsidRPr="00E3765E">
              <w:rPr>
                <w:b w:val="0"/>
                <w:sz w:val="28"/>
                <w:szCs w:val="28"/>
              </w:rPr>
              <w:t>-сирі</w:t>
            </w:r>
            <w:r w:rsidR="002C6EE1" w:rsidRPr="00E3765E">
              <w:rPr>
                <w:b w:val="0"/>
                <w:sz w:val="28"/>
                <w:szCs w:val="28"/>
              </w:rPr>
              <w:t>там та дітям, позбавленим</w:t>
            </w:r>
            <w:r w:rsidRPr="00E3765E">
              <w:rPr>
                <w:b w:val="0"/>
                <w:sz w:val="28"/>
                <w:szCs w:val="28"/>
              </w:rPr>
              <w:t xml:space="preserve"> батьк</w:t>
            </w:r>
            <w:r w:rsidR="002C6EE1" w:rsidRPr="00E3765E">
              <w:rPr>
                <w:b w:val="0"/>
                <w:sz w:val="28"/>
                <w:szCs w:val="28"/>
              </w:rPr>
              <w:t>івського піклування матеріальної допомоги, шкільної форми, зимового</w:t>
            </w:r>
            <w:r w:rsidRPr="00E3765E">
              <w:rPr>
                <w:b w:val="0"/>
                <w:sz w:val="28"/>
                <w:szCs w:val="28"/>
              </w:rPr>
              <w:t xml:space="preserve"> </w:t>
            </w:r>
            <w:r w:rsidR="002C6EE1" w:rsidRPr="00E3765E">
              <w:rPr>
                <w:b w:val="0"/>
                <w:sz w:val="28"/>
                <w:szCs w:val="28"/>
              </w:rPr>
              <w:t>взуття</w:t>
            </w:r>
            <w:r w:rsidRPr="00E3765E">
              <w:rPr>
                <w:b w:val="0"/>
                <w:sz w:val="28"/>
                <w:szCs w:val="28"/>
              </w:rPr>
              <w:t>. А також надання матеріальної допомоги дітям з малозабезпечених сімей. Один раз на два роки діти-сироти та діти, позбавлені батьківського піклування своєчасно отримують матеріальну допомогу на придбання шкільної форми, а також кожен рік одноразову матеріальну допомогу та матеріальну допомогу, на придбання зимового взуття.</w:t>
            </w:r>
          </w:p>
          <w:p w:rsidR="00FB21BB" w:rsidRPr="00E3765E" w:rsidRDefault="00FB21BB" w:rsidP="00FB21BB">
            <w:pPr>
              <w:autoSpaceDE w:val="0"/>
              <w:autoSpaceDN w:val="0"/>
              <w:adjustRightInd w:val="0"/>
              <w:ind w:left="34" w:right="34"/>
              <w:rPr>
                <w:color w:val="auto"/>
              </w:rPr>
            </w:pPr>
            <w:r w:rsidRPr="00E3765E">
              <w:rPr>
                <w:color w:val="auto"/>
              </w:rPr>
              <w:tab/>
              <w:t>У вересні складаються соціальні паспорти класів та гімназії. Упродовж року ведеться облік дітей пільгового контингенту, створюються особові справи, які містять документи, які підтверджують статус дитини, акти матеріально-побутових умов. Особові справи дітей-сиріт, дітей, позбавлених батьківського піклування тако</w:t>
            </w:r>
            <w:r w:rsidR="002C6EE1" w:rsidRPr="00E3765E">
              <w:rPr>
                <w:color w:val="auto"/>
              </w:rPr>
              <w:t xml:space="preserve">ж містять звіти опікунів. Пильна увага приділяється </w:t>
            </w:r>
            <w:r w:rsidRPr="00E3765E">
              <w:rPr>
                <w:color w:val="auto"/>
              </w:rPr>
              <w:t xml:space="preserve"> захисту майнових та житлових прав дітей-сиріт та дітей, позбавлених батьківського піклування.   </w:t>
            </w:r>
          </w:p>
          <w:p w:rsidR="00FB21BB" w:rsidRPr="00E3765E" w:rsidRDefault="00FB21BB" w:rsidP="00FB21BB">
            <w:pPr>
              <w:ind w:right="34" w:firstLine="708"/>
              <w:rPr>
                <w:color w:val="auto"/>
              </w:rPr>
            </w:pPr>
            <w:r w:rsidRPr="00E3765E">
              <w:rPr>
                <w:color w:val="auto"/>
              </w:rPr>
              <w:t>На обліку Харківської гімназії № 172 станом на 19.10.2016 року перебувало  64 дитини пільгового контингенту. Станом на травень 2017 року на обліку перебувало 68 дітей пільгового контингенту.</w:t>
            </w:r>
          </w:p>
          <w:p w:rsidR="00FB21BB" w:rsidRDefault="00FB21BB" w:rsidP="00FB21BB">
            <w:pPr>
              <w:jc w:val="right"/>
              <w:rPr>
                <w:color w:val="auto"/>
              </w:rPr>
            </w:pPr>
          </w:p>
          <w:p w:rsidR="00E3765E" w:rsidRDefault="00E3765E" w:rsidP="00FB21BB">
            <w:pPr>
              <w:jc w:val="right"/>
              <w:rPr>
                <w:color w:val="auto"/>
              </w:rPr>
            </w:pPr>
          </w:p>
          <w:p w:rsidR="00E3765E" w:rsidRDefault="00E3765E" w:rsidP="00FB21BB">
            <w:pPr>
              <w:jc w:val="right"/>
              <w:rPr>
                <w:color w:val="auto"/>
              </w:rPr>
            </w:pPr>
          </w:p>
          <w:p w:rsidR="00E3765E" w:rsidRDefault="00E3765E" w:rsidP="00FB21BB">
            <w:pPr>
              <w:jc w:val="right"/>
              <w:rPr>
                <w:color w:val="auto"/>
              </w:rPr>
            </w:pPr>
          </w:p>
          <w:p w:rsidR="00E3765E" w:rsidRDefault="00E3765E" w:rsidP="00FB21BB">
            <w:pPr>
              <w:jc w:val="right"/>
              <w:rPr>
                <w:color w:val="auto"/>
              </w:rPr>
            </w:pPr>
          </w:p>
          <w:p w:rsidR="00E3765E" w:rsidRDefault="00E3765E" w:rsidP="00FB21BB">
            <w:pPr>
              <w:jc w:val="right"/>
              <w:rPr>
                <w:color w:val="auto"/>
              </w:rPr>
            </w:pPr>
          </w:p>
          <w:p w:rsidR="00E3765E" w:rsidRPr="00E3765E" w:rsidRDefault="00E3765E" w:rsidP="00FB21BB">
            <w:pPr>
              <w:jc w:val="right"/>
              <w:rPr>
                <w:color w:val="auto"/>
              </w:rPr>
            </w:pPr>
          </w:p>
          <w:p w:rsidR="00FB21BB" w:rsidRPr="00E3765E" w:rsidRDefault="00FB21BB" w:rsidP="00FB21BB">
            <w:pPr>
              <w:jc w:val="right"/>
              <w:rPr>
                <w:color w:val="auto"/>
              </w:rPr>
            </w:pPr>
            <w:r w:rsidRPr="00E3765E">
              <w:rPr>
                <w:color w:val="auto"/>
              </w:rPr>
              <w:lastRenderedPageBreak/>
              <w:t>Діаграма 1</w:t>
            </w:r>
          </w:p>
          <w:p w:rsidR="00FB21BB" w:rsidRPr="00E3765E" w:rsidRDefault="00FB21BB" w:rsidP="008741AE">
            <w:pPr>
              <w:jc w:val="center"/>
              <w:rPr>
                <w:color w:val="auto"/>
              </w:rPr>
            </w:pPr>
            <w:r w:rsidRPr="00E3765E">
              <w:rPr>
                <w:noProof/>
                <w:color w:val="auto"/>
                <w:lang w:val="ru-RU"/>
              </w:rPr>
              <w:drawing>
                <wp:inline distT="0" distB="0" distL="0" distR="0">
                  <wp:extent cx="4171950" cy="3314700"/>
                  <wp:effectExtent l="19050" t="0" r="19050" b="0"/>
                  <wp:docPr id="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21BB" w:rsidRPr="00E3765E" w:rsidRDefault="00FB21BB" w:rsidP="00FB21BB">
            <w:pPr>
              <w:jc w:val="right"/>
              <w:rPr>
                <w:color w:val="auto"/>
              </w:rPr>
            </w:pPr>
          </w:p>
          <w:p w:rsidR="00FB21BB" w:rsidRPr="00E3765E" w:rsidRDefault="00FB21BB" w:rsidP="00FB21BB">
            <w:pPr>
              <w:tabs>
                <w:tab w:val="left" w:pos="709"/>
              </w:tabs>
              <w:ind w:right="0"/>
              <w:rPr>
                <w:color w:val="auto"/>
              </w:rPr>
            </w:pPr>
            <w:r w:rsidRPr="00E3765E">
              <w:rPr>
                <w:color w:val="auto"/>
              </w:rPr>
              <w:tab/>
              <w:t>Усі учні з числа дітей-сиріт та дітей, позбавлених батьківського піклування, забезпечені безкоштовним харчуванням та Єдиними квитками.</w:t>
            </w:r>
          </w:p>
          <w:p w:rsidR="00FB21BB" w:rsidRPr="00E3765E" w:rsidRDefault="00FB21BB" w:rsidP="00FB21BB">
            <w:pPr>
              <w:ind w:right="0" w:firstLine="708"/>
              <w:rPr>
                <w:color w:val="auto"/>
              </w:rPr>
            </w:pPr>
            <w:r w:rsidRPr="00E3765E">
              <w:rPr>
                <w:color w:val="auto"/>
              </w:rPr>
              <w:t>У листопаді  2016 року 9  учнів з числа дітей-сиріт та дітей, позбавлених батьківського піклування, отримали матеріальну допомогу в розмірі 680 грн на придбання зимового взуття.</w:t>
            </w:r>
          </w:p>
          <w:p w:rsidR="00FB21BB" w:rsidRPr="00E3765E" w:rsidRDefault="00FB21BB" w:rsidP="00FB21BB">
            <w:pPr>
              <w:ind w:right="0" w:firstLine="708"/>
              <w:rPr>
                <w:color w:val="auto"/>
              </w:rPr>
            </w:pPr>
            <w:r w:rsidRPr="00E3765E">
              <w:rPr>
                <w:color w:val="auto"/>
              </w:rPr>
              <w:t>У листопаді 2016 року  7 учнів з числа дітей-сиріт та дітей, позбавлених батьківського піклування, з малозабезпечених сімей отримали матеріальну допомогу в розмірі 450 грн.</w:t>
            </w:r>
          </w:p>
          <w:p w:rsidR="00FB21BB" w:rsidRPr="00E3765E" w:rsidRDefault="00FB21BB" w:rsidP="00FB21BB">
            <w:pPr>
              <w:ind w:right="0" w:firstLine="708"/>
              <w:rPr>
                <w:color w:val="auto"/>
              </w:rPr>
            </w:pPr>
            <w:r w:rsidRPr="00E3765E">
              <w:rPr>
                <w:color w:val="auto"/>
              </w:rPr>
              <w:t>У грудні 2016 року  1 учениця з малозабезпеченої сім’ї отримала матеріальну допомогу в розмірі 450 грн.</w:t>
            </w:r>
          </w:p>
          <w:p w:rsidR="00FB21BB" w:rsidRPr="00E3765E" w:rsidRDefault="00FB21BB" w:rsidP="00FB21BB">
            <w:pPr>
              <w:ind w:right="0" w:firstLine="708"/>
              <w:rPr>
                <w:color w:val="auto"/>
              </w:rPr>
            </w:pPr>
            <w:r w:rsidRPr="00E3765E">
              <w:rPr>
                <w:color w:val="auto"/>
              </w:rPr>
              <w:t xml:space="preserve">У грудні  2016 року  7 учнів з числа дітей-сиріт та дітей, позбавлених батьківського піклування, отримали матеріальну допомогу у розмір 485 грн. на придбання шкільної форми. </w:t>
            </w:r>
          </w:p>
          <w:p w:rsidR="00FB21BB" w:rsidRPr="00E3765E" w:rsidRDefault="00FB21BB" w:rsidP="00FB21BB">
            <w:pPr>
              <w:ind w:right="0" w:firstLine="708"/>
              <w:rPr>
                <w:color w:val="auto"/>
              </w:rPr>
            </w:pPr>
            <w:r w:rsidRPr="00E3765E">
              <w:rPr>
                <w:color w:val="auto"/>
              </w:rPr>
              <w:t>У квітні 2017 року 9 учнів з числа дітей-сиріт та дітей, позбавлених батьківського піклування, з малозабезпечених сімей отримали матеріальну допомогу в розмірі 400 грн.</w:t>
            </w:r>
          </w:p>
          <w:p w:rsidR="00FB21BB" w:rsidRPr="00E3765E" w:rsidRDefault="00FB21BB" w:rsidP="00FB21BB">
            <w:pPr>
              <w:ind w:right="0" w:firstLine="708"/>
              <w:rPr>
                <w:color w:val="auto"/>
              </w:rPr>
            </w:pPr>
            <w:r w:rsidRPr="00E3765E">
              <w:rPr>
                <w:color w:val="auto"/>
              </w:rPr>
              <w:t>21 грудня 2016 року 15 учнів пільгового контингенту відвідали свято новорічної ял</w:t>
            </w:r>
            <w:r w:rsidR="00773DA0" w:rsidRPr="00E3765E">
              <w:rPr>
                <w:color w:val="auto"/>
              </w:rPr>
              <w:t xml:space="preserve">инки </w:t>
            </w:r>
            <w:r w:rsidRPr="00E3765E">
              <w:rPr>
                <w:color w:val="auto"/>
              </w:rPr>
              <w:t xml:space="preserve"> у Харківському палаці дитячої та юнацької творчості.</w:t>
            </w:r>
          </w:p>
          <w:p w:rsidR="00FB21BB" w:rsidRPr="00E3765E" w:rsidRDefault="00FB21BB" w:rsidP="00FB21BB">
            <w:pPr>
              <w:ind w:right="0" w:firstLine="708"/>
              <w:rPr>
                <w:color w:val="auto"/>
              </w:rPr>
            </w:pPr>
            <w:r w:rsidRPr="00E3765E">
              <w:rPr>
                <w:color w:val="auto"/>
              </w:rPr>
              <w:t>22 грудня 2016 року 9 учнів пільгового контингенту відвідали свято новорічної ялинки у Центрі культури Київського району.</w:t>
            </w:r>
          </w:p>
          <w:p w:rsidR="00FB21BB" w:rsidRPr="00E3765E" w:rsidRDefault="00773DA0" w:rsidP="00773DA0">
            <w:pPr>
              <w:ind w:right="0"/>
              <w:rPr>
                <w:color w:val="auto"/>
              </w:rPr>
            </w:pPr>
            <w:r w:rsidRPr="00E3765E">
              <w:rPr>
                <w:color w:val="auto"/>
              </w:rPr>
              <w:tab/>
              <w:t xml:space="preserve">         28 грудня 2016</w:t>
            </w:r>
            <w:r w:rsidR="00FB21BB" w:rsidRPr="00E3765E">
              <w:rPr>
                <w:color w:val="auto"/>
              </w:rPr>
              <w:t xml:space="preserve"> року 20 учнів пільгового контингенту відвідали  Свтято Новорічної ялинки у Харківському національному академічному  театрі опери та балету імені М. Лисенка, де отримали солодкі подарунки.</w:t>
            </w:r>
          </w:p>
          <w:p w:rsidR="00FB21BB" w:rsidRPr="00E3765E" w:rsidRDefault="00FB21BB" w:rsidP="00FB21BB">
            <w:pPr>
              <w:ind w:right="34" w:firstLine="708"/>
              <w:rPr>
                <w:color w:val="auto"/>
              </w:rPr>
            </w:pPr>
            <w:r w:rsidRPr="00E3765E">
              <w:rPr>
                <w:color w:val="auto"/>
              </w:rPr>
              <w:t>29 грудня діти із сімей ВПО були запрошені до Харківського обласного палацу дитячої та юнацької творчості .</w:t>
            </w:r>
          </w:p>
          <w:p w:rsidR="00FB21BB" w:rsidRPr="00E3765E" w:rsidRDefault="00FB21BB" w:rsidP="00FB21BB">
            <w:pPr>
              <w:ind w:right="34" w:firstLine="708"/>
              <w:rPr>
                <w:color w:val="auto"/>
              </w:rPr>
            </w:pPr>
            <w:r w:rsidRPr="00E3765E">
              <w:rPr>
                <w:color w:val="auto"/>
              </w:rPr>
              <w:t xml:space="preserve">У грудні 2016 батьківським комітетом було надано матеріальну </w:t>
            </w:r>
            <w:r w:rsidRPr="00E3765E">
              <w:rPr>
                <w:color w:val="auto"/>
              </w:rPr>
              <w:lastRenderedPageBreak/>
              <w:t>допомогу дітям-інвалідам у розмірі 300 грн.</w:t>
            </w:r>
          </w:p>
          <w:p w:rsidR="00FB21BB" w:rsidRPr="00E3765E" w:rsidRDefault="00FB21BB" w:rsidP="00FB21BB">
            <w:pPr>
              <w:pStyle w:val="a7"/>
              <w:ind w:right="34" w:firstLine="709"/>
              <w:jc w:val="both"/>
              <w:rPr>
                <w:b w:val="0"/>
                <w:sz w:val="28"/>
                <w:szCs w:val="28"/>
              </w:rPr>
            </w:pPr>
            <w:r w:rsidRPr="00E3765E">
              <w:rPr>
                <w:b w:val="0"/>
                <w:sz w:val="28"/>
                <w:szCs w:val="28"/>
              </w:rPr>
              <w:t>У червні 2017 року 17 учнів пільгового контингенту відпочивали у таборі відпочинку з денним перебуванням «Сонечко» при Харківській гімназії №172 Харківської міської ради Харківської області  за рахунок бюджетних коштів.</w:t>
            </w:r>
          </w:p>
          <w:p w:rsidR="00FB21BB" w:rsidRPr="00E3765E" w:rsidRDefault="00FB21BB" w:rsidP="00FB21BB">
            <w:pPr>
              <w:ind w:right="0" w:firstLine="709"/>
              <w:rPr>
                <w:color w:val="auto"/>
              </w:rPr>
            </w:pPr>
            <w:r w:rsidRPr="00E3765E">
              <w:rPr>
                <w:color w:val="auto"/>
              </w:rPr>
              <w:t>2 рази на рік – у вересні та січні проводилося обстеження матеріально - побутових умов проживання дітей-сиріт та дітей, позбавлених батьківського піклування, дітей, які перебувають на внутрішньошкільному обліку та 1 раз на рік – дітей пільгового контингенту, про що було складено відповідні акти обстеження.</w:t>
            </w:r>
          </w:p>
          <w:p w:rsidR="00FB21BB" w:rsidRPr="00E3765E" w:rsidRDefault="00FB21BB" w:rsidP="00FB21BB">
            <w:pPr>
              <w:pStyle w:val="a7"/>
              <w:ind w:right="-108" w:firstLine="709"/>
              <w:jc w:val="both"/>
              <w:rPr>
                <w:b w:val="0"/>
                <w:sz w:val="28"/>
                <w:szCs w:val="28"/>
              </w:rPr>
            </w:pPr>
            <w:r w:rsidRPr="00E3765E">
              <w:rPr>
                <w:b w:val="0"/>
                <w:sz w:val="28"/>
                <w:szCs w:val="28"/>
              </w:rPr>
              <w:t>У результаті проведеної роботи діти пільгової категорії забезпечені всім необхідним відповідно до чинного законодавства України: матеріальною допомогою, безкоштовним гарячим харчуванням в ідальні гімназії, Єдиними квитками, зимовим взуттям, шкільною формою.</w:t>
            </w:r>
          </w:p>
          <w:p w:rsidR="00FB21BB" w:rsidRPr="00E3765E" w:rsidRDefault="00FB21BB" w:rsidP="008741AE">
            <w:pPr>
              <w:pStyle w:val="a7"/>
              <w:ind w:firstLine="709"/>
              <w:jc w:val="both"/>
              <w:rPr>
                <w:b w:val="0"/>
                <w:sz w:val="28"/>
                <w:szCs w:val="28"/>
              </w:rPr>
            </w:pPr>
            <w:r w:rsidRPr="00E3765E">
              <w:rPr>
                <w:b w:val="0"/>
                <w:sz w:val="28"/>
                <w:szCs w:val="28"/>
              </w:rPr>
              <w:t>Щомісяця соціальний педагог забезпечує учнів гімназії проїзними квитками у міському транспорті.</w:t>
            </w:r>
          </w:p>
          <w:p w:rsidR="00FB21BB" w:rsidRPr="00E3765E" w:rsidRDefault="00FB21BB" w:rsidP="008741AE">
            <w:pPr>
              <w:pStyle w:val="a7"/>
              <w:ind w:firstLine="709"/>
              <w:jc w:val="both"/>
              <w:rPr>
                <w:b w:val="0"/>
                <w:sz w:val="28"/>
                <w:szCs w:val="28"/>
              </w:rPr>
            </w:pPr>
            <w:r w:rsidRPr="00E3765E">
              <w:rPr>
                <w:b w:val="0"/>
                <w:sz w:val="28"/>
                <w:szCs w:val="28"/>
              </w:rPr>
              <w:t>У червні 2017 року 18 учнів пільгового контингенту відпочивали у таборі відпочинку з денним перебуванням «Сонечко» при Харківській гімназії №172 Харківської міської ради Харківської області  за рахунок бюджетних коштів.</w:t>
            </w:r>
          </w:p>
          <w:p w:rsidR="00FB21BB" w:rsidRPr="00E3765E" w:rsidRDefault="00FB21BB" w:rsidP="00FB21BB">
            <w:pPr>
              <w:ind w:right="-108" w:firstLine="708"/>
              <w:rPr>
                <w:color w:val="auto"/>
              </w:rPr>
            </w:pPr>
            <w:r w:rsidRPr="00E3765E">
              <w:rPr>
                <w:color w:val="auto"/>
              </w:rPr>
              <w:t>У порівнянні з 2015/2016 навчальним роком у гімназії збільшилась кількість дітей-інвалідів, зменшилась кількість дітей-напівсиріт, дітей,які постраждали внаслідок аварії на ЧАЕС,  дітей з багатодітних сімей.</w:t>
            </w:r>
          </w:p>
          <w:p w:rsidR="00FB21BB" w:rsidRPr="00E3765E" w:rsidRDefault="00FB21BB" w:rsidP="00FB21BB">
            <w:pPr>
              <w:ind w:right="-108" w:firstLine="708"/>
              <w:rPr>
                <w:color w:val="auto"/>
              </w:rPr>
            </w:pPr>
            <w:r w:rsidRPr="00E3765E">
              <w:rPr>
                <w:color w:val="auto"/>
              </w:rPr>
              <w:t xml:space="preserve">Недоліком роботи є те, що діти пільгового контингенту не в повній мірі охоплені позашкільною діяльністю. У 2017/2018 навчальному році планується </w:t>
            </w:r>
            <w:r w:rsidR="00773DA0" w:rsidRPr="00E3765E">
              <w:rPr>
                <w:color w:val="auto"/>
              </w:rPr>
              <w:t>приділити більше уваги залученню</w:t>
            </w:r>
            <w:r w:rsidRPr="00E3765E">
              <w:rPr>
                <w:color w:val="auto"/>
              </w:rPr>
              <w:t xml:space="preserve"> учнів до позашкільної діяльності, гурткової роботи, загальношкільних та класних виховних заходів, а також планується посилити роботу щодо </w:t>
            </w:r>
            <w:r w:rsidRPr="00E3765E">
              <w:rPr>
                <w:rFonts w:ascii="TimesNewRomanPSMT" w:hAnsi="TimesNewRomanPSMT" w:cs="TimesNewRomanPSMT"/>
                <w:color w:val="auto"/>
              </w:rPr>
              <w:t xml:space="preserve">ознайомлення  працівників </w:t>
            </w:r>
            <w:r w:rsidR="00BD4DBB" w:rsidRPr="00E3765E">
              <w:rPr>
                <w:rFonts w:ascii="TimesNewRomanPSMT" w:hAnsi="TimesNewRomanPSMT" w:cs="TimesNewRomanPSMT"/>
                <w:color w:val="auto"/>
              </w:rPr>
              <w:t>гімназії</w:t>
            </w:r>
            <w:r w:rsidRPr="00E3765E">
              <w:rPr>
                <w:rFonts w:ascii="TimesNewRomanPSMT" w:hAnsi="TimesNewRomanPSMT" w:cs="TimesNewRomanPSMT"/>
                <w:color w:val="auto"/>
              </w:rPr>
              <w:t xml:space="preserve"> з нормативними документами, що регулюють законодавство в галузі охорони дитинства.</w:t>
            </w:r>
          </w:p>
          <w:p w:rsidR="00C77332" w:rsidRPr="008743D1" w:rsidRDefault="00C77332" w:rsidP="00FB21BB">
            <w:pPr>
              <w:spacing w:line="200" w:lineRule="atLeast"/>
              <w:ind w:right="0" w:firstLine="708"/>
              <w:rPr>
                <w:color w:val="auto"/>
              </w:rPr>
            </w:pPr>
          </w:p>
        </w:tc>
      </w:tr>
      <w:tr w:rsidR="00AF7B9B" w:rsidRPr="001E43ED" w:rsidTr="00F85D57">
        <w:trPr>
          <w:trHeight w:val="153"/>
        </w:trPr>
        <w:tc>
          <w:tcPr>
            <w:tcW w:w="2376" w:type="dxa"/>
          </w:tcPr>
          <w:p w:rsidR="00AF7B9B" w:rsidRPr="00027A4B" w:rsidRDefault="00AF7B9B" w:rsidP="00AF7B9B">
            <w:pPr>
              <w:ind w:right="0"/>
              <w:jc w:val="left"/>
              <w:rPr>
                <w:b/>
                <w:color w:val="auto"/>
                <w:sz w:val="24"/>
                <w:szCs w:val="24"/>
              </w:rPr>
            </w:pPr>
            <w:r w:rsidRPr="00027A4B">
              <w:rPr>
                <w:b/>
                <w:color w:val="auto"/>
                <w:sz w:val="24"/>
                <w:szCs w:val="24"/>
              </w:rPr>
              <w:lastRenderedPageBreak/>
              <w:t>Профілактика</w:t>
            </w:r>
          </w:p>
          <w:p w:rsidR="00AF7B9B" w:rsidRPr="007B41DB" w:rsidRDefault="00AF7B9B" w:rsidP="00AF7B9B">
            <w:pPr>
              <w:ind w:right="0"/>
              <w:jc w:val="left"/>
              <w:rPr>
                <w:b/>
                <w:color w:val="00B050"/>
                <w:sz w:val="24"/>
                <w:szCs w:val="24"/>
              </w:rPr>
            </w:pPr>
            <w:r w:rsidRPr="00027A4B">
              <w:rPr>
                <w:b/>
                <w:color w:val="auto"/>
                <w:sz w:val="24"/>
                <w:szCs w:val="24"/>
              </w:rPr>
              <w:t>злочинності</w:t>
            </w:r>
          </w:p>
        </w:tc>
        <w:tc>
          <w:tcPr>
            <w:tcW w:w="8647" w:type="dxa"/>
            <w:shd w:val="clear" w:color="auto" w:fill="auto"/>
          </w:tcPr>
          <w:p w:rsidR="00E16415" w:rsidRPr="00E3765E" w:rsidRDefault="00E16415" w:rsidP="00E16415">
            <w:pPr>
              <w:suppressAutoHyphens/>
              <w:ind w:right="176" w:firstLine="708"/>
              <w:rPr>
                <w:color w:val="auto"/>
              </w:rPr>
            </w:pPr>
            <w:r w:rsidRPr="00E3765E">
              <w:rPr>
                <w:color w:val="auto"/>
              </w:rPr>
              <w:t>Робота з з попередження правопорушень та злочинів серед учнів ґрунтується на таких нормативних документах як: Указу Президента України від 28.01.2000 № 113 «Про додаткові заходи щодо запобігання дитячій бездоглядності»; Указу Президента України «Про додаткові заходи щодо запобігання дитячій бездоглядності» (із змінами і доповненнями, внесеними Указом Президента України від 13.11. 2001, № 1071/2001); наказів Міністерства освіти і науки України: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від 30.12.2010 № 1313 «Про виконання розпорядження Кабінету міністрів України від 22 листопада 2010 року № 2140».</w:t>
            </w:r>
          </w:p>
          <w:p w:rsidR="00E16415" w:rsidRPr="00E3765E" w:rsidRDefault="00E16415" w:rsidP="00E16415">
            <w:pPr>
              <w:suppressAutoHyphens/>
              <w:ind w:right="176" w:firstLine="708"/>
              <w:rPr>
                <w:rFonts w:ascii="TimesNewRomanPSMT" w:hAnsi="TimesNewRomanPSMT" w:cs="TimesNewRomanPSMT"/>
                <w:color w:val="auto"/>
              </w:rPr>
            </w:pPr>
            <w:r w:rsidRPr="00E3765E">
              <w:rPr>
                <w:color w:val="auto"/>
              </w:rPr>
              <w:lastRenderedPageBreak/>
              <w:t xml:space="preserve">Профілактична робота має систематичний характер, у річному плані соціального педагога заплановані заходи на виконання законодавства з профілактики правопорушень та злочинів серед неповнолітніх, визначені терміни, відповідальних, відмічається виконання. </w:t>
            </w:r>
            <w:r w:rsidRPr="00E3765E">
              <w:rPr>
                <w:rFonts w:ascii="TimesNewRomanPSMT" w:hAnsi="TimesNewRomanPSMT" w:cs="TimesNewRomanPSMT"/>
                <w:color w:val="auto"/>
              </w:rPr>
              <w:t>На засіданнях педагогічної ради, нарадах при директорові, засіданнях методичного об’єднання класних керівників розглядається питання профілактики правопорушень та злочинів серед учнів, нормативні документи, я</w:t>
            </w:r>
            <w:r w:rsidRPr="00E3765E">
              <w:rPr>
                <w:color w:val="auto"/>
              </w:rPr>
              <w:t>кі  регулюють</w:t>
            </w:r>
            <w:r w:rsidRPr="00E3765E">
              <w:rPr>
                <w:rFonts w:ascii="TimesNewRomanPSMT" w:hAnsi="TimesNewRomanPSMT" w:cs="TimesNewRomanPSMT"/>
                <w:color w:val="auto"/>
              </w:rPr>
              <w:t xml:space="preserve"> роботу з даного питання.</w:t>
            </w:r>
          </w:p>
          <w:p w:rsidR="00E16415" w:rsidRPr="00E3765E" w:rsidRDefault="00E16415" w:rsidP="00E16415">
            <w:pPr>
              <w:suppressAutoHyphens/>
              <w:ind w:right="34" w:firstLine="708"/>
              <w:rPr>
                <w:color w:val="auto"/>
              </w:rPr>
            </w:pPr>
            <w:r w:rsidRPr="00E3765E">
              <w:rPr>
                <w:rFonts w:ascii="TimesNewRomanPSMT" w:hAnsi="TimesNewRomanPSMT" w:cs="TimesNewRomanPSMT"/>
                <w:color w:val="auto"/>
              </w:rPr>
              <w:t xml:space="preserve">За дітьми, які перебувають на внутрішньошкільному обліку закріплюється громадський вихователь, який проводить роботу за планом. </w:t>
            </w:r>
            <w:r w:rsidRPr="00E3765E">
              <w:rPr>
                <w:color w:val="auto"/>
              </w:rPr>
              <w:t xml:space="preserve">Робота щодо забезпечення виконання законодавства України про освіту </w:t>
            </w:r>
            <w:r w:rsidRPr="00E3765E">
              <w:rPr>
                <w:rFonts w:ascii="TimesNewRomanPSMT" w:hAnsi="TimesNewRomanPSMT" w:cs="TimesNewRomanPSMT"/>
                <w:color w:val="auto"/>
              </w:rPr>
              <w:t xml:space="preserve">здійснюється шляхом контролю, обліку та аналізу відвідування учнями навчальних занять. Для попередження безпідставних пропусків занять, </w:t>
            </w:r>
            <w:r w:rsidRPr="00E3765E">
              <w:rPr>
                <w:color w:val="auto"/>
              </w:rPr>
              <w:t>скоєння правопорушень у гімназії ведеться систематичне превентивне виховання.</w:t>
            </w:r>
          </w:p>
          <w:p w:rsidR="00E16415" w:rsidRPr="00E3765E" w:rsidRDefault="00E16415" w:rsidP="00E16415">
            <w:pPr>
              <w:tabs>
                <w:tab w:val="left" w:pos="2400"/>
              </w:tabs>
              <w:ind w:right="34" w:firstLine="709"/>
              <w:rPr>
                <w:color w:val="auto"/>
              </w:rPr>
            </w:pPr>
            <w:r w:rsidRPr="00E3765E">
              <w:rPr>
                <w:color w:val="auto"/>
              </w:rPr>
              <w:t xml:space="preserve">Упродовж року оновлюються списки дітей, які перебувають на внутрішньошкільному обліку: дітей, які потребують посиленої педагогічної уваги, дітей, які опинилися в складних життєвих обставинах та перебувають на обліку у службу у справах дітей, дітей які перебувають на обліку сектору ювенальної превенції. </w:t>
            </w:r>
          </w:p>
          <w:p w:rsidR="00E16415" w:rsidRPr="00E3765E" w:rsidRDefault="00E16415" w:rsidP="00E16415">
            <w:pPr>
              <w:ind w:right="34" w:firstLine="708"/>
              <w:rPr>
                <w:color w:val="auto"/>
              </w:rPr>
            </w:pPr>
            <w:r w:rsidRPr="00E3765E">
              <w:rPr>
                <w:color w:val="auto"/>
              </w:rPr>
              <w:t>У вересні 2016 року на внутрішньошкільному обліку Харківської гімназії № 172 перебувало 3 учні,  як діти які опинилися в складних життєвих обставинах. Станом на травень 2017 року на обліку перебувало 5 дітей, з них 4 учнів, які опинилися в складних життєвих обставинах та 1 дитина, яка потребує посиленої педагогічної уваги.</w:t>
            </w:r>
          </w:p>
          <w:p w:rsidR="00E16415" w:rsidRPr="00E3765E" w:rsidRDefault="00E16415" w:rsidP="00E16415">
            <w:pPr>
              <w:spacing w:line="360" w:lineRule="auto"/>
              <w:ind w:firstLine="709"/>
              <w:jc w:val="center"/>
              <w:rPr>
                <w:color w:val="auto"/>
              </w:rPr>
            </w:pPr>
            <w:r w:rsidRPr="00E3765E">
              <w:rPr>
                <w:color w:val="auto"/>
              </w:rPr>
              <w:t xml:space="preserve">                                                                           Діаграма 1</w:t>
            </w:r>
          </w:p>
          <w:p w:rsidR="00E16415" w:rsidRPr="00E3765E" w:rsidRDefault="00E16415" w:rsidP="00E16415">
            <w:pPr>
              <w:spacing w:line="360" w:lineRule="auto"/>
              <w:jc w:val="center"/>
              <w:rPr>
                <w:color w:val="auto"/>
              </w:rPr>
            </w:pPr>
            <w:r w:rsidRPr="00E3765E">
              <w:rPr>
                <w:noProof/>
                <w:color w:val="auto"/>
                <w:lang w:val="ru-RU"/>
              </w:rPr>
              <w:drawing>
                <wp:inline distT="0" distB="0" distL="0" distR="0">
                  <wp:extent cx="4276725" cy="2876550"/>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6415" w:rsidRPr="00E3765E" w:rsidRDefault="00E16415" w:rsidP="00E16415">
            <w:pPr>
              <w:tabs>
                <w:tab w:val="left" w:pos="2400"/>
              </w:tabs>
              <w:ind w:right="34" w:firstLine="709"/>
              <w:rPr>
                <w:color w:val="auto"/>
              </w:rPr>
            </w:pPr>
            <w:r w:rsidRPr="00E3765E">
              <w:rPr>
                <w:color w:val="auto"/>
              </w:rPr>
              <w:t xml:space="preserve">На початку року створена Рада профілактики правопорушень серед учнів, затверджено положення Ради профілактики  та критерії постановки на внутрішньошкільний облік, план роботи в якому визначено періодичність </w:t>
            </w:r>
            <w:r w:rsidRPr="00E3765E">
              <w:rPr>
                <w:color w:val="auto"/>
              </w:rPr>
              <w:lastRenderedPageBreak/>
              <w:t>засідань, тематика. Кожен місяць на засіданнях Ради профілактики правопорушень заслуховуються питання, аналітичні звіти, результати роботи. Згідно з планом роботи з дітьми, які перебувають на внутрішньошкільному обліку здійснюється запланована індивідуальна  робота.  Всі діти залучені до позашкільної діяльності.</w:t>
            </w:r>
          </w:p>
          <w:p w:rsidR="00E16415" w:rsidRPr="00E3765E" w:rsidRDefault="00E16415" w:rsidP="00E16415">
            <w:pPr>
              <w:ind w:right="0" w:firstLine="708"/>
              <w:rPr>
                <w:color w:val="auto"/>
              </w:rPr>
            </w:pPr>
            <w:r w:rsidRPr="00E3765E">
              <w:rPr>
                <w:color w:val="auto"/>
              </w:rPr>
              <w:t>Організація правового виховання передбачає наявність «куточку правової освіти», наявність плану проведення місячника правових знань, систематичність проведення тематичних вечорів, конкурсів, диспутів, залучення органів учнівського самоврядування до проведення заходів.</w:t>
            </w:r>
          </w:p>
          <w:p w:rsidR="00E16415" w:rsidRPr="00E3765E" w:rsidRDefault="00E16415" w:rsidP="00E16415">
            <w:pPr>
              <w:ind w:right="0" w:firstLine="708"/>
              <w:rPr>
                <w:color w:val="auto"/>
              </w:rPr>
            </w:pPr>
            <w:r w:rsidRPr="00E3765E">
              <w:rPr>
                <w:color w:val="auto"/>
              </w:rPr>
              <w:t>Для координації спільних дій закладу установами Київського району у вересні 2016 р. було підписано План спільної роботи  зі спеціалістами:</w:t>
            </w:r>
          </w:p>
          <w:p w:rsidR="00E16415" w:rsidRPr="00E3765E" w:rsidRDefault="00E16415" w:rsidP="00E16415">
            <w:pPr>
              <w:ind w:right="0"/>
              <w:rPr>
                <w:color w:val="auto"/>
              </w:rPr>
            </w:pPr>
            <w:r w:rsidRPr="00E3765E">
              <w:rPr>
                <w:color w:val="auto"/>
              </w:rPr>
              <w:t>-</w:t>
            </w:r>
            <w:r w:rsidRPr="00E3765E">
              <w:rPr>
                <w:color w:val="auto"/>
              </w:rPr>
              <w:tab/>
              <w:t>служби у справах дітей Київського району;</w:t>
            </w:r>
          </w:p>
          <w:p w:rsidR="00E16415" w:rsidRPr="00E3765E" w:rsidRDefault="00E16415" w:rsidP="00E16415">
            <w:pPr>
              <w:ind w:right="0"/>
              <w:rPr>
                <w:color w:val="auto"/>
              </w:rPr>
            </w:pPr>
            <w:r w:rsidRPr="00E3765E">
              <w:rPr>
                <w:color w:val="auto"/>
              </w:rPr>
              <w:t>-</w:t>
            </w:r>
            <w:r w:rsidRPr="00E3765E">
              <w:rPr>
                <w:color w:val="auto"/>
              </w:rPr>
              <w:tab/>
              <w:t>комітету у справах сім’ї, молоді та спорту по Київському району;</w:t>
            </w:r>
          </w:p>
          <w:p w:rsidR="00E16415" w:rsidRPr="00E3765E" w:rsidRDefault="00E16415" w:rsidP="00E16415">
            <w:pPr>
              <w:ind w:right="0"/>
              <w:rPr>
                <w:color w:val="auto"/>
              </w:rPr>
            </w:pPr>
            <w:r w:rsidRPr="00E3765E">
              <w:rPr>
                <w:color w:val="auto"/>
              </w:rPr>
              <w:t>-</w:t>
            </w:r>
            <w:r w:rsidRPr="00E3765E">
              <w:rPr>
                <w:color w:val="auto"/>
              </w:rPr>
              <w:tab/>
              <w:t>центру соціальних служб для сім’ї, дітей та молоді Київського району;</w:t>
            </w:r>
          </w:p>
          <w:p w:rsidR="00E16415" w:rsidRPr="00E3765E" w:rsidRDefault="00E16415" w:rsidP="00E16415">
            <w:pPr>
              <w:pStyle w:val="a7"/>
              <w:rPr>
                <w:b w:val="0"/>
                <w:sz w:val="28"/>
                <w:szCs w:val="28"/>
              </w:rPr>
            </w:pPr>
            <w:r w:rsidRPr="00E3765E">
              <w:rPr>
                <w:b w:val="0"/>
                <w:sz w:val="28"/>
                <w:szCs w:val="28"/>
              </w:rPr>
              <w:t>-</w:t>
            </w:r>
            <w:r w:rsidRPr="00E3765E">
              <w:rPr>
                <w:b w:val="0"/>
                <w:sz w:val="28"/>
                <w:szCs w:val="28"/>
              </w:rPr>
              <w:tab/>
              <w:t>лікарем – наркологом Комунального закладу охорони здоров’я «Обласний наркологічний диспансер»;</w:t>
            </w:r>
          </w:p>
          <w:p w:rsidR="00E16415" w:rsidRPr="00E3765E" w:rsidRDefault="00E16415" w:rsidP="00DD772C">
            <w:pPr>
              <w:pStyle w:val="a7"/>
              <w:widowControl w:val="0"/>
              <w:numPr>
                <w:ilvl w:val="0"/>
                <w:numId w:val="16"/>
              </w:numPr>
              <w:overflowPunct w:val="0"/>
              <w:autoSpaceDE w:val="0"/>
              <w:autoSpaceDN w:val="0"/>
              <w:adjustRightInd w:val="0"/>
              <w:textAlignment w:val="baseline"/>
              <w:rPr>
                <w:b w:val="0"/>
                <w:sz w:val="28"/>
                <w:szCs w:val="28"/>
              </w:rPr>
            </w:pPr>
            <w:r w:rsidRPr="00E3765E">
              <w:rPr>
                <w:b w:val="0"/>
                <w:sz w:val="28"/>
                <w:szCs w:val="28"/>
              </w:rPr>
              <w:t xml:space="preserve">СЮП Київського ВП ГУ НП в Харківській області. </w:t>
            </w:r>
          </w:p>
          <w:p w:rsidR="00E16415" w:rsidRPr="00E3765E" w:rsidRDefault="00E16415" w:rsidP="00E16415">
            <w:pPr>
              <w:ind w:right="34" w:firstLine="708"/>
              <w:rPr>
                <w:color w:val="auto"/>
              </w:rPr>
            </w:pPr>
            <w:r w:rsidRPr="00E3765E">
              <w:rPr>
                <w:color w:val="auto"/>
              </w:rPr>
              <w:t>Спеціалісти цих установ залучались до проведення профілактичних та просвітницьких бесід з учнями гімназії.</w:t>
            </w:r>
          </w:p>
          <w:p w:rsidR="00E16415" w:rsidRPr="00E3765E" w:rsidRDefault="00E16415" w:rsidP="00E16415">
            <w:pPr>
              <w:ind w:right="34" w:firstLine="708"/>
              <w:rPr>
                <w:color w:val="auto"/>
              </w:rPr>
            </w:pPr>
            <w:r w:rsidRPr="00E3765E">
              <w:rPr>
                <w:color w:val="auto"/>
              </w:rPr>
              <w:t>Упродовж року були проведені такі заходи:</w:t>
            </w:r>
          </w:p>
          <w:p w:rsidR="00E16415" w:rsidRPr="00E3765E" w:rsidRDefault="00E16415" w:rsidP="00DD772C">
            <w:pPr>
              <w:pStyle w:val="a6"/>
              <w:numPr>
                <w:ilvl w:val="0"/>
                <w:numId w:val="16"/>
              </w:numPr>
              <w:spacing w:after="0" w:line="240" w:lineRule="auto"/>
              <w:ind w:left="34" w:right="34" w:firstLine="326"/>
              <w:jc w:val="both"/>
              <w:rPr>
                <w:rFonts w:ascii="Times New Roman" w:hAnsi="Times New Roman"/>
                <w:sz w:val="28"/>
                <w:szCs w:val="28"/>
                <w:lang w:val="uk-UA"/>
              </w:rPr>
            </w:pPr>
            <w:r w:rsidRPr="00E3765E">
              <w:rPr>
                <w:rFonts w:ascii="Times New Roman" w:hAnsi="Times New Roman"/>
                <w:sz w:val="28"/>
                <w:szCs w:val="28"/>
                <w:lang w:val="uk-UA"/>
              </w:rPr>
              <w:t xml:space="preserve">інспектором поліції </w:t>
            </w:r>
            <w:hyperlink r:id="rId14" w:history="1">
              <w:r w:rsidRPr="00E3765E">
                <w:rPr>
                  <w:rStyle w:val="afc"/>
                  <w:rFonts w:ascii="Times New Roman" w:hAnsi="Times New Roman"/>
                  <w:color w:val="auto"/>
                  <w:sz w:val="28"/>
                  <w:szCs w:val="28"/>
                  <w:u w:val="none"/>
                  <w:lang w:val="uk-UA"/>
                </w:rPr>
                <w:t>Київського відділу поліції ГУНП в Харківській області</w:t>
              </w:r>
            </w:hyperlink>
            <w:r w:rsidRPr="00E3765E">
              <w:rPr>
                <w:rFonts w:ascii="Times New Roman" w:hAnsi="Times New Roman"/>
                <w:sz w:val="28"/>
                <w:szCs w:val="28"/>
                <w:lang w:val="uk-UA"/>
              </w:rPr>
              <w:t xml:space="preserve"> проведена бесіда «Я і мої права з учнями 6-х класів;</w:t>
            </w:r>
          </w:p>
          <w:p w:rsidR="00E16415" w:rsidRPr="00E3765E" w:rsidRDefault="00E16415" w:rsidP="00DD772C">
            <w:pPr>
              <w:pStyle w:val="a6"/>
              <w:numPr>
                <w:ilvl w:val="0"/>
                <w:numId w:val="16"/>
              </w:numPr>
              <w:spacing w:after="0" w:line="240" w:lineRule="auto"/>
              <w:ind w:left="34" w:right="34" w:firstLine="326"/>
              <w:jc w:val="both"/>
              <w:rPr>
                <w:rFonts w:ascii="Times New Roman" w:hAnsi="Times New Roman"/>
                <w:sz w:val="28"/>
                <w:szCs w:val="28"/>
                <w:lang w:val="uk-UA"/>
              </w:rPr>
            </w:pPr>
            <w:r w:rsidRPr="00E3765E">
              <w:rPr>
                <w:rFonts w:ascii="Times New Roman" w:hAnsi="Times New Roman"/>
                <w:sz w:val="28"/>
                <w:szCs w:val="28"/>
                <w:lang w:val="uk-UA"/>
              </w:rPr>
              <w:t>і</w:t>
            </w:r>
            <w:r w:rsidRPr="00E3765E">
              <w:rPr>
                <w:rFonts w:ascii="Times New Roman" w:hAnsi="Times New Roman"/>
                <w:sz w:val="28"/>
                <w:szCs w:val="28"/>
              </w:rPr>
              <w:t>нспектор</w:t>
            </w:r>
            <w:r w:rsidRPr="00E3765E">
              <w:rPr>
                <w:rFonts w:ascii="Times New Roman" w:hAnsi="Times New Roman"/>
                <w:sz w:val="28"/>
                <w:szCs w:val="28"/>
                <w:lang w:val="uk-UA"/>
              </w:rPr>
              <w:t xml:space="preserve">ами </w:t>
            </w:r>
            <w:r w:rsidRPr="00E3765E">
              <w:rPr>
                <w:rFonts w:ascii="Times New Roman" w:hAnsi="Times New Roman"/>
                <w:sz w:val="28"/>
                <w:szCs w:val="28"/>
              </w:rPr>
              <w:t>сектора ювенальної превенції</w:t>
            </w:r>
            <w:r w:rsidRPr="00E3765E">
              <w:rPr>
                <w:rFonts w:ascii="Times New Roman" w:hAnsi="Times New Roman"/>
                <w:sz w:val="28"/>
                <w:szCs w:val="28"/>
                <w:lang w:val="uk-UA"/>
              </w:rPr>
              <w:t xml:space="preserve"> </w:t>
            </w:r>
            <w:r w:rsidRPr="00E3765E">
              <w:rPr>
                <w:rFonts w:ascii="Times New Roman" w:hAnsi="Times New Roman"/>
                <w:sz w:val="28"/>
                <w:szCs w:val="28"/>
              </w:rPr>
              <w:t>СЮП Київського ВП ГУНП України в</w:t>
            </w:r>
            <w:r w:rsidRPr="00E3765E">
              <w:rPr>
                <w:rFonts w:ascii="Times New Roman" w:hAnsi="Times New Roman"/>
                <w:sz w:val="28"/>
                <w:szCs w:val="28"/>
                <w:lang w:val="uk-UA"/>
              </w:rPr>
              <w:t xml:space="preserve"> </w:t>
            </w:r>
            <w:r w:rsidRPr="00E3765E">
              <w:rPr>
                <w:rFonts w:ascii="Times New Roman" w:hAnsi="Times New Roman"/>
                <w:sz w:val="28"/>
                <w:szCs w:val="28"/>
              </w:rPr>
              <w:t>Харківській області</w:t>
            </w:r>
            <w:r w:rsidRPr="00E3765E">
              <w:rPr>
                <w:rFonts w:ascii="Times New Roman" w:hAnsi="Times New Roman"/>
                <w:sz w:val="28"/>
                <w:szCs w:val="28"/>
                <w:lang w:val="uk-UA"/>
              </w:rPr>
              <w:t xml:space="preserve"> проведена профілактична бесіда </w:t>
            </w:r>
            <w:r w:rsidRPr="00E3765E">
              <w:rPr>
                <w:rFonts w:ascii="Times New Roman" w:hAnsi="Times New Roman"/>
                <w:sz w:val="28"/>
                <w:szCs w:val="28"/>
              </w:rPr>
              <w:t>«Профілактика правопорушень серед учнів»</w:t>
            </w:r>
            <w:r w:rsidRPr="00E3765E">
              <w:rPr>
                <w:rFonts w:ascii="Times New Roman" w:hAnsi="Times New Roman"/>
                <w:sz w:val="28"/>
                <w:szCs w:val="28"/>
                <w:lang w:val="uk-UA"/>
              </w:rPr>
              <w:t xml:space="preserve">  з учнями 7, 9 класів;</w:t>
            </w:r>
          </w:p>
          <w:p w:rsidR="00E16415" w:rsidRPr="00E3765E" w:rsidRDefault="00E16415" w:rsidP="00DD772C">
            <w:pPr>
              <w:pStyle w:val="a6"/>
              <w:numPr>
                <w:ilvl w:val="0"/>
                <w:numId w:val="16"/>
              </w:numPr>
              <w:spacing w:after="0" w:line="240" w:lineRule="auto"/>
              <w:ind w:left="34" w:right="34" w:firstLine="326"/>
              <w:jc w:val="both"/>
              <w:rPr>
                <w:rFonts w:ascii="Times New Roman" w:hAnsi="Times New Roman"/>
                <w:sz w:val="28"/>
                <w:szCs w:val="28"/>
                <w:lang w:val="uk-UA"/>
              </w:rPr>
            </w:pPr>
            <w:r w:rsidRPr="00E3765E">
              <w:rPr>
                <w:rFonts w:ascii="Times New Roman" w:hAnsi="Times New Roman"/>
                <w:sz w:val="28"/>
                <w:szCs w:val="28"/>
              </w:rPr>
              <w:t>інспектор</w:t>
            </w:r>
            <w:r w:rsidRPr="00E3765E">
              <w:rPr>
                <w:rFonts w:ascii="Times New Roman" w:hAnsi="Times New Roman"/>
                <w:sz w:val="28"/>
                <w:szCs w:val="28"/>
                <w:lang w:val="uk-UA"/>
              </w:rPr>
              <w:t>ом</w:t>
            </w:r>
            <w:r w:rsidRPr="00E3765E">
              <w:rPr>
                <w:rFonts w:ascii="Times New Roman" w:hAnsi="Times New Roman"/>
                <w:sz w:val="28"/>
                <w:szCs w:val="28"/>
              </w:rPr>
              <w:t xml:space="preserve"> патрульної поліції Київського району</w:t>
            </w:r>
            <w:r w:rsidRPr="00E3765E">
              <w:rPr>
                <w:rFonts w:ascii="Times New Roman" w:hAnsi="Times New Roman"/>
                <w:sz w:val="28"/>
                <w:szCs w:val="28"/>
                <w:lang w:val="uk-UA"/>
              </w:rPr>
              <w:t xml:space="preserve"> проведено з</w:t>
            </w:r>
            <w:r w:rsidRPr="00E3765E">
              <w:rPr>
                <w:rFonts w:ascii="Times New Roman" w:hAnsi="Times New Roman"/>
                <w:sz w:val="28"/>
                <w:szCs w:val="28"/>
              </w:rPr>
              <w:t>аняття у рамках «Школа і поліція»</w:t>
            </w:r>
            <w:r w:rsidRPr="00E3765E">
              <w:rPr>
                <w:rFonts w:ascii="Times New Roman" w:hAnsi="Times New Roman"/>
                <w:sz w:val="28"/>
                <w:szCs w:val="28"/>
                <w:lang w:val="uk-UA"/>
              </w:rPr>
              <w:t xml:space="preserve"> </w:t>
            </w:r>
            <w:r w:rsidRPr="00E3765E">
              <w:rPr>
                <w:rFonts w:ascii="Times New Roman" w:hAnsi="Times New Roman"/>
                <w:sz w:val="28"/>
                <w:szCs w:val="28"/>
              </w:rPr>
              <w:t>«Правила поводження дітей на вулиці»</w:t>
            </w:r>
            <w:r w:rsidRPr="00E3765E">
              <w:rPr>
                <w:rFonts w:ascii="Times New Roman" w:hAnsi="Times New Roman"/>
                <w:sz w:val="28"/>
                <w:szCs w:val="28"/>
                <w:lang w:val="uk-UA"/>
              </w:rPr>
              <w:t xml:space="preserve"> з учнями 7-Б класу;</w:t>
            </w:r>
          </w:p>
          <w:p w:rsidR="00E16415" w:rsidRPr="00E3765E" w:rsidRDefault="00E16415" w:rsidP="00DD772C">
            <w:pPr>
              <w:pStyle w:val="a6"/>
              <w:numPr>
                <w:ilvl w:val="0"/>
                <w:numId w:val="16"/>
              </w:numPr>
              <w:spacing w:after="0" w:line="240" w:lineRule="auto"/>
              <w:ind w:left="34" w:right="34" w:firstLine="326"/>
              <w:jc w:val="both"/>
              <w:rPr>
                <w:rFonts w:ascii="Times New Roman" w:hAnsi="Times New Roman"/>
                <w:sz w:val="28"/>
                <w:szCs w:val="28"/>
                <w:lang w:val="uk-UA"/>
              </w:rPr>
            </w:pPr>
            <w:r w:rsidRPr="00E3765E">
              <w:rPr>
                <w:rFonts w:ascii="Times New Roman" w:hAnsi="Times New Roman"/>
                <w:sz w:val="28"/>
                <w:szCs w:val="28"/>
                <w:lang w:val="uk-UA"/>
              </w:rPr>
              <w:t>фахівецем з питань пробації, фахівцем Київського ЦСССДМ Київського районного сектору Харківського міського відділу з питань пробації, ЦСССДМ проведені профілактичні бесіди  з учнями 10-11 класів за темою: «Профілактика злочинності та правопорушень».</w:t>
            </w:r>
          </w:p>
          <w:p w:rsidR="00E16415" w:rsidRPr="00E3765E" w:rsidRDefault="00E16415" w:rsidP="00E16415">
            <w:pPr>
              <w:ind w:right="34" w:firstLine="708"/>
              <w:rPr>
                <w:color w:val="auto"/>
                <w:sz w:val="22"/>
                <w:szCs w:val="22"/>
              </w:rPr>
            </w:pPr>
            <w:r w:rsidRPr="00E3765E">
              <w:rPr>
                <w:color w:val="auto"/>
              </w:rPr>
              <w:t>Організація роботи з батьками передбачає інформаційну роботу на загальношкільних зборах, класних зборах з питань формування свідомої поведінки учнів та запобігання асоціальній поведінці та інших актуальних питань. На загальношкільних батьківських зборах соціальний педагог     Сакали А.Ю., виступила з питанням «Обов’язки батьків щодо виховання, навчання та утримання дітей». Де ознайомила присутніх з нормативними документами, які регулюють та забезпечують права дітей, а також яку відповідальність несуть за невиконання батьківських обов’язків.</w:t>
            </w:r>
            <w:r w:rsidRPr="00E3765E">
              <w:rPr>
                <w:color w:val="auto"/>
                <w:sz w:val="22"/>
                <w:szCs w:val="22"/>
              </w:rPr>
              <w:t xml:space="preserve"> </w:t>
            </w:r>
          </w:p>
          <w:p w:rsidR="00E16415" w:rsidRPr="00E3765E" w:rsidRDefault="00E16415" w:rsidP="00E16415">
            <w:pPr>
              <w:ind w:right="34" w:firstLine="708"/>
              <w:rPr>
                <w:color w:val="auto"/>
              </w:rPr>
            </w:pPr>
            <w:r w:rsidRPr="00E3765E">
              <w:rPr>
                <w:color w:val="auto"/>
              </w:rPr>
              <w:t xml:space="preserve">Також постійно велася робота по виявленню дітей, які опинилися  в </w:t>
            </w:r>
            <w:r w:rsidRPr="00E3765E">
              <w:rPr>
                <w:color w:val="auto"/>
              </w:rPr>
              <w:lastRenderedPageBreak/>
              <w:t>складних  життєвих умовах через складні життєві обставини батьків. Однією із причин скоєння правопорушень і злочинів неповнолітніми є неналежне виконання батьками своїх батьківських обов’язків. Окремі батьки</w:t>
            </w:r>
            <w:r w:rsidR="009A71A0" w:rsidRPr="00E3765E">
              <w:rPr>
                <w:color w:val="auto"/>
              </w:rPr>
              <w:t>,</w:t>
            </w:r>
            <w:r w:rsidRPr="00E3765E">
              <w:rPr>
                <w:color w:val="auto"/>
              </w:rPr>
              <w:t xml:space="preserve"> зловживаючи спиртними напоями, створюють своєю поведінкою несприятливі умови для належного виховання дітей, інші самоусуваються від виховання. </w:t>
            </w:r>
          </w:p>
          <w:p w:rsidR="00E16415" w:rsidRPr="00E3765E" w:rsidRDefault="00E16415" w:rsidP="00F0796D">
            <w:pPr>
              <w:ind w:right="34" w:firstLine="708"/>
              <w:rPr>
                <w:color w:val="auto"/>
              </w:rPr>
            </w:pPr>
            <w:r w:rsidRPr="00E3765E">
              <w:rPr>
                <w:rFonts w:eastAsia="Calibri"/>
                <w:color w:val="auto"/>
                <w:lang w:eastAsia="en-US"/>
              </w:rPr>
              <w:t xml:space="preserve"> </w:t>
            </w:r>
            <w:r w:rsidRPr="00E3765E">
              <w:rPr>
                <w:color w:val="auto"/>
              </w:rPr>
              <w:t>Забезпечено ведення банку даних дітей, які опинилися у складних життєвих обставинах. Це діти, які проживають у сім’ях, де батьки ухиляються від виконання батьківських обов’язків, зловживають алкогольними напоями та діти, стосовно яких вчинено насильство. На даний час  у гімназії  на обліку перебуває 4 дітей.</w:t>
            </w:r>
          </w:p>
          <w:p w:rsidR="00E16415" w:rsidRPr="00E3765E" w:rsidRDefault="00E16415" w:rsidP="00F0796D">
            <w:pPr>
              <w:ind w:right="34" w:firstLine="708"/>
              <w:rPr>
                <w:color w:val="auto"/>
              </w:rPr>
            </w:pPr>
            <w:r w:rsidRPr="00E3765E">
              <w:rPr>
                <w:color w:val="auto"/>
              </w:rPr>
              <w:t>Педагогами гімназії спільно зі службою у справах дітей, спеціалістами центру соціальних служб для сім’ї , дітей та молоді та іншими службами Київського району здійснюється контроль за умовами проживання дітей, які опинилися у складних життєвих обставинах. З батьками проводяться бесіди роз’яснювального характеру про недопущення неналежного виконання ними батьківських обов’язків по відношенню до своїх дітей. За результатами обстеження матеріально-побутових умов, складаються відповідні акти.</w:t>
            </w:r>
          </w:p>
          <w:p w:rsidR="00E16415" w:rsidRPr="00E3765E" w:rsidRDefault="00E16415" w:rsidP="00F0796D">
            <w:pPr>
              <w:rPr>
                <w:color w:val="auto"/>
              </w:rPr>
            </w:pPr>
            <w:r w:rsidRPr="00E3765E">
              <w:rPr>
                <w:color w:val="auto"/>
              </w:rPr>
              <w:t xml:space="preserve">Протягом 2016/2017 навчального року для учнів було проведено: </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rPr>
              <w:t>заняття з елементами тренінгу з профілактики вживання алкоголю«Як сказати ні» з учнями 10-х класів</w:t>
            </w:r>
            <w:r w:rsidRPr="00E3765E">
              <w:rPr>
                <w:rFonts w:ascii="Times New Roman" w:hAnsi="Times New Roman"/>
                <w:sz w:val="28"/>
                <w:szCs w:val="28"/>
                <w:lang w:val="uk-UA"/>
              </w:rPr>
              <w:t>;</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в</w:t>
            </w:r>
            <w:r w:rsidRPr="00E3765E">
              <w:rPr>
                <w:rFonts w:ascii="Times New Roman" w:hAnsi="Times New Roman"/>
                <w:sz w:val="28"/>
                <w:szCs w:val="28"/>
              </w:rPr>
              <w:t>иховне заняття«Країна дитячих прав» серед учнів 5-х класів;</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руглий стіл з членами учнівського самоврядування «Основні положення законодавства та зміни у ньому, що стосуються інвалідів»;</w:t>
            </w:r>
          </w:p>
          <w:p w:rsidR="00E16415" w:rsidRPr="00E3765E" w:rsidRDefault="00E16415" w:rsidP="00DD772C">
            <w:pPr>
              <w:pStyle w:val="a6"/>
              <w:numPr>
                <w:ilvl w:val="0"/>
                <w:numId w:val="17"/>
              </w:numPr>
              <w:spacing w:line="240" w:lineRule="auto"/>
              <w:jc w:val="both"/>
              <w:rPr>
                <w:rFonts w:ascii="Times New Roman" w:hAnsi="Times New Roman"/>
                <w:sz w:val="28"/>
                <w:szCs w:val="28"/>
                <w:lang w:val="uk-UA"/>
              </w:rPr>
            </w:pPr>
            <w:r w:rsidRPr="00E3765E">
              <w:rPr>
                <w:rFonts w:ascii="Times New Roman" w:hAnsi="Times New Roman"/>
                <w:sz w:val="28"/>
                <w:szCs w:val="28"/>
                <w:lang w:val="uk-UA"/>
              </w:rPr>
              <w:t>г</w:t>
            </w:r>
            <w:r w:rsidRPr="00E3765E">
              <w:rPr>
                <w:rFonts w:ascii="Times New Roman" w:hAnsi="Times New Roman"/>
                <w:sz w:val="28"/>
                <w:szCs w:val="28"/>
              </w:rPr>
              <w:t xml:space="preserve">ра «Володар кілець» </w:t>
            </w:r>
            <w:r w:rsidRPr="00E3765E">
              <w:rPr>
                <w:rFonts w:ascii="Times New Roman" w:hAnsi="Times New Roman"/>
                <w:sz w:val="28"/>
                <w:szCs w:val="28"/>
                <w:lang w:val="uk-UA"/>
              </w:rPr>
              <w:t xml:space="preserve"> з учнями </w:t>
            </w:r>
            <w:r w:rsidRPr="00E3765E">
              <w:rPr>
                <w:rFonts w:ascii="Times New Roman" w:hAnsi="Times New Roman"/>
                <w:sz w:val="28"/>
                <w:szCs w:val="28"/>
              </w:rPr>
              <w:t xml:space="preserve"> 7-8-х класів</w:t>
            </w:r>
            <w:r w:rsidRPr="00E3765E">
              <w:rPr>
                <w:rFonts w:ascii="Times New Roman" w:hAnsi="Times New Roman"/>
                <w:sz w:val="28"/>
                <w:szCs w:val="28"/>
                <w:lang w:val="uk-UA"/>
              </w:rPr>
              <w:t>;</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руглий стіл з членами учнівського самоврядування «Організації тижня до Всесвітнього дня боротьби зі СНІДом»;</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у</w:t>
            </w:r>
            <w:r w:rsidRPr="00E3765E">
              <w:rPr>
                <w:rFonts w:ascii="Times New Roman" w:hAnsi="Times New Roman"/>
                <w:sz w:val="28"/>
                <w:szCs w:val="28"/>
              </w:rPr>
              <w:t>рок з елементами тренінгу «СНІД і ми» з учнями 8-х класів;</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аняття «Толерантна особистість» з учнями 8-Г ,8-А, 8-В класів;</w:t>
            </w:r>
          </w:p>
          <w:p w:rsidR="00E16415" w:rsidRPr="00E3765E" w:rsidRDefault="00E16415" w:rsidP="00DD772C">
            <w:pPr>
              <w:pStyle w:val="a6"/>
              <w:numPr>
                <w:ilvl w:val="0"/>
                <w:numId w:val="17"/>
              </w:numPr>
              <w:spacing w:line="240" w:lineRule="auto"/>
              <w:ind w:left="0" w:firstLine="360"/>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аняття з елементами тренінгу з профілактики вживання алкоголю«Як сказати ні» з учнями 9-х класів;</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б</w:t>
            </w:r>
            <w:r w:rsidRPr="00E3765E">
              <w:rPr>
                <w:rFonts w:ascii="Times New Roman" w:hAnsi="Times New Roman"/>
                <w:sz w:val="28"/>
                <w:szCs w:val="28"/>
              </w:rPr>
              <w:t>есіда по  профілактики злочинності та правопорушень серед учнів 9-х класів;</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аняття з елементами тренінгу  «Декларація прав дитини» з учнями 6-х класів;</w:t>
            </w:r>
          </w:p>
          <w:p w:rsidR="00E16415" w:rsidRPr="00E3765E" w:rsidRDefault="00E16415" w:rsidP="00DD772C">
            <w:pPr>
              <w:pStyle w:val="a6"/>
              <w:numPr>
                <w:ilvl w:val="0"/>
                <w:numId w:val="17"/>
              </w:numPr>
              <w:spacing w:line="240" w:lineRule="auto"/>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 xml:space="preserve">аняття «Толерантна особистість» </w:t>
            </w:r>
            <w:r w:rsidRPr="00E3765E">
              <w:rPr>
                <w:rFonts w:ascii="Times New Roman" w:hAnsi="Times New Roman"/>
                <w:sz w:val="28"/>
                <w:szCs w:val="28"/>
                <w:lang w:val="uk-UA"/>
              </w:rPr>
              <w:t xml:space="preserve"> </w:t>
            </w:r>
            <w:r w:rsidRPr="00E3765E">
              <w:rPr>
                <w:rFonts w:ascii="Times New Roman" w:hAnsi="Times New Roman"/>
                <w:sz w:val="28"/>
                <w:szCs w:val="28"/>
              </w:rPr>
              <w:t>з учнями 7-Б класу;</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руглий стіл «Наркотичні речовини – чинники загрози для життя та здоров’я людини» з членами учнівського самворядування;</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онференція  «Торгівля людьми – сучасний прояв рабства» з членами учнівського самворядування;</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аняття  з елементами треінгу «Я і здоровий спосіб життя» з учнями 8-Б, 8-В класу;</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з</w:t>
            </w:r>
            <w:r w:rsidRPr="00E3765E">
              <w:rPr>
                <w:rFonts w:ascii="Times New Roman" w:hAnsi="Times New Roman"/>
                <w:sz w:val="28"/>
                <w:szCs w:val="28"/>
              </w:rPr>
              <w:t xml:space="preserve">аняття з елементами тренінгу «Твори добро, бо ти людина» з </w:t>
            </w:r>
            <w:r w:rsidRPr="00E3765E">
              <w:rPr>
                <w:rFonts w:ascii="Times New Roman" w:hAnsi="Times New Roman"/>
                <w:sz w:val="28"/>
                <w:szCs w:val="28"/>
              </w:rPr>
              <w:lastRenderedPageBreak/>
              <w:t>учнями 6-А, 6-В класу;</w:t>
            </w:r>
          </w:p>
          <w:p w:rsidR="00E16415" w:rsidRPr="00E3765E" w:rsidRDefault="00E16415" w:rsidP="00DD772C">
            <w:pPr>
              <w:pStyle w:val="a6"/>
              <w:numPr>
                <w:ilvl w:val="0"/>
                <w:numId w:val="17"/>
              </w:numPr>
              <w:spacing w:line="240" w:lineRule="auto"/>
              <w:jc w:val="both"/>
              <w:rPr>
                <w:rFonts w:ascii="Times New Roman" w:hAnsi="Times New Roman"/>
                <w:sz w:val="28"/>
                <w:szCs w:val="28"/>
                <w:lang w:val="uk-UA"/>
              </w:rPr>
            </w:pPr>
            <w:r w:rsidRPr="00E3765E">
              <w:rPr>
                <w:rFonts w:ascii="Times New Roman" w:hAnsi="Times New Roman"/>
                <w:sz w:val="28"/>
                <w:szCs w:val="28"/>
                <w:lang w:val="uk-UA"/>
              </w:rPr>
              <w:t>конкурс стіннівок «Всі ми різні, але всі ми рівні»;</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онкурс стіннівок «Хроніка досягнень наших пара олімпійців»</w:t>
            </w:r>
            <w:r w:rsidRPr="00E3765E">
              <w:rPr>
                <w:rFonts w:ascii="Times New Roman" w:hAnsi="Times New Roman"/>
                <w:sz w:val="28"/>
                <w:szCs w:val="28"/>
                <w:lang w:val="uk-UA"/>
              </w:rPr>
              <w:t>;</w:t>
            </w:r>
          </w:p>
          <w:p w:rsidR="00E16415" w:rsidRPr="00E3765E" w:rsidRDefault="00E16415" w:rsidP="00DD772C">
            <w:pPr>
              <w:pStyle w:val="a6"/>
              <w:numPr>
                <w:ilvl w:val="0"/>
                <w:numId w:val="17"/>
              </w:numPr>
              <w:spacing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онкурск  малюнків до Всесвітнього дня боротьби зі СНІдом;</w:t>
            </w:r>
          </w:p>
          <w:p w:rsidR="00E16415" w:rsidRPr="00E3765E" w:rsidRDefault="00E16415" w:rsidP="003D3642">
            <w:pPr>
              <w:pStyle w:val="a6"/>
              <w:numPr>
                <w:ilvl w:val="0"/>
                <w:numId w:val="17"/>
              </w:numPr>
              <w:spacing w:after="0" w:line="240" w:lineRule="auto"/>
              <w:ind w:left="34" w:firstLine="326"/>
              <w:jc w:val="both"/>
              <w:rPr>
                <w:rFonts w:ascii="Times New Roman" w:hAnsi="Times New Roman"/>
                <w:sz w:val="28"/>
                <w:szCs w:val="28"/>
                <w:lang w:val="uk-UA"/>
              </w:rPr>
            </w:pPr>
            <w:r w:rsidRPr="00E3765E">
              <w:rPr>
                <w:rFonts w:ascii="Times New Roman" w:hAnsi="Times New Roman"/>
                <w:sz w:val="28"/>
                <w:szCs w:val="28"/>
                <w:lang w:val="uk-UA"/>
              </w:rPr>
              <w:t>к</w:t>
            </w:r>
            <w:r w:rsidRPr="00E3765E">
              <w:rPr>
                <w:rFonts w:ascii="Times New Roman" w:hAnsi="Times New Roman"/>
                <w:sz w:val="28"/>
                <w:szCs w:val="28"/>
              </w:rPr>
              <w:t>онкурс стіннівок та малюнків «Алкоголю,</w:t>
            </w:r>
            <w:r w:rsidR="00794E33" w:rsidRPr="00E3765E">
              <w:rPr>
                <w:rFonts w:ascii="Times New Roman" w:hAnsi="Times New Roman"/>
                <w:sz w:val="28"/>
                <w:szCs w:val="28"/>
              </w:rPr>
              <w:t xml:space="preserve"> тютюну, наркотикам скажи «НІ»!</w:t>
            </w:r>
            <w:r w:rsidR="00794E33" w:rsidRPr="00E3765E">
              <w:rPr>
                <w:rFonts w:ascii="Times New Roman" w:hAnsi="Times New Roman"/>
                <w:sz w:val="28"/>
                <w:szCs w:val="28"/>
                <w:lang w:val="uk-UA"/>
              </w:rPr>
              <w:t>.</w:t>
            </w:r>
          </w:p>
          <w:p w:rsidR="00E16415" w:rsidRPr="00E3765E" w:rsidRDefault="00E16415" w:rsidP="003D3642">
            <w:pPr>
              <w:tabs>
                <w:tab w:val="left" w:pos="2400"/>
              </w:tabs>
              <w:ind w:right="34" w:firstLine="709"/>
              <w:rPr>
                <w:color w:val="auto"/>
              </w:rPr>
            </w:pPr>
            <w:r w:rsidRPr="00E3765E">
              <w:rPr>
                <w:color w:val="auto"/>
              </w:rPr>
              <w:t>У межах прогностичної роботи соціальний педагог виступала на нарадах при директорові, педагогічних радах, методичних об’єднаннях класних керівників з доповідями за темами:</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lang w:val="uk-UA"/>
              </w:rPr>
              <w:t>«</w:t>
            </w:r>
            <w:r w:rsidRPr="00E3765E">
              <w:rPr>
                <w:rFonts w:ascii="Times New Roman" w:hAnsi="Times New Roman"/>
                <w:sz w:val="28"/>
                <w:szCs w:val="28"/>
              </w:rPr>
              <w:t>Соціальний захист учнів</w:t>
            </w:r>
            <w:r w:rsidRPr="00E3765E">
              <w:rPr>
                <w:rFonts w:ascii="Times New Roman" w:hAnsi="Times New Roman"/>
                <w:sz w:val="28"/>
                <w:szCs w:val="28"/>
                <w:lang w:val="uk-UA"/>
              </w:rPr>
              <w:t>;</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lang w:val="uk-UA"/>
              </w:rPr>
              <w:t>«</w:t>
            </w:r>
            <w:r w:rsidRPr="00E3765E">
              <w:rPr>
                <w:rFonts w:ascii="Times New Roman" w:hAnsi="Times New Roman"/>
                <w:sz w:val="28"/>
                <w:szCs w:val="28"/>
              </w:rPr>
              <w:t>Тиждень протидії торгівлі людьми»</w:t>
            </w:r>
            <w:r w:rsidRPr="00E3765E">
              <w:rPr>
                <w:rFonts w:ascii="Times New Roman" w:hAnsi="Times New Roman"/>
                <w:sz w:val="28"/>
                <w:szCs w:val="28"/>
                <w:lang w:val="uk-UA"/>
              </w:rPr>
              <w:t>;</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rPr>
              <w:t>«Види та ознаки насильства»</w:t>
            </w:r>
            <w:r w:rsidRPr="00E3765E">
              <w:rPr>
                <w:rFonts w:ascii="Times New Roman" w:hAnsi="Times New Roman"/>
                <w:sz w:val="28"/>
                <w:szCs w:val="28"/>
                <w:lang w:val="uk-UA"/>
              </w:rPr>
              <w:t>;</w:t>
            </w:r>
          </w:p>
          <w:p w:rsidR="00E16415" w:rsidRPr="00E3765E" w:rsidRDefault="00E16415" w:rsidP="00DD772C">
            <w:pPr>
              <w:pStyle w:val="a6"/>
              <w:numPr>
                <w:ilvl w:val="0"/>
                <w:numId w:val="15"/>
              </w:numPr>
              <w:spacing w:line="240" w:lineRule="auto"/>
              <w:ind w:left="34" w:right="34" w:firstLine="326"/>
              <w:rPr>
                <w:rFonts w:ascii="Times New Roman" w:hAnsi="Times New Roman"/>
                <w:sz w:val="28"/>
                <w:szCs w:val="28"/>
              </w:rPr>
            </w:pPr>
            <w:r w:rsidRPr="00E3765E">
              <w:rPr>
                <w:rFonts w:ascii="Times New Roman" w:hAnsi="Times New Roman"/>
                <w:sz w:val="28"/>
                <w:szCs w:val="28"/>
              </w:rPr>
              <w:t>«Щодо профілактики учинення дітьми навмисних самоушкоджень»;</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rPr>
              <w:t>Виступи на засіданнях Ради профілактики правопорушень;</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rPr>
              <w:t>«Роль сім’ї  у вихованні дітей»;</w:t>
            </w:r>
          </w:p>
          <w:p w:rsidR="00E16415" w:rsidRPr="00E3765E" w:rsidRDefault="00E16415"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rPr>
              <w:t>«Про соціальний захист пільгового контингенту»;</w:t>
            </w:r>
          </w:p>
          <w:p w:rsidR="00E16415" w:rsidRPr="00E3765E" w:rsidRDefault="00794E33" w:rsidP="00DD772C">
            <w:pPr>
              <w:pStyle w:val="a6"/>
              <w:numPr>
                <w:ilvl w:val="0"/>
                <w:numId w:val="15"/>
              </w:numPr>
              <w:tabs>
                <w:tab w:val="left" w:pos="2400"/>
              </w:tabs>
              <w:spacing w:line="240" w:lineRule="auto"/>
              <w:ind w:right="34"/>
              <w:jc w:val="both"/>
              <w:rPr>
                <w:rFonts w:ascii="Times New Roman" w:hAnsi="Times New Roman"/>
                <w:sz w:val="28"/>
                <w:szCs w:val="28"/>
                <w:lang w:val="uk-UA"/>
              </w:rPr>
            </w:pPr>
            <w:r w:rsidRPr="00E3765E">
              <w:rPr>
                <w:rFonts w:ascii="Times New Roman" w:hAnsi="Times New Roman"/>
                <w:sz w:val="28"/>
                <w:szCs w:val="28"/>
                <w:lang w:val="uk-UA"/>
              </w:rPr>
              <w:t>«</w:t>
            </w:r>
            <w:r w:rsidR="00E16415" w:rsidRPr="00E3765E">
              <w:rPr>
                <w:rFonts w:ascii="Times New Roman" w:hAnsi="Times New Roman"/>
                <w:sz w:val="28"/>
                <w:szCs w:val="28"/>
              </w:rPr>
              <w:t>Про проведення тижня проти насильства»</w:t>
            </w:r>
            <w:r w:rsidRPr="00E3765E">
              <w:rPr>
                <w:rFonts w:ascii="Times New Roman" w:hAnsi="Times New Roman"/>
                <w:sz w:val="28"/>
                <w:szCs w:val="28"/>
                <w:lang w:val="uk-UA"/>
              </w:rPr>
              <w:t>.</w:t>
            </w:r>
          </w:p>
          <w:p w:rsidR="00E16415" w:rsidRPr="00E3765E" w:rsidRDefault="00E16415" w:rsidP="00794E33">
            <w:pPr>
              <w:ind w:right="34" w:firstLine="709"/>
              <w:rPr>
                <w:color w:val="auto"/>
              </w:rPr>
            </w:pPr>
            <w:r w:rsidRPr="00E3765E">
              <w:rPr>
                <w:color w:val="auto"/>
              </w:rPr>
              <w:t>На батьківських зборах:</w:t>
            </w:r>
          </w:p>
          <w:p w:rsidR="00E16415" w:rsidRPr="00E3765E" w:rsidRDefault="00E16415" w:rsidP="00DD772C">
            <w:pPr>
              <w:pStyle w:val="a6"/>
              <w:numPr>
                <w:ilvl w:val="0"/>
                <w:numId w:val="18"/>
              </w:numPr>
              <w:spacing w:line="240" w:lineRule="auto"/>
              <w:ind w:left="34" w:right="34" w:firstLine="326"/>
              <w:rPr>
                <w:rFonts w:ascii="Times New Roman" w:hAnsi="Times New Roman"/>
                <w:sz w:val="28"/>
                <w:szCs w:val="28"/>
              </w:rPr>
            </w:pPr>
            <w:r w:rsidRPr="00E3765E">
              <w:rPr>
                <w:rFonts w:ascii="Times New Roman" w:hAnsi="Times New Roman"/>
                <w:sz w:val="28"/>
                <w:szCs w:val="28"/>
              </w:rPr>
              <w:t>«Обов’язки батьків щодо виховання, навчання та утримання дітей»</w:t>
            </w:r>
          </w:p>
          <w:p w:rsidR="00E16415" w:rsidRPr="00E3765E" w:rsidRDefault="00E16415" w:rsidP="00794E33">
            <w:pPr>
              <w:pStyle w:val="a6"/>
              <w:spacing w:line="240" w:lineRule="auto"/>
              <w:ind w:left="34" w:right="34" w:firstLine="686"/>
              <w:jc w:val="both"/>
              <w:rPr>
                <w:rFonts w:ascii="Times New Roman" w:hAnsi="Times New Roman"/>
                <w:sz w:val="28"/>
                <w:szCs w:val="28"/>
                <w:lang w:val="uk-UA"/>
              </w:rPr>
            </w:pPr>
            <w:r w:rsidRPr="00E3765E">
              <w:rPr>
                <w:rFonts w:ascii="Times New Roman" w:hAnsi="Times New Roman"/>
                <w:sz w:val="28"/>
                <w:szCs w:val="28"/>
                <w:lang w:val="uk-UA"/>
              </w:rPr>
              <w:t>На засіданні круглого столу, семінару-практикуму соціальних педагогів району:</w:t>
            </w:r>
          </w:p>
          <w:p w:rsidR="00E16415" w:rsidRPr="00E3765E" w:rsidRDefault="00E16415" w:rsidP="00DD772C">
            <w:pPr>
              <w:pStyle w:val="a6"/>
              <w:numPr>
                <w:ilvl w:val="0"/>
                <w:numId w:val="18"/>
              </w:numPr>
              <w:spacing w:line="240" w:lineRule="auto"/>
              <w:ind w:left="34" w:right="34" w:firstLine="326"/>
              <w:jc w:val="both"/>
              <w:rPr>
                <w:rFonts w:ascii="Times New Roman" w:hAnsi="Times New Roman"/>
                <w:sz w:val="28"/>
                <w:szCs w:val="28"/>
                <w:lang w:val="uk-UA"/>
              </w:rPr>
            </w:pPr>
            <w:r w:rsidRPr="00E3765E">
              <w:rPr>
                <w:rFonts w:ascii="Times New Roman" w:hAnsi="Times New Roman"/>
                <w:bCs/>
                <w:sz w:val="28"/>
                <w:szCs w:val="28"/>
              </w:rPr>
              <w:t>«Робота соціального педагога з профілактики бездоглядності та бродяжництва серед дітей і підлітків»;</w:t>
            </w:r>
          </w:p>
          <w:p w:rsidR="00E16415" w:rsidRPr="00E3765E" w:rsidRDefault="00E16415" w:rsidP="00DD772C">
            <w:pPr>
              <w:pStyle w:val="a6"/>
              <w:numPr>
                <w:ilvl w:val="0"/>
                <w:numId w:val="18"/>
              </w:numPr>
              <w:spacing w:line="240" w:lineRule="auto"/>
              <w:ind w:right="34"/>
              <w:jc w:val="both"/>
              <w:rPr>
                <w:rFonts w:ascii="Times New Roman" w:hAnsi="Times New Roman"/>
                <w:sz w:val="28"/>
                <w:szCs w:val="28"/>
                <w:lang w:val="uk-UA"/>
              </w:rPr>
            </w:pPr>
            <w:r w:rsidRPr="00E3765E">
              <w:rPr>
                <w:rFonts w:ascii="Times New Roman" w:hAnsi="Times New Roman"/>
                <w:bCs/>
                <w:sz w:val="28"/>
                <w:szCs w:val="28"/>
                <w:lang w:val="uk-UA"/>
              </w:rPr>
              <w:t>«</w:t>
            </w:r>
            <w:r w:rsidRPr="00E3765E">
              <w:rPr>
                <w:rFonts w:ascii="Times New Roman" w:hAnsi="Times New Roman"/>
                <w:bCs/>
                <w:sz w:val="28"/>
                <w:szCs w:val="28"/>
              </w:rPr>
              <w:t>Ознаки та мотиви суїцидальної поведінки».</w:t>
            </w:r>
          </w:p>
          <w:p w:rsidR="00E16415" w:rsidRPr="00E3765E" w:rsidRDefault="00E16415" w:rsidP="00794E33">
            <w:pPr>
              <w:ind w:right="34" w:firstLine="709"/>
              <w:rPr>
                <w:color w:val="auto"/>
              </w:rPr>
            </w:pPr>
            <w:r w:rsidRPr="00E3765E">
              <w:rPr>
                <w:color w:val="auto"/>
              </w:rPr>
              <w:t>Оформлено інформаційні листи:</w:t>
            </w:r>
          </w:p>
          <w:p w:rsidR="00E16415" w:rsidRPr="00E3765E" w:rsidRDefault="00E16415" w:rsidP="00DD772C">
            <w:pPr>
              <w:pStyle w:val="a6"/>
              <w:numPr>
                <w:ilvl w:val="0"/>
                <w:numId w:val="15"/>
              </w:numPr>
              <w:spacing w:line="240" w:lineRule="auto"/>
              <w:ind w:left="709" w:right="34" w:hanging="709"/>
              <w:jc w:val="both"/>
              <w:rPr>
                <w:rFonts w:ascii="Times New Roman" w:hAnsi="Times New Roman"/>
                <w:sz w:val="28"/>
                <w:szCs w:val="28"/>
                <w:lang w:val="uk-UA"/>
              </w:rPr>
            </w:pPr>
            <w:r w:rsidRPr="00E3765E">
              <w:rPr>
                <w:rFonts w:ascii="Times New Roman" w:hAnsi="Times New Roman"/>
                <w:sz w:val="28"/>
                <w:szCs w:val="28"/>
              </w:rPr>
              <w:t>алгоритм дії при виявленні насильства.</w:t>
            </w:r>
          </w:p>
          <w:p w:rsidR="00E16415" w:rsidRPr="00E3765E" w:rsidRDefault="00E16415" w:rsidP="00376806">
            <w:pPr>
              <w:pStyle w:val="a6"/>
              <w:spacing w:line="240" w:lineRule="auto"/>
              <w:ind w:left="34" w:right="34" w:firstLine="675"/>
              <w:jc w:val="both"/>
              <w:rPr>
                <w:rFonts w:ascii="Times New Roman" w:hAnsi="Times New Roman"/>
                <w:sz w:val="28"/>
                <w:szCs w:val="28"/>
              </w:rPr>
            </w:pPr>
            <w:r w:rsidRPr="00E3765E">
              <w:rPr>
                <w:rFonts w:ascii="Times New Roman" w:hAnsi="Times New Roman"/>
                <w:sz w:val="28"/>
                <w:szCs w:val="28"/>
              </w:rPr>
              <w:t>На сайті гімназії, а також на стенді розміщені такі матеріали:</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інформаційний лист «Права дітей-інвалідів в Україні»;</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пам’ятка «Дитина наш спадок»;</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пам’ятка «Запобігання насильству в сім’ї»;</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пам’ятка «Злочини ненависті»;</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інформаційний стенд «Права дитини в Україні», «Установи та організації, що надають кваліфіковану допомогу щодо захисту прав дітей»;</w:t>
            </w:r>
          </w:p>
          <w:p w:rsidR="00E16415" w:rsidRPr="00E3765E" w:rsidRDefault="009A71A0" w:rsidP="009A71A0">
            <w:pPr>
              <w:pStyle w:val="a6"/>
              <w:spacing w:line="240" w:lineRule="auto"/>
              <w:ind w:left="709" w:right="34"/>
              <w:jc w:val="both"/>
              <w:rPr>
                <w:rFonts w:ascii="Times New Roman" w:hAnsi="Times New Roman"/>
                <w:sz w:val="28"/>
                <w:szCs w:val="28"/>
              </w:rPr>
            </w:pPr>
            <w:r w:rsidRPr="00E3765E">
              <w:rPr>
                <w:rFonts w:ascii="Times New Roman" w:hAnsi="Times New Roman"/>
                <w:sz w:val="28"/>
                <w:szCs w:val="28"/>
                <w:lang w:val="uk-UA"/>
              </w:rPr>
              <w:t>п</w:t>
            </w:r>
            <w:r w:rsidR="00E16415" w:rsidRPr="00E3765E">
              <w:rPr>
                <w:rFonts w:ascii="Times New Roman" w:hAnsi="Times New Roman"/>
                <w:sz w:val="28"/>
                <w:szCs w:val="28"/>
              </w:rPr>
              <w:t>оради  вчителям початкових класів;</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рекомендації педагогам щодо спілкування з дітьми схильними до правопорушень;</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рекомендації соціального педагога вчителям  із забезпечення засобів впливу на підлітка щодо поліпшення його поведінки;</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 xml:space="preserve">рекомендації учасникам педагогічного процесу щодо </w:t>
            </w:r>
            <w:r w:rsidRPr="00E3765E">
              <w:rPr>
                <w:rFonts w:ascii="Times New Roman" w:hAnsi="Times New Roman"/>
                <w:sz w:val="28"/>
                <w:szCs w:val="28"/>
              </w:rPr>
              <w:lastRenderedPageBreak/>
              <w:t>підвищення самооцінки у “важких” підлітків;</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поради вчителям щодо дітей з агресивною поведінкою;</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пам'ятка батькам п'ятикласника;</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пам'ятка батькам першокласників;</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рекомендації соціального педагога батькам підлітків, схильних до правопорушень;</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поради підліткам щодо уникнення конфліктних ситуацій;</w:t>
            </w:r>
          </w:p>
          <w:p w:rsidR="00E16415" w:rsidRPr="00E3765E" w:rsidRDefault="00E16415" w:rsidP="00DD772C">
            <w:pPr>
              <w:pStyle w:val="a6"/>
              <w:numPr>
                <w:ilvl w:val="0"/>
                <w:numId w:val="19"/>
              </w:numPr>
              <w:spacing w:line="240" w:lineRule="auto"/>
              <w:ind w:left="709" w:right="34" w:hanging="709"/>
              <w:jc w:val="both"/>
              <w:rPr>
                <w:rFonts w:ascii="Times New Roman" w:hAnsi="Times New Roman"/>
                <w:sz w:val="28"/>
                <w:szCs w:val="28"/>
              </w:rPr>
            </w:pPr>
            <w:r w:rsidRPr="00E3765E">
              <w:rPr>
                <w:rFonts w:ascii="Times New Roman" w:hAnsi="Times New Roman"/>
                <w:sz w:val="28"/>
                <w:szCs w:val="28"/>
              </w:rPr>
              <w:t>поради підліткам щодо подолання агресивності.</w:t>
            </w:r>
          </w:p>
          <w:p w:rsidR="00E16415" w:rsidRPr="00E3765E" w:rsidRDefault="00E16415" w:rsidP="00794E33">
            <w:pPr>
              <w:ind w:right="34" w:firstLine="708"/>
              <w:rPr>
                <w:color w:val="auto"/>
              </w:rPr>
            </w:pPr>
            <w:r w:rsidRPr="00E3765E">
              <w:rPr>
                <w:color w:val="auto"/>
              </w:rPr>
              <w:t>Психологічною службою гімназії  здійснюється психологічний супровід дітей які перебувають на внутрішньошкільному обліку. Робота психологічної служби  направлена на: виявлення учнів «групи ризику»; профілактику та попередження негативних явищ в учнівському середовищі; надання підтримки дітям облікових категорій; формування здорового способу життя; здійснення превентивного виховання, профілактики безпідставних пропусків уроків учнями, профілактики злочинності серед неповнолітніх, попередження виникнення суїцидальної поведінки серед дітей шкільного віку; захисту прав неповнолітніх від будь-яких форм насильства, профілактики алкоголізму, наркоманії, СНІДу; проведення роз'яснювальної роботи серед учнів, батьків та педагогічного колективу щодо важливості здобуття учнями повної загальної середньої освіти, запобігання пропусків уроків без поважних причин. Також проводяться заходи щодо профілактики алкоголізму, вживання наркотичних та психотропних речовин, ВІЛ/СНІДу; заходи, спрямовані на утвердження серед дітей поваги до принципів загальнолюдської моралі, їх виховання у дусі взаєморозуміння, миру, злагоди між усіма народами, етнічними, національними, релігійними групами; заходи по профілактиці торгівлі людьми та інші.</w:t>
            </w:r>
          </w:p>
          <w:p w:rsidR="00E16415" w:rsidRPr="00E3765E" w:rsidRDefault="00E16415" w:rsidP="00794E33">
            <w:pPr>
              <w:ind w:right="34" w:firstLine="708"/>
              <w:rPr>
                <w:color w:val="auto"/>
              </w:rPr>
            </w:pPr>
            <w:r w:rsidRPr="00E3765E">
              <w:rPr>
                <w:color w:val="auto"/>
              </w:rPr>
              <w:t>Для підвищення рівня роботи з попередження правопорушень і злочинності потрібно проводити роботу щодо підвищення рівня педагогічної компетентності батьків із питань громадянського і морально-правового виховання дітей в сім’ї; активізувати роботу, спрямовану на формування у дітей позитивної   мотивації на дотримання принципів здорового способу життя як дієвого засобу протиправної поведінки підлітків, моральної культури, толерантної поведінки, посилити роботу з батьками учнів  щодо організації змістовного дозвілля дітей у позаурочний час та у вихідні дні, особливо учнів, схильних до правопорушень.</w:t>
            </w:r>
          </w:p>
          <w:p w:rsidR="00E16415" w:rsidRPr="00E3765E" w:rsidRDefault="00E16415" w:rsidP="00794E33">
            <w:pPr>
              <w:ind w:right="34" w:firstLine="708"/>
              <w:rPr>
                <w:color w:val="auto"/>
              </w:rPr>
            </w:pPr>
            <w:r w:rsidRPr="00E3765E">
              <w:rPr>
                <w:color w:val="auto"/>
              </w:rPr>
              <w:t>Отже, можна дійти висновку, що рівень профілактичного напрямку роботи знаходиться на достатньому рівні.</w:t>
            </w:r>
          </w:p>
          <w:p w:rsidR="00E16415" w:rsidRPr="00E3765E" w:rsidRDefault="00E16415" w:rsidP="00794E33">
            <w:pPr>
              <w:pStyle w:val="af8"/>
              <w:spacing w:before="0" w:beforeAutospacing="0" w:after="0" w:afterAutospacing="0"/>
              <w:ind w:right="34" w:firstLine="708"/>
              <w:jc w:val="both"/>
              <w:rPr>
                <w:sz w:val="28"/>
                <w:szCs w:val="28"/>
              </w:rPr>
            </w:pPr>
            <w:r w:rsidRPr="00E3765E">
              <w:rPr>
                <w:sz w:val="28"/>
                <w:szCs w:val="28"/>
              </w:rPr>
              <w:t xml:space="preserve">У наступному 2017/2018 навчальному році планується продовжувати профілактичну роботу щодо дотримання правил поведінки, профілактики злочинності серед неповнолітніх, ведення здорового способу життя,  попередження негативних явищ в учнівському середовищі та підвищення ефективність профілактичної роботи шляхом застосування інноваційних форм та методів, а саме </w:t>
            </w:r>
            <w:r w:rsidRPr="00E3765E">
              <w:rPr>
                <w:sz w:val="28"/>
                <w:szCs w:val="28"/>
              </w:rPr>
              <w:lastRenderedPageBreak/>
              <w:t>ігрових матеріалів, відеолекторіїв, тренінгових занять, конкурсів, акцій. Планується продовжувати роботу з батьками дітей, які опинились в складних життєвих обставинах, стосовно відповідальності батьків за виховання дітей.</w:t>
            </w:r>
          </w:p>
          <w:p w:rsidR="00AF7B9B" w:rsidRPr="008743D1" w:rsidRDefault="00AF7B9B" w:rsidP="00E16415">
            <w:pPr>
              <w:ind w:firstLine="708"/>
              <w:rPr>
                <w:color w:val="auto"/>
              </w:rPr>
            </w:pPr>
          </w:p>
        </w:tc>
      </w:tr>
      <w:tr w:rsidR="00AF7B9B" w:rsidRPr="00455399" w:rsidTr="00E3765E">
        <w:trPr>
          <w:trHeight w:val="153"/>
        </w:trPr>
        <w:tc>
          <w:tcPr>
            <w:tcW w:w="2376" w:type="dxa"/>
          </w:tcPr>
          <w:p w:rsidR="00AF7B9B" w:rsidRPr="00534638" w:rsidRDefault="00AF7B9B" w:rsidP="00AF7B9B">
            <w:pPr>
              <w:ind w:right="0"/>
              <w:jc w:val="left"/>
              <w:rPr>
                <w:b/>
                <w:color w:val="auto"/>
                <w:sz w:val="24"/>
                <w:szCs w:val="24"/>
              </w:rPr>
            </w:pPr>
            <w:r w:rsidRPr="00534638">
              <w:rPr>
                <w:b/>
                <w:color w:val="auto"/>
                <w:sz w:val="24"/>
                <w:szCs w:val="24"/>
              </w:rPr>
              <w:lastRenderedPageBreak/>
              <w:t>Запобігання</w:t>
            </w:r>
          </w:p>
          <w:p w:rsidR="00AF7B9B" w:rsidRPr="00254463" w:rsidRDefault="00AF7B9B" w:rsidP="00AF7B9B">
            <w:pPr>
              <w:ind w:right="0"/>
              <w:jc w:val="left"/>
              <w:rPr>
                <w:b/>
                <w:color w:val="auto"/>
                <w:sz w:val="24"/>
                <w:szCs w:val="24"/>
              </w:rPr>
            </w:pPr>
            <w:r w:rsidRPr="00534638">
              <w:rPr>
                <w:b/>
                <w:color w:val="auto"/>
                <w:sz w:val="24"/>
                <w:szCs w:val="24"/>
              </w:rPr>
              <w:t>дитячому травматизму</w:t>
            </w:r>
          </w:p>
        </w:tc>
        <w:tc>
          <w:tcPr>
            <w:tcW w:w="8647" w:type="dxa"/>
            <w:shd w:val="clear" w:color="auto" w:fill="auto"/>
          </w:tcPr>
          <w:p w:rsidR="00D1257C" w:rsidRPr="00087F2A" w:rsidRDefault="00D1257C" w:rsidP="00035A85">
            <w:pPr>
              <w:ind w:right="34" w:firstLine="709"/>
              <w:rPr>
                <w:color w:val="auto"/>
              </w:rPr>
            </w:pPr>
            <w:r w:rsidRPr="00087F2A">
              <w:rPr>
                <w:color w:val="auto"/>
              </w:rPr>
              <w:t xml:space="preserve">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на виконання рішення колегії Міністерства освіти і науки України від 01.03.2013 протокол 2/4-22, листів Міністерства освіти  і науки України від 26.04.2013 «1/9-305 «Про використання Інструктивно-методичних матеріалів з питань охорони праці, безпеки життєдіяльності у навчально-виховному процесі», від 18.07.2013 № 1/9-503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 від 02.12.2013 №1/9-853 «Про рекомендації щодо удосконалення організації навчально-тематичних екскурсій», наказів Департаменту освіти Харківської міської ради від 14.01.2016 №16 «Про підсумки профілактичної роботи з питань запобігання всім видам дитячого травматизму в навчальних закладах м. Харкова у 2015 році та про завдання на 2016 рік», від 19.08.2016 №214 «Про посилення профілактичної роботи щодо запобігання нещасним випадкам з учнями та вихованцями закладів освіти м. Харкова в 2016/2017 навчальному році», наказів Управління освіти адміністрації Київського району Харківської міської ради від 18.01.2016 №22  «Про підсумки профілактичної роботи з питань запобігання всім видам дитячого травматизму в навчальних закладах  Київського району у 2015 році та про завдання на 2016 рік, від 22.08.2016 №255 «Про посилення профілактичної роботи щодо запобігання нещасним випадкам з учнями та вихованцями закладів освіти адміністрації Київського району ув 2016\2017 навчальному році» , у ХГ №172 упродовж  І семестру 2016/2017 навчального року з метою забезпечення реалізації державної </w:t>
            </w:r>
            <w:r w:rsidRPr="00087F2A">
              <w:rPr>
                <w:color w:val="auto"/>
              </w:rPr>
              <w:lastRenderedPageBreak/>
              <w:t xml:space="preserve">політики в галузі охорони дитинства проведено аналіз стану профілактичної роботи з питань безпеки життєдіяльності та охорони життя і здоров’я дітей.   </w:t>
            </w:r>
          </w:p>
          <w:p w:rsidR="00D1257C" w:rsidRPr="00087F2A" w:rsidRDefault="00D1257C" w:rsidP="00087F2A">
            <w:pPr>
              <w:ind w:right="34" w:firstLine="709"/>
              <w:rPr>
                <w:color w:val="auto"/>
              </w:rPr>
            </w:pPr>
            <w:r w:rsidRPr="00087F2A">
              <w:rPr>
                <w:color w:val="auto"/>
              </w:rPr>
              <w:t xml:space="preserve"> У гімназії проводилася робота щодо запобігання травматизму та загибелі дітей. </w:t>
            </w:r>
          </w:p>
          <w:p w:rsidR="00D1257C" w:rsidRPr="00087F2A" w:rsidRDefault="00D1257C" w:rsidP="00087F2A">
            <w:pPr>
              <w:ind w:right="34" w:firstLine="709"/>
              <w:rPr>
                <w:color w:val="auto"/>
              </w:rPr>
            </w:pPr>
            <w:r w:rsidRPr="00087F2A">
              <w:rPr>
                <w:color w:val="auto"/>
              </w:rPr>
              <w:t>Упродовж  І семестру 2016 – 2017 навчального року видавалися накази, які стосуються питань запобігання дитячого травматизму, ці питання систематично розглядалися на нарадах при директорові, батьківських зборах, методичних об’єднаннях  класних керівників.</w:t>
            </w:r>
          </w:p>
          <w:p w:rsidR="00D1257C" w:rsidRPr="00087F2A" w:rsidRDefault="00D1257C" w:rsidP="00087F2A">
            <w:pPr>
              <w:ind w:right="34" w:firstLine="709"/>
              <w:rPr>
                <w:color w:val="auto"/>
              </w:rPr>
            </w:pPr>
            <w:r w:rsidRPr="00087F2A">
              <w:rPr>
                <w:color w:val="auto"/>
              </w:rPr>
              <w:t xml:space="preserve">У ХГ №172 створені відповідні умови для безпечного навчання та виховання учнів. Розроблені графіки чергування вчителів на перервах,  діє графік чергування класів.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 додаткові бесіди. Розроблено та погоджено з ДАІ схеми безпечного маршруту до </w:t>
            </w:r>
            <w:r w:rsidR="00035A85">
              <w:rPr>
                <w:color w:val="auto"/>
              </w:rPr>
              <w:t>гімназії</w:t>
            </w:r>
            <w:r w:rsidRPr="00087F2A">
              <w:rPr>
                <w:color w:val="auto"/>
              </w:rPr>
              <w:t>.</w:t>
            </w:r>
          </w:p>
          <w:p w:rsidR="00D1257C" w:rsidRPr="00087F2A" w:rsidRDefault="00D1257C" w:rsidP="00087F2A">
            <w:pPr>
              <w:ind w:right="34" w:firstLine="709"/>
              <w:rPr>
                <w:color w:val="auto"/>
              </w:rPr>
            </w:pPr>
            <w:r w:rsidRPr="00087F2A">
              <w:rPr>
                <w:color w:val="auto"/>
              </w:rPr>
              <w:t>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передбачають формування основних моделей безпеки під час виникнення побутових, природних, техногенних надзвичайних ситуацій.</w:t>
            </w:r>
          </w:p>
          <w:p w:rsidR="00D1257C" w:rsidRPr="00087F2A" w:rsidRDefault="00D1257C" w:rsidP="00087F2A">
            <w:pPr>
              <w:ind w:right="34" w:firstLine="709"/>
              <w:rPr>
                <w:color w:val="auto"/>
              </w:rPr>
            </w:pPr>
            <w:r w:rsidRPr="00087F2A">
              <w:rPr>
                <w:color w:val="auto"/>
              </w:rPr>
              <w:t>Для удосконалення профілактичної роботи щодо запобігання дитячого травматизму серед учнів класними керівниками проводився комплекс бесід:</w:t>
            </w:r>
          </w:p>
          <w:p w:rsidR="00D1257C" w:rsidRPr="00087F2A" w:rsidRDefault="00D1257C" w:rsidP="00087F2A">
            <w:pPr>
              <w:ind w:right="34" w:firstLine="709"/>
              <w:rPr>
                <w:color w:val="auto"/>
              </w:rPr>
            </w:pPr>
            <w:r w:rsidRPr="00087F2A">
              <w:rPr>
                <w:color w:val="auto"/>
              </w:rPr>
              <w:t>- правила дорожнього руху;</w:t>
            </w:r>
          </w:p>
          <w:p w:rsidR="00D1257C" w:rsidRPr="00087F2A" w:rsidRDefault="00D1257C" w:rsidP="00087F2A">
            <w:pPr>
              <w:ind w:right="34" w:firstLine="709"/>
              <w:rPr>
                <w:color w:val="auto"/>
              </w:rPr>
            </w:pPr>
            <w:r w:rsidRPr="00087F2A">
              <w:rPr>
                <w:color w:val="auto"/>
              </w:rPr>
              <w:t>- правила протипожежної безпеки;</w:t>
            </w:r>
          </w:p>
          <w:p w:rsidR="00D1257C" w:rsidRPr="00087F2A" w:rsidRDefault="00D1257C" w:rsidP="00087F2A">
            <w:pPr>
              <w:ind w:right="34" w:firstLine="709"/>
              <w:rPr>
                <w:color w:val="auto"/>
              </w:rPr>
            </w:pPr>
            <w:r w:rsidRPr="00087F2A">
              <w:rPr>
                <w:color w:val="auto"/>
              </w:rPr>
              <w:t>- запобігання отруєнь;</w:t>
            </w:r>
          </w:p>
          <w:p w:rsidR="00D1257C" w:rsidRPr="00087F2A" w:rsidRDefault="00D1257C" w:rsidP="00087F2A">
            <w:pPr>
              <w:ind w:right="34" w:firstLine="709"/>
              <w:rPr>
                <w:color w:val="auto"/>
              </w:rPr>
            </w:pPr>
            <w:r w:rsidRPr="00087F2A">
              <w:rPr>
                <w:color w:val="auto"/>
              </w:rPr>
              <w:t>- правила безпеки при користуванні газом;</w:t>
            </w:r>
          </w:p>
          <w:p w:rsidR="00D1257C" w:rsidRPr="00087F2A" w:rsidRDefault="00D1257C" w:rsidP="00087F2A">
            <w:pPr>
              <w:ind w:right="34" w:firstLine="709"/>
              <w:rPr>
                <w:color w:val="auto"/>
              </w:rPr>
            </w:pPr>
            <w:r w:rsidRPr="00087F2A">
              <w:rPr>
                <w:color w:val="auto"/>
              </w:rPr>
              <w:t>- правила безпеки з вибухонебезпечними предметами;</w:t>
            </w:r>
          </w:p>
          <w:p w:rsidR="00D1257C" w:rsidRPr="00087F2A" w:rsidRDefault="00D1257C" w:rsidP="00087F2A">
            <w:pPr>
              <w:ind w:right="34" w:firstLine="709"/>
              <w:rPr>
                <w:color w:val="auto"/>
              </w:rPr>
            </w:pPr>
            <w:r w:rsidRPr="00087F2A">
              <w:rPr>
                <w:color w:val="auto"/>
              </w:rPr>
              <w:t>- правила безпеки на воді;</w:t>
            </w:r>
          </w:p>
          <w:p w:rsidR="00D1257C" w:rsidRPr="00087F2A" w:rsidRDefault="00D1257C" w:rsidP="00087F2A">
            <w:pPr>
              <w:ind w:right="34" w:firstLine="709"/>
              <w:rPr>
                <w:color w:val="auto"/>
              </w:rPr>
            </w:pPr>
            <w:r w:rsidRPr="00087F2A">
              <w:rPr>
                <w:color w:val="auto"/>
              </w:rPr>
              <w:t>-</w:t>
            </w:r>
            <w:r w:rsidR="00390C9F" w:rsidRPr="00087F2A">
              <w:rPr>
                <w:color w:val="auto"/>
              </w:rPr>
              <w:t xml:space="preserve"> </w:t>
            </w:r>
            <w:r w:rsidRPr="00087F2A">
              <w:rPr>
                <w:color w:val="auto"/>
              </w:rPr>
              <w:t>правила безпеки користування електроприладами, при поводженні з джерелами електроструму.</w:t>
            </w:r>
          </w:p>
          <w:p w:rsidR="00D1257C" w:rsidRPr="00087F2A" w:rsidRDefault="00D1257C" w:rsidP="00087F2A">
            <w:pPr>
              <w:ind w:right="34" w:firstLine="709"/>
              <w:rPr>
                <w:color w:val="auto"/>
              </w:rPr>
            </w:pPr>
            <w:r w:rsidRPr="00087F2A">
              <w:rPr>
                <w:color w:val="auto"/>
              </w:rPr>
              <w:t>Крім того, класні керівники проводили бесіди зі школярами з попередження всіх видів дитячого травматизму.</w:t>
            </w:r>
          </w:p>
          <w:p w:rsidR="00D1257C" w:rsidRPr="00087F2A" w:rsidRDefault="00D1257C" w:rsidP="00087F2A">
            <w:pPr>
              <w:ind w:right="34" w:firstLine="709"/>
              <w:rPr>
                <w:color w:val="auto"/>
              </w:rPr>
            </w:pPr>
            <w:r w:rsidRPr="00087F2A">
              <w:rPr>
                <w:color w:val="auto"/>
              </w:rPr>
              <w:t>У вересні 2016 року розроблено плани спільної роботи гімназії з ДАІ з обслуговування Київського району  м. Харкова на 2016/2017 н.р., оновлено схеми безпечних маршрутів до шкіл району.</w:t>
            </w:r>
          </w:p>
          <w:p w:rsidR="00D1257C" w:rsidRPr="00087F2A" w:rsidRDefault="00D1257C" w:rsidP="00087F2A">
            <w:pPr>
              <w:ind w:right="34" w:firstLine="709"/>
              <w:rPr>
                <w:color w:val="auto"/>
              </w:rPr>
            </w:pPr>
            <w:r w:rsidRPr="00087F2A">
              <w:rPr>
                <w:color w:val="auto"/>
              </w:rPr>
              <w:t xml:space="preserve">У вересні 2016 року в ХГ №172 пройшов місячник «Увага! Діти на дорозі!». Крім того, у ХГ №172 01.09.2016 було  організовано Єдиний урок з безпеки дорожнього руху. </w:t>
            </w:r>
          </w:p>
          <w:p w:rsidR="00D1257C" w:rsidRPr="00087F2A" w:rsidRDefault="00D1257C" w:rsidP="00087F2A">
            <w:pPr>
              <w:ind w:right="34" w:firstLine="709"/>
              <w:rPr>
                <w:color w:val="auto"/>
              </w:rPr>
            </w:pPr>
            <w:r w:rsidRPr="00087F2A">
              <w:rPr>
                <w:color w:val="auto"/>
              </w:rPr>
              <w:t>01.09.2016 проведено бесіди за школярами з попередження всіх видів дитячого травматизму, вступні інструктажі з безпеки життєдіяльності.</w:t>
            </w:r>
          </w:p>
          <w:p w:rsidR="00D1257C" w:rsidRPr="00087F2A" w:rsidRDefault="00D1257C" w:rsidP="00087F2A">
            <w:pPr>
              <w:ind w:right="34" w:firstLine="709"/>
              <w:rPr>
                <w:color w:val="auto"/>
              </w:rPr>
            </w:pPr>
            <w:r w:rsidRPr="00087F2A">
              <w:rPr>
                <w:color w:val="auto"/>
              </w:rPr>
              <w:t xml:space="preserve">У грудні у рамках плану спільної профілактичної роботи Управління освіти адміністрації Київського району Харківської міської ради та </w:t>
            </w:r>
            <w:r w:rsidRPr="00087F2A">
              <w:rPr>
                <w:color w:val="auto"/>
              </w:rPr>
              <w:lastRenderedPageBreak/>
              <w:t xml:space="preserve">Управління патрульної поліції у місті Харкові для учнів 7 класів співробітниками Управління превентивної діяльності Головного управління Національної поліції в Харківській області та Управління патрульної поліції м. Харкова було проведено уроки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D1257C" w:rsidRPr="00087F2A" w:rsidRDefault="00D1257C" w:rsidP="00087F2A">
            <w:pPr>
              <w:ind w:right="34" w:firstLine="709"/>
              <w:rPr>
                <w:color w:val="auto"/>
              </w:rPr>
            </w:pPr>
            <w:r w:rsidRPr="00087F2A">
              <w:rPr>
                <w:color w:val="auto"/>
              </w:rPr>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в ХГ №172 на батьківському лекторії.</w:t>
            </w:r>
          </w:p>
          <w:p w:rsidR="00D1257C" w:rsidRPr="00087F2A" w:rsidRDefault="00A20583" w:rsidP="00087F2A">
            <w:pPr>
              <w:ind w:right="34" w:firstLine="709"/>
              <w:rPr>
                <w:color w:val="auto"/>
              </w:rPr>
            </w:pPr>
            <w:r>
              <w:rPr>
                <w:color w:val="auto"/>
              </w:rPr>
              <w:t>У І семестрі 2016-</w:t>
            </w:r>
            <w:r w:rsidR="00D1257C" w:rsidRPr="00087F2A">
              <w:rPr>
                <w:color w:val="auto"/>
              </w:rPr>
              <w:t>2017 навчального року виявлено одиничний випадок травмування учня 8</w:t>
            </w:r>
            <w:r>
              <w:rPr>
                <w:color w:val="auto"/>
              </w:rPr>
              <w:t>-</w:t>
            </w:r>
            <w:r w:rsidR="00D1257C" w:rsidRPr="00087F2A">
              <w:rPr>
                <w:color w:val="auto"/>
              </w:rPr>
              <w:t xml:space="preserve">В класу Камаєва С. під час навчально-виховного процесу. Складено акт про розслідування нещасного випадку, вчителю хімії Чекаловій С.В., на уроці якого стався нещасний випадок, оголошено догану. </w:t>
            </w:r>
          </w:p>
          <w:p w:rsidR="00D1257C" w:rsidRPr="00087F2A" w:rsidRDefault="00D1257C" w:rsidP="00087F2A">
            <w:pPr>
              <w:ind w:right="34" w:firstLine="709"/>
              <w:rPr>
                <w:color w:val="auto"/>
              </w:rPr>
            </w:pPr>
            <w:r w:rsidRPr="00087F2A">
              <w:rPr>
                <w:color w:val="auto"/>
              </w:rPr>
              <w:t xml:space="preserve">За результатами аналізу роботи  </w:t>
            </w:r>
            <w:r w:rsidR="008D0B7F" w:rsidRPr="00087F2A">
              <w:rPr>
                <w:color w:val="auto"/>
              </w:rPr>
              <w:t xml:space="preserve">класних керівників у </w:t>
            </w:r>
            <w:r w:rsidRPr="00087F2A">
              <w:rPr>
                <w:color w:val="auto"/>
              </w:rPr>
              <w:t>2016/2017 навчальному році необхідно звернути увагу на такі напрямки роботи:</w:t>
            </w:r>
          </w:p>
          <w:p w:rsidR="00D1257C" w:rsidRPr="00087F2A" w:rsidRDefault="00D1257C" w:rsidP="00087F2A">
            <w:pPr>
              <w:ind w:right="34" w:firstLine="709"/>
              <w:rPr>
                <w:color w:val="auto"/>
              </w:rPr>
            </w:pPr>
            <w:r w:rsidRPr="00087F2A">
              <w:rPr>
                <w:color w:val="auto"/>
              </w:rPr>
              <w:t>- контроль за виконанням спільних планів роботи з представниками ДАІ та МНС;</w:t>
            </w:r>
          </w:p>
          <w:p w:rsidR="00D1257C" w:rsidRPr="00087F2A" w:rsidRDefault="00D1257C" w:rsidP="00087F2A">
            <w:pPr>
              <w:ind w:right="34" w:firstLine="709"/>
              <w:rPr>
                <w:color w:val="auto"/>
              </w:rPr>
            </w:pPr>
            <w:r w:rsidRPr="00087F2A">
              <w:rPr>
                <w:color w:val="auto"/>
              </w:rPr>
              <w:t>- активізація  роботи ЮІДР та ДЮП;</w:t>
            </w:r>
          </w:p>
          <w:p w:rsidR="00D1257C" w:rsidRPr="00087F2A" w:rsidRDefault="00D1257C" w:rsidP="00087F2A">
            <w:pPr>
              <w:ind w:right="34" w:firstLine="709"/>
              <w:rPr>
                <w:color w:val="auto"/>
              </w:rPr>
            </w:pPr>
            <w:r w:rsidRPr="00087F2A">
              <w:rPr>
                <w:color w:val="auto"/>
              </w:rPr>
              <w:t>- покращення роботи з безпеки життєдіяльності та запобігання дитячому травматизму через учнівське самоврядування та шкільні гуртки;</w:t>
            </w:r>
          </w:p>
          <w:p w:rsidR="00D1257C" w:rsidRPr="00087F2A" w:rsidRDefault="00D1257C" w:rsidP="00087F2A">
            <w:pPr>
              <w:ind w:right="34" w:firstLine="709"/>
              <w:rPr>
                <w:color w:val="auto"/>
              </w:rPr>
            </w:pPr>
            <w:r w:rsidRPr="00087F2A">
              <w:rPr>
                <w:color w:val="auto"/>
              </w:rPr>
              <w:t>- дотримання нормативно-законодавчих вимог щодо оформлення журналів інструктажів та контроль адміністрації за їх оформленням;</w:t>
            </w:r>
          </w:p>
          <w:p w:rsidR="00D1257C" w:rsidRPr="00087F2A" w:rsidRDefault="00D1257C" w:rsidP="00087F2A">
            <w:pPr>
              <w:ind w:right="34" w:firstLine="709"/>
              <w:rPr>
                <w:color w:val="auto"/>
              </w:rPr>
            </w:pPr>
            <w:r w:rsidRPr="00087F2A">
              <w:rPr>
                <w:color w:val="auto"/>
              </w:rPr>
              <w:t>- підвищення рівня превентивної роботи з учнями з профілактики шкідливих звичок, запобігання наркоманії, алкоголізму, тютюнопаління;</w:t>
            </w:r>
          </w:p>
          <w:p w:rsidR="00D1257C" w:rsidRPr="00087F2A" w:rsidRDefault="00D1257C" w:rsidP="00087F2A">
            <w:pPr>
              <w:ind w:right="34" w:firstLine="709"/>
              <w:rPr>
                <w:color w:val="auto"/>
              </w:rPr>
            </w:pPr>
            <w:r w:rsidRPr="00087F2A">
              <w:rPr>
                <w:color w:val="auto"/>
              </w:rPr>
              <w:t>- контроль заступника з ВР Бухман О.Р. за оформленням журналів інструктажів ;</w:t>
            </w:r>
          </w:p>
          <w:p w:rsidR="00D1257C" w:rsidRPr="00087F2A" w:rsidRDefault="00D1257C" w:rsidP="00087F2A">
            <w:pPr>
              <w:ind w:right="34"/>
              <w:rPr>
                <w:i/>
                <w:color w:val="auto"/>
              </w:rPr>
            </w:pPr>
            <w:r w:rsidRPr="00087F2A">
              <w:rPr>
                <w:color w:val="auto"/>
              </w:rPr>
              <w:t>- результативність роботи з батьками з безпеки життєдіяльності та запобігання дитячому травматизму у позаурочний час.</w:t>
            </w:r>
          </w:p>
          <w:p w:rsidR="00D1257C" w:rsidRPr="00087F2A" w:rsidRDefault="00D1257C" w:rsidP="00087F2A">
            <w:pPr>
              <w:ind w:right="34"/>
              <w:rPr>
                <w:i/>
                <w:color w:val="auto"/>
              </w:rPr>
            </w:pPr>
          </w:p>
          <w:p w:rsidR="00D1257C" w:rsidRPr="00087F2A" w:rsidRDefault="00D1257C" w:rsidP="00087F2A">
            <w:pPr>
              <w:ind w:right="34"/>
              <w:jc w:val="center"/>
              <w:rPr>
                <w:color w:val="auto"/>
              </w:rPr>
            </w:pPr>
            <w:r w:rsidRPr="00087F2A">
              <w:rPr>
                <w:color w:val="auto"/>
              </w:rPr>
              <w:t>Стан дитячого травматизму з учнями закладу під час</w:t>
            </w:r>
          </w:p>
          <w:p w:rsidR="00D1257C" w:rsidRPr="00087F2A" w:rsidRDefault="00D1257C" w:rsidP="00087F2A">
            <w:pPr>
              <w:ind w:right="34"/>
              <w:jc w:val="center"/>
              <w:rPr>
                <w:color w:val="auto"/>
              </w:rPr>
            </w:pPr>
            <w:r w:rsidRPr="00087F2A">
              <w:rPr>
                <w:color w:val="auto"/>
              </w:rPr>
              <w:t>навчально-виховного процесу та у побуті</w:t>
            </w:r>
          </w:p>
          <w:p w:rsidR="00D1257C" w:rsidRPr="00087F2A" w:rsidRDefault="00D1257C" w:rsidP="00087F2A">
            <w:pPr>
              <w:ind w:right="34" w:firstLine="900"/>
              <w:rPr>
                <w:color w:val="auto"/>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659"/>
              <w:gridCol w:w="1659"/>
              <w:gridCol w:w="1659"/>
            </w:tblGrid>
            <w:tr w:rsidR="00D1257C" w:rsidRPr="00087F2A" w:rsidTr="001E7D68">
              <w:trPr>
                <w:trHeight w:val="167"/>
              </w:trPr>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2013/2014</w:t>
                  </w:r>
                </w:p>
              </w:tc>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2014/2015</w:t>
                  </w:r>
                </w:p>
              </w:tc>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2015/2016</w:t>
                  </w:r>
                </w:p>
              </w:tc>
              <w:tc>
                <w:tcPr>
                  <w:tcW w:w="1659" w:type="dxa"/>
                </w:tcPr>
                <w:p w:rsidR="00D1257C" w:rsidRPr="00087F2A" w:rsidRDefault="00D1257C" w:rsidP="00087F2A">
                  <w:pPr>
                    <w:framePr w:hSpace="180" w:wrap="around" w:vAnchor="page" w:hAnchor="margin" w:x="-493" w:y="841"/>
                    <w:ind w:right="34"/>
                    <w:jc w:val="center"/>
                    <w:rPr>
                      <w:color w:val="auto"/>
                      <w:lang w:val="ru-RU"/>
                    </w:rPr>
                  </w:pPr>
                  <w:r w:rsidRPr="00087F2A">
                    <w:rPr>
                      <w:color w:val="auto"/>
                    </w:rPr>
                    <w:t>201</w:t>
                  </w:r>
                  <w:r w:rsidRPr="00087F2A">
                    <w:rPr>
                      <w:color w:val="auto"/>
                      <w:lang w:val="ru-RU"/>
                    </w:rPr>
                    <w:t>6</w:t>
                  </w:r>
                  <w:r w:rsidRPr="00087F2A">
                    <w:rPr>
                      <w:color w:val="auto"/>
                    </w:rPr>
                    <w:t>/201</w:t>
                  </w:r>
                  <w:r w:rsidRPr="00087F2A">
                    <w:rPr>
                      <w:color w:val="auto"/>
                      <w:lang w:val="ru-RU"/>
                    </w:rPr>
                    <w:t>7</w:t>
                  </w:r>
                </w:p>
                <w:p w:rsidR="00D1257C" w:rsidRPr="00087F2A" w:rsidRDefault="00D1257C" w:rsidP="00087F2A">
                  <w:pPr>
                    <w:framePr w:hSpace="180" w:wrap="around" w:vAnchor="page" w:hAnchor="margin" w:x="-493" w:y="841"/>
                    <w:ind w:right="34"/>
                    <w:jc w:val="center"/>
                    <w:rPr>
                      <w:color w:val="auto"/>
                    </w:rPr>
                  </w:pPr>
                </w:p>
              </w:tc>
            </w:tr>
            <w:tr w:rsidR="00D1257C" w:rsidRPr="00E3765E" w:rsidTr="00087F2A">
              <w:trPr>
                <w:trHeight w:val="167"/>
              </w:trPr>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1/0</w:t>
                  </w:r>
                </w:p>
              </w:tc>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3/1</w:t>
                  </w:r>
                </w:p>
              </w:tc>
              <w:tc>
                <w:tcPr>
                  <w:tcW w:w="1659" w:type="dxa"/>
                </w:tcPr>
                <w:p w:rsidR="00D1257C" w:rsidRPr="00087F2A" w:rsidRDefault="00D1257C" w:rsidP="00087F2A">
                  <w:pPr>
                    <w:framePr w:hSpace="180" w:wrap="around" w:vAnchor="page" w:hAnchor="margin" w:x="-493" w:y="841"/>
                    <w:ind w:right="34"/>
                    <w:jc w:val="center"/>
                    <w:rPr>
                      <w:color w:val="auto"/>
                    </w:rPr>
                  </w:pPr>
                  <w:r w:rsidRPr="00087F2A">
                    <w:rPr>
                      <w:color w:val="auto"/>
                    </w:rPr>
                    <w:t>0/0</w:t>
                  </w:r>
                </w:p>
              </w:tc>
              <w:tc>
                <w:tcPr>
                  <w:tcW w:w="1659" w:type="dxa"/>
                  <w:shd w:val="clear" w:color="auto" w:fill="auto"/>
                </w:tcPr>
                <w:p w:rsidR="00D1257C" w:rsidRPr="00087F2A" w:rsidRDefault="008110D0" w:rsidP="00087F2A">
                  <w:pPr>
                    <w:framePr w:hSpace="180" w:wrap="around" w:vAnchor="page" w:hAnchor="margin" w:x="-493" w:y="841"/>
                    <w:ind w:right="34"/>
                    <w:jc w:val="center"/>
                    <w:rPr>
                      <w:color w:val="auto"/>
                    </w:rPr>
                  </w:pPr>
                  <w:r w:rsidRPr="00087F2A">
                    <w:rPr>
                      <w:color w:val="auto"/>
                      <w:lang w:val="ru-RU"/>
                    </w:rPr>
                    <w:t>1</w:t>
                  </w:r>
                  <w:r w:rsidRPr="00087F2A">
                    <w:rPr>
                      <w:color w:val="auto"/>
                    </w:rPr>
                    <w:t>/0</w:t>
                  </w:r>
                </w:p>
              </w:tc>
            </w:tr>
          </w:tbl>
          <w:p w:rsidR="00EF0240" w:rsidRPr="00E3765E" w:rsidRDefault="00EF0240" w:rsidP="00EF0240">
            <w:pPr>
              <w:pStyle w:val="a9"/>
              <w:jc w:val="both"/>
              <w:rPr>
                <w:color w:val="auto"/>
              </w:rPr>
            </w:pPr>
          </w:p>
          <w:p w:rsidR="00AF7B9B" w:rsidRPr="00E3765E" w:rsidRDefault="00AF7B9B" w:rsidP="00AF7B9B">
            <w:pPr>
              <w:pStyle w:val="ab"/>
              <w:spacing w:after="0"/>
              <w:ind w:left="33" w:right="175"/>
              <w:rPr>
                <w:color w:val="auto"/>
              </w:rPr>
            </w:pPr>
          </w:p>
        </w:tc>
      </w:tr>
      <w:tr w:rsidR="00AF7B9B" w:rsidRPr="00455399" w:rsidTr="00F85D57">
        <w:trPr>
          <w:trHeight w:val="3418"/>
        </w:trPr>
        <w:tc>
          <w:tcPr>
            <w:tcW w:w="2376" w:type="dxa"/>
          </w:tcPr>
          <w:p w:rsidR="00AF7B9B" w:rsidRPr="00534638" w:rsidRDefault="00AF7B9B" w:rsidP="00AF7B9B">
            <w:pPr>
              <w:ind w:right="0"/>
              <w:rPr>
                <w:b/>
                <w:color w:val="auto"/>
                <w:sz w:val="24"/>
                <w:szCs w:val="24"/>
              </w:rPr>
            </w:pPr>
            <w:r w:rsidRPr="00534638">
              <w:rPr>
                <w:b/>
                <w:color w:val="auto"/>
                <w:sz w:val="24"/>
                <w:szCs w:val="24"/>
              </w:rPr>
              <w:lastRenderedPageBreak/>
              <w:t xml:space="preserve">Педагогічний </w:t>
            </w:r>
          </w:p>
          <w:p w:rsidR="00AF7B9B" w:rsidRPr="00534638" w:rsidRDefault="00AF7B9B" w:rsidP="00AF7B9B">
            <w:pPr>
              <w:rPr>
                <w:color w:val="auto"/>
                <w:sz w:val="24"/>
                <w:szCs w:val="24"/>
              </w:rPr>
            </w:pPr>
            <w:r w:rsidRPr="00534638">
              <w:rPr>
                <w:b/>
                <w:color w:val="auto"/>
                <w:sz w:val="24"/>
                <w:szCs w:val="24"/>
              </w:rPr>
              <w:t>ресурс гімназії</w:t>
            </w:r>
          </w:p>
        </w:tc>
        <w:tc>
          <w:tcPr>
            <w:tcW w:w="8647" w:type="dxa"/>
            <w:shd w:val="clear" w:color="auto" w:fill="auto"/>
          </w:tcPr>
          <w:p w:rsidR="00313535" w:rsidRPr="00E3765E" w:rsidRDefault="00313535" w:rsidP="00087F2A">
            <w:pPr>
              <w:ind w:left="194" w:right="176" w:hanging="53"/>
              <w:rPr>
                <w:color w:val="auto"/>
                <w:shd w:val="clear" w:color="auto" w:fill="FFFFFF"/>
                <w:lang w:eastAsia="uk-UA"/>
              </w:rPr>
            </w:pPr>
            <w:r w:rsidRPr="00E3765E">
              <w:rPr>
                <w:color w:val="auto"/>
                <w:lang w:val="ru-RU"/>
              </w:rPr>
              <w:t xml:space="preserve">   </w:t>
            </w:r>
            <w:r w:rsidRPr="00E3765E">
              <w:rPr>
                <w:color w:val="auto"/>
              </w:rPr>
              <w:t xml:space="preserve">   Ефективність функціонування системи освіти значною мірою залежить від наявності кваліфікованих педагогічних кадрів. </w:t>
            </w:r>
            <w:r w:rsidRPr="00E3765E">
              <w:rPr>
                <w:color w:val="auto"/>
                <w:shd w:val="clear" w:color="auto" w:fill="FFFFFF"/>
                <w:lang w:eastAsia="uk-UA"/>
              </w:rPr>
              <w:t>У кадровій політиці адміністрація гімназії керується основними тенденціями роботи з учителями. Це сформульовано в державних документах: Конституції України, Закону України «Про загальну середню освіту», Національній Доктрині розвитку освіти в Україні, державній національній програмі «Освіта України ХХІ сторіччя», Концепції загальної середньої освіти, Концепції професійного навчання в старшій школі, Положенні «Про загальноосвітній навчальний заклад» та інших регламентуючих документах МОН України.</w:t>
            </w:r>
          </w:p>
          <w:p w:rsidR="00313535" w:rsidRPr="00E3765E" w:rsidRDefault="00313535" w:rsidP="00087F2A">
            <w:pPr>
              <w:ind w:left="194" w:right="176" w:hanging="53"/>
              <w:rPr>
                <w:color w:val="auto"/>
                <w:shd w:val="clear" w:color="auto" w:fill="FFFFFF"/>
                <w:lang w:eastAsia="uk-UA"/>
              </w:rPr>
            </w:pPr>
            <w:r w:rsidRPr="00E3765E">
              <w:rPr>
                <w:color w:val="auto"/>
              </w:rPr>
              <w:t xml:space="preserve">       У 2016/2017 навчальному році гімназія  повністю укомплектована кваліфікованими педагогічними кадрами. Станом на 01.09.2016 року в закладі працювало 75 педагогічних працівників. </w:t>
            </w:r>
            <w:r w:rsidRPr="00E3765E">
              <w:rPr>
                <w:color w:val="auto"/>
                <w:shd w:val="clear" w:color="auto" w:fill="FFFFFF"/>
                <w:lang w:eastAsia="uk-UA"/>
              </w:rPr>
              <w:t xml:space="preserve"> За результатами атестації  якісний склад учителів гімназії такий:</w:t>
            </w:r>
          </w:p>
          <w:p w:rsidR="00313535" w:rsidRPr="00E3765E" w:rsidRDefault="00313535" w:rsidP="00087F2A">
            <w:pPr>
              <w:ind w:left="194" w:right="176" w:hanging="53"/>
              <w:rPr>
                <w:color w:val="auto"/>
                <w:shd w:val="clear" w:color="auto" w:fill="FFFFFF"/>
                <w:lang w:eastAsia="uk-UA"/>
              </w:rPr>
            </w:pPr>
          </w:p>
          <w:p w:rsidR="00313535" w:rsidRPr="00E3765E" w:rsidRDefault="00313535" w:rsidP="00087F2A">
            <w:pPr>
              <w:ind w:left="194" w:right="176" w:hanging="53"/>
              <w:rPr>
                <w:color w:val="auto"/>
                <w:shd w:val="clear" w:color="auto" w:fill="FFFFFF"/>
                <w:lang w:eastAsia="uk-UA"/>
              </w:rPr>
            </w:pPr>
          </w:p>
          <w:tbl>
            <w:tblPr>
              <w:tblW w:w="7883"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699"/>
              <w:gridCol w:w="703"/>
              <w:gridCol w:w="881"/>
              <w:gridCol w:w="623"/>
              <w:gridCol w:w="1135"/>
              <w:gridCol w:w="820"/>
              <w:gridCol w:w="847"/>
              <w:gridCol w:w="861"/>
              <w:gridCol w:w="618"/>
            </w:tblGrid>
            <w:tr w:rsidR="00313535" w:rsidRPr="00E3765E" w:rsidTr="0058173A">
              <w:trPr>
                <w:trHeight w:val="1404"/>
              </w:trPr>
              <w:tc>
                <w:tcPr>
                  <w:tcW w:w="441" w:type="pct"/>
                  <w:vMerge w:val="restar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Кількість</w:t>
                  </w:r>
                </w:p>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педпрацівників</w:t>
                  </w:r>
                </w:p>
              </w:tc>
              <w:tc>
                <w:tcPr>
                  <w:tcW w:w="1843" w:type="pct"/>
                  <w:gridSpan w:val="4"/>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Мають категорію</w:t>
                  </w:r>
                </w:p>
              </w:tc>
              <w:tc>
                <w:tcPr>
                  <w:tcW w:w="1240" w:type="pct"/>
                  <w:gridSpan w:val="2"/>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Мають звання</w:t>
                  </w:r>
                </w:p>
              </w:tc>
              <w:tc>
                <w:tcPr>
                  <w:tcW w:w="1083" w:type="pct"/>
                  <w:gridSpan w:val="2"/>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Мають освіту</w:t>
                  </w:r>
                </w:p>
              </w:tc>
              <w:tc>
                <w:tcPr>
                  <w:tcW w:w="392" w:type="pct"/>
                  <w:vMerge w:val="restar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Кількість пенсіонерів</w:t>
                  </w:r>
                </w:p>
              </w:tc>
            </w:tr>
            <w:tr w:rsidR="00313535" w:rsidRPr="00E3765E" w:rsidTr="0058173A">
              <w:trPr>
                <w:trHeight w:val="1371"/>
              </w:trPr>
              <w:tc>
                <w:tcPr>
                  <w:tcW w:w="441" w:type="pct"/>
                  <w:vMerge/>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p>
              </w:tc>
              <w:tc>
                <w:tcPr>
                  <w:tcW w:w="443"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Вищу</w:t>
                  </w:r>
                </w:p>
              </w:tc>
              <w:tc>
                <w:tcPr>
                  <w:tcW w:w="446"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Першу</w:t>
                  </w:r>
                </w:p>
              </w:tc>
              <w:tc>
                <w:tcPr>
                  <w:tcW w:w="559"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Другу</w:t>
                  </w:r>
                </w:p>
              </w:tc>
              <w:tc>
                <w:tcPr>
                  <w:tcW w:w="395"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Спеціаліст</w:t>
                  </w:r>
                </w:p>
              </w:tc>
              <w:tc>
                <w:tcPr>
                  <w:tcW w:w="720"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Старший учитель</w:t>
                  </w:r>
                </w:p>
              </w:tc>
              <w:tc>
                <w:tcPr>
                  <w:tcW w:w="520"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Учитель-методист</w:t>
                  </w:r>
                </w:p>
              </w:tc>
              <w:tc>
                <w:tcPr>
                  <w:tcW w:w="537"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Вищу</w:t>
                  </w:r>
                </w:p>
              </w:tc>
              <w:tc>
                <w:tcPr>
                  <w:tcW w:w="546"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Середню спеціальну</w:t>
                  </w:r>
                </w:p>
              </w:tc>
              <w:tc>
                <w:tcPr>
                  <w:tcW w:w="392" w:type="pct"/>
                  <w:vMerge/>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p>
              </w:tc>
            </w:tr>
            <w:tr w:rsidR="00313535" w:rsidRPr="00E3765E" w:rsidTr="0058173A">
              <w:trPr>
                <w:cantSplit/>
                <w:trHeight w:val="1466"/>
              </w:trPr>
              <w:tc>
                <w:tcPr>
                  <w:tcW w:w="441"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78</w:t>
                  </w:r>
                </w:p>
              </w:tc>
              <w:tc>
                <w:tcPr>
                  <w:tcW w:w="443" w:type="pct"/>
                  <w:textDirection w:val="btLr"/>
                  <w:vAlign w:val="cente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43-57,3%</w:t>
                  </w:r>
                </w:p>
              </w:tc>
              <w:tc>
                <w:tcPr>
                  <w:tcW w:w="446"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12-16%</w:t>
                  </w:r>
                </w:p>
              </w:tc>
              <w:tc>
                <w:tcPr>
                  <w:tcW w:w="559"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6-8%</w:t>
                  </w:r>
                </w:p>
              </w:tc>
              <w:tc>
                <w:tcPr>
                  <w:tcW w:w="395"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10-13,3%</w:t>
                  </w:r>
                </w:p>
              </w:tc>
              <w:tc>
                <w:tcPr>
                  <w:tcW w:w="720"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22-29,3%</w:t>
                  </w:r>
                </w:p>
              </w:tc>
              <w:tc>
                <w:tcPr>
                  <w:tcW w:w="520"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13-17,3%</w:t>
                  </w:r>
                </w:p>
              </w:tc>
              <w:tc>
                <w:tcPr>
                  <w:tcW w:w="537"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71-94,7%</w:t>
                  </w:r>
                </w:p>
              </w:tc>
              <w:tc>
                <w:tcPr>
                  <w:tcW w:w="546"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4-5,3%</w:t>
                  </w:r>
                </w:p>
              </w:tc>
              <w:tc>
                <w:tcPr>
                  <w:tcW w:w="392" w:type="pct"/>
                  <w:textDirection w:val="btLr"/>
                </w:tcPr>
                <w:p w:rsidR="00313535" w:rsidRPr="00E3765E" w:rsidRDefault="00313535" w:rsidP="00087F2A">
                  <w:pPr>
                    <w:framePr w:hSpace="180" w:wrap="around" w:vAnchor="page" w:hAnchor="margin" w:x="-493" w:y="841"/>
                    <w:ind w:left="194" w:right="-9" w:hanging="53"/>
                    <w:jc w:val="center"/>
                    <w:rPr>
                      <w:color w:val="auto"/>
                      <w:sz w:val="24"/>
                      <w:szCs w:val="24"/>
                    </w:rPr>
                  </w:pPr>
                  <w:r w:rsidRPr="00E3765E">
                    <w:rPr>
                      <w:color w:val="auto"/>
                      <w:sz w:val="24"/>
                      <w:szCs w:val="24"/>
                    </w:rPr>
                    <w:t>11-14,7%</w:t>
                  </w:r>
                </w:p>
              </w:tc>
            </w:tr>
          </w:tbl>
          <w:p w:rsidR="00313535" w:rsidRPr="00E3765E" w:rsidRDefault="00313535" w:rsidP="00087F2A">
            <w:pPr>
              <w:ind w:left="194" w:right="176" w:hanging="53"/>
              <w:rPr>
                <w:color w:val="auto"/>
                <w:shd w:val="clear" w:color="auto" w:fill="FFFFFF"/>
                <w:lang w:eastAsia="uk-UA"/>
              </w:rPr>
            </w:pPr>
          </w:p>
          <w:p w:rsidR="00001263" w:rsidRPr="00E3765E" w:rsidRDefault="00001263" w:rsidP="00087F2A">
            <w:pPr>
              <w:ind w:left="194" w:right="-9" w:hanging="53"/>
              <w:rPr>
                <w:color w:val="auto"/>
                <w:shd w:val="clear" w:color="auto" w:fill="FFFFFF"/>
                <w:lang w:eastAsia="uk-UA"/>
              </w:rPr>
            </w:pPr>
            <w:r w:rsidRPr="00E3765E">
              <w:rPr>
                <w:color w:val="auto"/>
                <w:shd w:val="clear" w:color="auto" w:fill="FFFFFF"/>
                <w:lang w:eastAsia="uk-UA"/>
              </w:rPr>
              <w:t>Реалізація  освітньо-виховних завдань, які стоять перед педагогічним колективом гімназії,  багато в чому залежить від ефективності роботи з педкадрами. Саме через діяльність педагога реалізується державна політика, яка направлена на зміцнення інтелектуального й духовного потенціалу нації, розвитку вітчизняної науки й техніки, збереження й збільшення культурної спадщини. Однією з умов успішного розвитку освітньої системи умовах є підвищення компетентності педагогічних кадрів.  Адміністрація закладу  проводить цілеспрямовану роботу    щодо добору, підготовки та навчання педагогічних кадрів. У гімназії склалася певна система роботи з кадрами:</w:t>
            </w:r>
          </w:p>
          <w:p w:rsidR="00001263" w:rsidRPr="00E3765E" w:rsidRDefault="00001263" w:rsidP="00087F2A">
            <w:pPr>
              <w:ind w:left="194" w:right="-9" w:hanging="53"/>
              <w:rPr>
                <w:color w:val="auto"/>
                <w:shd w:val="clear" w:color="auto" w:fill="FFFFFF"/>
                <w:lang w:eastAsia="uk-UA"/>
              </w:rPr>
            </w:pPr>
            <w:r w:rsidRPr="00E3765E">
              <w:rPr>
                <w:color w:val="auto"/>
                <w:shd w:val="clear" w:color="auto" w:fill="FFFFFF"/>
                <w:lang w:eastAsia="uk-UA"/>
              </w:rPr>
              <w:t xml:space="preserve"> </w:t>
            </w:r>
            <w:r w:rsidRPr="00E3765E">
              <w:rPr>
                <w:color w:val="auto"/>
                <w:lang w:eastAsia="uk-UA"/>
              </w:rPr>
              <w:t>-  робота предметних методичних об’єднань;</w:t>
            </w:r>
          </w:p>
          <w:p w:rsidR="00001263" w:rsidRPr="00E3765E" w:rsidRDefault="00001263" w:rsidP="00087F2A">
            <w:pPr>
              <w:ind w:left="194" w:right="-9" w:hanging="53"/>
              <w:rPr>
                <w:color w:val="auto"/>
                <w:lang w:eastAsia="uk-UA"/>
              </w:rPr>
            </w:pPr>
            <w:r w:rsidRPr="00E3765E">
              <w:rPr>
                <w:color w:val="auto"/>
                <w:lang w:eastAsia="uk-UA"/>
              </w:rPr>
              <w:t>-  семінари з різними категоріями педпрацівників;</w:t>
            </w:r>
          </w:p>
          <w:p w:rsidR="00001263" w:rsidRPr="00E3765E" w:rsidRDefault="00001263" w:rsidP="00087F2A">
            <w:pPr>
              <w:ind w:left="194" w:right="-9" w:hanging="53"/>
              <w:rPr>
                <w:color w:val="auto"/>
                <w:lang w:eastAsia="uk-UA"/>
              </w:rPr>
            </w:pPr>
            <w:r w:rsidRPr="00E3765E">
              <w:rPr>
                <w:color w:val="auto"/>
                <w:lang w:eastAsia="uk-UA"/>
              </w:rPr>
              <w:t>- «Школа молодого вчителя»;</w:t>
            </w:r>
          </w:p>
          <w:p w:rsidR="00001263" w:rsidRPr="00E3765E" w:rsidRDefault="00001263" w:rsidP="00087F2A">
            <w:pPr>
              <w:ind w:left="194" w:right="-9" w:hanging="53"/>
              <w:rPr>
                <w:color w:val="auto"/>
                <w:lang w:eastAsia="uk-UA"/>
              </w:rPr>
            </w:pPr>
            <w:r w:rsidRPr="00E3765E">
              <w:rPr>
                <w:color w:val="auto"/>
                <w:lang w:eastAsia="uk-UA"/>
              </w:rPr>
              <w:t xml:space="preserve">  - «Школа ППД».</w:t>
            </w:r>
          </w:p>
          <w:p w:rsidR="00275F9D" w:rsidRDefault="00001263" w:rsidP="00087F2A">
            <w:pPr>
              <w:tabs>
                <w:tab w:val="left" w:pos="6412"/>
                <w:tab w:val="left" w:pos="7830"/>
              </w:tabs>
              <w:ind w:left="194" w:right="-9" w:hanging="53"/>
              <w:rPr>
                <w:color w:val="auto"/>
                <w:shd w:val="clear" w:color="auto" w:fill="FFFFFF"/>
                <w:lang w:eastAsia="uk-UA"/>
              </w:rPr>
            </w:pPr>
            <w:r w:rsidRPr="00E3765E">
              <w:rPr>
                <w:color w:val="auto"/>
                <w:lang w:eastAsia="uk-UA"/>
              </w:rPr>
              <w:lastRenderedPageBreak/>
              <w:t xml:space="preserve"> </w:t>
            </w:r>
            <w:r w:rsidRPr="00E3765E">
              <w:rPr>
                <w:color w:val="auto"/>
                <w:shd w:val="clear" w:color="auto" w:fill="FFFFFF"/>
                <w:lang w:eastAsia="uk-UA"/>
              </w:rPr>
              <w:t xml:space="preserve">Згідно з вимогами Постанови Кабінету Міністрів України від18.10.99р. </w:t>
            </w:r>
          </w:p>
          <w:p w:rsidR="00001263" w:rsidRPr="00E3765E" w:rsidRDefault="00001263" w:rsidP="00087F2A">
            <w:pPr>
              <w:tabs>
                <w:tab w:val="left" w:pos="6412"/>
                <w:tab w:val="left" w:pos="7830"/>
              </w:tabs>
              <w:ind w:left="194" w:right="-9" w:hanging="53"/>
              <w:rPr>
                <w:color w:val="auto"/>
                <w:shd w:val="clear" w:color="auto" w:fill="FFFFFF"/>
                <w:lang w:eastAsia="uk-UA"/>
              </w:rPr>
            </w:pPr>
            <w:r w:rsidRPr="00E3765E">
              <w:rPr>
                <w:color w:val="auto"/>
                <w:shd w:val="clear" w:color="auto" w:fill="FFFFFF"/>
                <w:lang w:eastAsia="uk-UA"/>
              </w:rPr>
              <w:t xml:space="preserve">№ 1912 «Про затвердження Положення про формування кадрового резерву керівників державних підприємств, установ, організацій» розроблено кадровий </w:t>
            </w:r>
          </w:p>
          <w:p w:rsidR="00001263" w:rsidRPr="00E3765E" w:rsidRDefault="00001263" w:rsidP="00087F2A">
            <w:pPr>
              <w:tabs>
                <w:tab w:val="left" w:pos="6412"/>
                <w:tab w:val="left" w:pos="7830"/>
              </w:tabs>
              <w:ind w:left="194" w:right="-9" w:hanging="53"/>
              <w:rPr>
                <w:color w:val="auto"/>
                <w:shd w:val="clear" w:color="auto" w:fill="FFFFFF"/>
                <w:lang w:eastAsia="uk-UA"/>
              </w:rPr>
            </w:pPr>
            <w:r w:rsidRPr="00E3765E">
              <w:rPr>
                <w:color w:val="auto"/>
                <w:shd w:val="clear" w:color="auto" w:fill="FFFFFF"/>
                <w:lang w:eastAsia="uk-UA"/>
              </w:rPr>
              <w:t>резерв керівних кадрів гімназії, до якого  входять творчо працюючі</w:t>
            </w:r>
            <w:r w:rsidR="00842BDD" w:rsidRPr="00E3765E">
              <w:rPr>
                <w:color w:val="auto"/>
                <w:shd w:val="clear" w:color="auto" w:fill="FFFFFF"/>
                <w:lang w:eastAsia="uk-UA"/>
              </w:rPr>
              <w:t xml:space="preserve"> </w:t>
            </w:r>
            <w:r w:rsidRPr="00E3765E">
              <w:rPr>
                <w:color w:val="auto"/>
                <w:shd w:val="clear" w:color="auto" w:fill="FFFFFF"/>
                <w:lang w:eastAsia="uk-UA"/>
              </w:rPr>
              <w:t xml:space="preserve"> педагоги навчального закладу. За останні три роки покращилось</w:t>
            </w:r>
            <w:r w:rsidR="00842BDD" w:rsidRPr="00E3765E">
              <w:rPr>
                <w:color w:val="auto"/>
                <w:shd w:val="clear" w:color="auto" w:fill="FFFFFF"/>
                <w:lang w:eastAsia="uk-UA"/>
              </w:rPr>
              <w:t xml:space="preserve"> </w:t>
            </w:r>
            <w:r w:rsidRPr="00E3765E">
              <w:rPr>
                <w:color w:val="auto"/>
                <w:shd w:val="clear" w:color="auto" w:fill="FFFFFF"/>
                <w:lang w:eastAsia="uk-UA"/>
              </w:rPr>
              <w:t xml:space="preserve"> кадрове забезпечення навчально-виховного процесу: 94,7% учителів  гімназії мають вищу педагогічну освіту. Ця ситуація стабільна протягом останніх 5 років.</w:t>
            </w:r>
            <w:r w:rsidRPr="00E3765E">
              <w:rPr>
                <w:color w:val="auto"/>
                <w:lang w:eastAsia="uk-UA"/>
              </w:rPr>
              <w:t> </w:t>
            </w:r>
            <w:r w:rsidRPr="00E3765E">
              <w:rPr>
                <w:color w:val="auto"/>
                <w:shd w:val="clear" w:color="auto" w:fill="FFFFFF"/>
                <w:lang w:eastAsia="uk-UA"/>
              </w:rPr>
              <w:t xml:space="preserve">  У закладі тільки три вчителі (4 %), які працюють не за фахом. Кількість педагогів пенсійного віку не змінилась у порівнянні з 2015/2016 навчальним роком. Працюючих пенсіонерів у 2016/2017 навчальному році 11осіб (14,7% ) від загального числа педпрацівників закладу.</w:t>
            </w:r>
          </w:p>
          <w:p w:rsidR="00001263" w:rsidRPr="00E3765E" w:rsidRDefault="00001263" w:rsidP="004C3F07">
            <w:pPr>
              <w:ind w:left="194" w:right="-9" w:hanging="53"/>
              <w:rPr>
                <w:color w:val="auto"/>
              </w:rPr>
            </w:pPr>
            <w:r w:rsidRPr="00E3765E">
              <w:rPr>
                <w:color w:val="auto"/>
              </w:rPr>
              <w:t xml:space="preserve">    У поточному  навчальному році у вищих профільних  навчальних закладах продовжували навчання два педагоги. Робота з кадрами була спрямована на підвищення професійного рівня, ділової кваліфікації, практичного досвіду всіх категорій працівників. Управління освіти адміністрації Київського району Харківської міської ради щорічно організовує своєчасне проходження курсів підвищення кваліфікації педагогів.    У поточному році за планом пройшли курсову перепідготовку 16 педагогічних працівників усіх категорій. </w:t>
            </w:r>
            <w:r w:rsidRPr="00E3765E">
              <w:rPr>
                <w:color w:val="auto"/>
                <w:shd w:val="clear" w:color="auto" w:fill="FFFFFF"/>
                <w:lang w:eastAsia="uk-UA"/>
              </w:rPr>
              <w:t>Основною метою в роботі навчального закладу  з педкадрами є визначення невідкладних і перспективних заходів щодо забезпечення економічних і соціальних гарантій професійної самореалізації педпрацівників гімназії.</w:t>
            </w:r>
          </w:p>
          <w:p w:rsidR="00001263" w:rsidRPr="00E3765E" w:rsidRDefault="00001263" w:rsidP="004C3F07">
            <w:pPr>
              <w:ind w:left="193" w:right="-11" w:hanging="51"/>
              <w:rPr>
                <w:color w:val="auto"/>
                <w:lang w:eastAsia="uk-UA"/>
              </w:rPr>
            </w:pPr>
            <w:r w:rsidRPr="00E3765E">
              <w:rPr>
                <w:bCs/>
                <w:color w:val="auto"/>
                <w:shd w:val="clear" w:color="auto" w:fill="FFFFFF"/>
                <w:lang w:eastAsia="uk-UA"/>
              </w:rPr>
              <w:t>Пріоритетні напрямки в роботі з педкадрами в 2017/2018 навчальному році:</w:t>
            </w:r>
            <w:r w:rsidRPr="00E3765E">
              <w:rPr>
                <w:bCs/>
                <w:color w:val="auto"/>
                <w:lang w:eastAsia="uk-UA"/>
              </w:rPr>
              <w:t> </w:t>
            </w:r>
          </w:p>
          <w:p w:rsidR="00001263" w:rsidRPr="00E3765E" w:rsidRDefault="00001263" w:rsidP="00087F2A">
            <w:pPr>
              <w:ind w:left="193" w:right="-11" w:hanging="51"/>
              <w:rPr>
                <w:color w:val="auto"/>
                <w:lang w:eastAsia="uk-UA"/>
              </w:rPr>
            </w:pPr>
            <w:r w:rsidRPr="00E3765E">
              <w:rPr>
                <w:color w:val="auto"/>
                <w:lang w:eastAsia="uk-UA"/>
              </w:rPr>
              <w:t>- науково обґрунтоване прогнозування потреби в педкадрах;</w:t>
            </w:r>
          </w:p>
          <w:p w:rsidR="00001263" w:rsidRPr="00E3765E" w:rsidRDefault="00001263" w:rsidP="00087F2A">
            <w:pPr>
              <w:ind w:left="193" w:right="-11" w:hanging="51"/>
              <w:rPr>
                <w:color w:val="auto"/>
                <w:lang w:eastAsia="uk-UA"/>
              </w:rPr>
            </w:pPr>
            <w:r w:rsidRPr="00E3765E">
              <w:rPr>
                <w:color w:val="auto"/>
                <w:lang w:eastAsia="uk-UA"/>
              </w:rPr>
              <w:t>-  стабілізація кадрового складу гімназії;</w:t>
            </w:r>
          </w:p>
          <w:p w:rsidR="00001263" w:rsidRPr="00E3765E" w:rsidRDefault="00001263" w:rsidP="00087F2A">
            <w:pPr>
              <w:ind w:left="193" w:right="-11" w:hanging="51"/>
              <w:rPr>
                <w:color w:val="auto"/>
                <w:lang w:eastAsia="uk-UA"/>
              </w:rPr>
            </w:pPr>
            <w:r w:rsidRPr="00E3765E">
              <w:rPr>
                <w:color w:val="auto"/>
                <w:lang w:eastAsia="uk-UA"/>
              </w:rPr>
              <w:t>- підвищення професійного рівня педагогів;</w:t>
            </w:r>
          </w:p>
          <w:p w:rsidR="00AF7B9B" w:rsidRPr="00E3765E" w:rsidRDefault="00001263" w:rsidP="00087F2A">
            <w:pPr>
              <w:ind w:left="193" w:right="-11" w:hanging="51"/>
              <w:rPr>
                <w:color w:val="auto"/>
              </w:rPr>
            </w:pPr>
            <w:r w:rsidRPr="00E3765E">
              <w:rPr>
                <w:color w:val="auto"/>
                <w:lang w:eastAsia="uk-UA"/>
              </w:rPr>
              <w:t>- поліпшення соціально-економічного стану вчителів, морального й матеріального стимулювання їхньої професійної діяльності.</w:t>
            </w:r>
          </w:p>
        </w:tc>
      </w:tr>
      <w:tr w:rsidR="00AF7B9B" w:rsidRPr="00455399" w:rsidTr="00F85D57">
        <w:trPr>
          <w:trHeight w:val="1276"/>
        </w:trPr>
        <w:tc>
          <w:tcPr>
            <w:tcW w:w="2376" w:type="dxa"/>
          </w:tcPr>
          <w:p w:rsidR="00675D0A" w:rsidRDefault="00AF7B9B" w:rsidP="00AF7B9B">
            <w:pPr>
              <w:rPr>
                <w:b/>
                <w:color w:val="auto"/>
                <w:sz w:val="24"/>
                <w:szCs w:val="24"/>
              </w:rPr>
            </w:pPr>
            <w:r w:rsidRPr="00534638">
              <w:rPr>
                <w:b/>
                <w:color w:val="auto"/>
                <w:sz w:val="24"/>
                <w:szCs w:val="24"/>
              </w:rPr>
              <w:lastRenderedPageBreak/>
              <w:t>Атестація педагогіч</w:t>
            </w:r>
          </w:p>
          <w:p w:rsidR="00AF7B9B" w:rsidRPr="00534638" w:rsidRDefault="00AF7B9B" w:rsidP="00AF7B9B">
            <w:pPr>
              <w:rPr>
                <w:color w:val="auto"/>
                <w:sz w:val="24"/>
                <w:szCs w:val="24"/>
              </w:rPr>
            </w:pPr>
            <w:r w:rsidRPr="00534638">
              <w:rPr>
                <w:b/>
                <w:color w:val="auto"/>
                <w:sz w:val="24"/>
                <w:szCs w:val="24"/>
              </w:rPr>
              <w:t>них працівників</w:t>
            </w:r>
          </w:p>
        </w:tc>
        <w:tc>
          <w:tcPr>
            <w:tcW w:w="8647" w:type="dxa"/>
            <w:shd w:val="clear" w:color="auto" w:fill="auto"/>
          </w:tcPr>
          <w:p w:rsidR="00711115" w:rsidRPr="00087F2A" w:rsidRDefault="00B76E79" w:rsidP="00711115">
            <w:pPr>
              <w:ind w:right="34" w:firstLine="567"/>
              <w:rPr>
                <w:color w:val="auto"/>
              </w:rPr>
            </w:pPr>
            <w:r w:rsidRPr="00087F2A">
              <w:rPr>
                <w:color w:val="auto"/>
              </w:rPr>
              <w:t xml:space="preserve">          </w:t>
            </w:r>
            <w:r w:rsidR="00711115" w:rsidRPr="00087F2A">
              <w:rPr>
                <w:color w:val="auto"/>
              </w:rPr>
              <w:t xml:space="preserve"> У гімназії забезпечено умови росту професійної майстерності педагогічних працівників. У 2016/2017 навчальному році атестувалося 13 педагогів, підвищили свою кваліфікаційну категорію – 2, підтвердили – 11, присвоєно педагогічне звання «вчитель-методист» –  1 учителю, «старший учитель» – 1 учителю. </w:t>
            </w:r>
          </w:p>
          <w:p w:rsidR="00711115" w:rsidRPr="00087F2A" w:rsidRDefault="00711115" w:rsidP="00711115">
            <w:pPr>
              <w:ind w:right="34" w:firstLine="567"/>
              <w:rPr>
                <w:color w:val="auto"/>
              </w:rPr>
            </w:pPr>
            <w:r w:rsidRPr="00087F2A">
              <w:rPr>
                <w:color w:val="auto"/>
              </w:rPr>
              <w:t>Аналіз якісного складу педагогічного колективу показує, що рівень професійної майстерності вчителів гімназії досить високий.</w:t>
            </w:r>
          </w:p>
          <w:p w:rsidR="00087F2A" w:rsidRPr="00087F2A" w:rsidRDefault="00087F2A" w:rsidP="00711115">
            <w:pPr>
              <w:ind w:right="34" w:firstLine="567"/>
              <w:rPr>
                <w:color w:val="auto"/>
              </w:rPr>
            </w:pPr>
          </w:p>
          <w:p w:rsidR="00087F2A" w:rsidRDefault="00087F2A" w:rsidP="00711115">
            <w:pPr>
              <w:ind w:right="34" w:firstLine="567"/>
              <w:rPr>
                <w:color w:val="auto"/>
              </w:rPr>
            </w:pPr>
          </w:p>
          <w:p w:rsidR="005B73CE" w:rsidRDefault="005B73CE" w:rsidP="00711115">
            <w:pPr>
              <w:ind w:right="34" w:firstLine="567"/>
              <w:rPr>
                <w:color w:val="auto"/>
              </w:rPr>
            </w:pPr>
          </w:p>
          <w:p w:rsidR="005B73CE" w:rsidRPr="00087F2A" w:rsidRDefault="005B73CE" w:rsidP="00711115">
            <w:pPr>
              <w:ind w:right="34" w:firstLine="567"/>
              <w:rPr>
                <w:color w:val="auto"/>
              </w:rPr>
            </w:pPr>
          </w:p>
          <w:p w:rsidR="00087F2A" w:rsidRPr="00087F2A" w:rsidRDefault="00087F2A" w:rsidP="00711115">
            <w:pPr>
              <w:ind w:right="34" w:firstLine="567"/>
              <w:rPr>
                <w:color w:val="auto"/>
              </w:rPr>
            </w:pPr>
          </w:p>
          <w:p w:rsidR="00087F2A" w:rsidRPr="00087F2A" w:rsidRDefault="00087F2A" w:rsidP="00711115">
            <w:pPr>
              <w:ind w:right="34" w:firstLine="567"/>
              <w:rPr>
                <w:color w:val="auto"/>
              </w:rPr>
            </w:pPr>
          </w:p>
          <w:p w:rsidR="00087F2A" w:rsidRPr="00087F2A" w:rsidRDefault="00087F2A" w:rsidP="00711115">
            <w:pPr>
              <w:ind w:right="34" w:firstLine="567"/>
              <w:rPr>
                <w:color w:val="auto"/>
              </w:rPr>
            </w:pPr>
          </w:p>
          <w:p w:rsidR="00087F2A" w:rsidRPr="00087F2A" w:rsidRDefault="00087F2A" w:rsidP="00711115">
            <w:pPr>
              <w:ind w:right="34" w:firstLine="567"/>
              <w:rPr>
                <w:color w:val="auto"/>
              </w:rPr>
            </w:pPr>
          </w:p>
          <w:p w:rsidR="00087F2A" w:rsidRPr="00087F2A" w:rsidRDefault="00087F2A" w:rsidP="00711115">
            <w:pPr>
              <w:ind w:right="34" w:firstLine="567"/>
              <w:rPr>
                <w:color w:val="auto"/>
              </w:rPr>
            </w:pPr>
          </w:p>
          <w:p w:rsidR="00087F2A" w:rsidRPr="00087F2A" w:rsidRDefault="00087F2A" w:rsidP="00087F2A">
            <w:pPr>
              <w:ind w:right="34" w:firstLine="567"/>
              <w:jc w:val="center"/>
              <w:rPr>
                <w:color w:val="auto"/>
              </w:rPr>
            </w:pPr>
          </w:p>
          <w:tbl>
            <w:tblPr>
              <w:tblW w:w="7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782"/>
              <w:gridCol w:w="897"/>
              <w:gridCol w:w="651"/>
              <w:gridCol w:w="1152"/>
              <w:gridCol w:w="1023"/>
              <w:gridCol w:w="841"/>
              <w:gridCol w:w="464"/>
              <w:gridCol w:w="928"/>
            </w:tblGrid>
            <w:tr w:rsidR="00711115" w:rsidRPr="00087F2A" w:rsidTr="005B73CE">
              <w:trPr>
                <w:trHeight w:val="369"/>
                <w:jc w:val="center"/>
              </w:trPr>
              <w:tc>
                <w:tcPr>
                  <w:tcW w:w="753" w:type="dxa"/>
                  <w:vMerge w:val="restart"/>
                  <w:tcBorders>
                    <w:top w:val="single" w:sz="4" w:space="0" w:color="auto"/>
                    <w:left w:val="single" w:sz="4" w:space="0" w:color="auto"/>
                    <w:bottom w:val="single" w:sz="4" w:space="0" w:color="auto"/>
                    <w:right w:val="single" w:sz="4" w:space="0" w:color="auto"/>
                  </w:tcBorders>
                  <w:textDirection w:val="btLr"/>
                </w:tcPr>
                <w:p w:rsidR="00711115" w:rsidRPr="00087F2A" w:rsidRDefault="00711115" w:rsidP="008D0B7F">
                  <w:pPr>
                    <w:framePr w:hSpace="180" w:wrap="around" w:vAnchor="page" w:hAnchor="margin" w:x="-493" w:y="841"/>
                    <w:ind w:left="113" w:right="113"/>
                    <w:rPr>
                      <w:rFonts w:eastAsia="Calibri"/>
                      <w:color w:val="auto"/>
                      <w:sz w:val="24"/>
                      <w:szCs w:val="24"/>
                    </w:rPr>
                  </w:pPr>
                  <w:r w:rsidRPr="00087F2A">
                    <w:rPr>
                      <w:color w:val="auto"/>
                      <w:sz w:val="24"/>
                      <w:szCs w:val="24"/>
                    </w:rPr>
                    <w:t>Роки</w:t>
                  </w:r>
                </w:p>
              </w:tc>
              <w:tc>
                <w:tcPr>
                  <w:tcW w:w="782" w:type="dxa"/>
                  <w:vMerge w:val="restart"/>
                  <w:tcBorders>
                    <w:top w:val="single" w:sz="4" w:space="0" w:color="auto"/>
                    <w:left w:val="single" w:sz="4" w:space="0" w:color="auto"/>
                    <w:bottom w:val="single" w:sz="4" w:space="0" w:color="auto"/>
                    <w:right w:val="single" w:sz="4" w:space="0" w:color="auto"/>
                  </w:tcBorders>
                  <w:textDirection w:val="btLr"/>
                </w:tcPr>
                <w:p w:rsidR="00711115" w:rsidRPr="00087F2A" w:rsidRDefault="00711115" w:rsidP="008D0B7F">
                  <w:pPr>
                    <w:framePr w:hSpace="180" w:wrap="around" w:vAnchor="page" w:hAnchor="margin" w:x="-493" w:y="841"/>
                    <w:ind w:left="113" w:right="113"/>
                    <w:rPr>
                      <w:rFonts w:eastAsia="Calibri"/>
                      <w:color w:val="auto"/>
                      <w:sz w:val="24"/>
                      <w:szCs w:val="24"/>
                    </w:rPr>
                  </w:pPr>
                  <w:r w:rsidRPr="00087F2A">
                    <w:rPr>
                      <w:color w:val="auto"/>
                      <w:sz w:val="24"/>
                      <w:szCs w:val="24"/>
                    </w:rPr>
                    <w:t>Всього</w:t>
                  </w:r>
                </w:p>
              </w:tc>
              <w:tc>
                <w:tcPr>
                  <w:tcW w:w="897" w:type="dxa"/>
                  <w:vMerge w:val="restart"/>
                  <w:tcBorders>
                    <w:top w:val="single" w:sz="4" w:space="0" w:color="auto"/>
                    <w:left w:val="single" w:sz="4" w:space="0" w:color="auto"/>
                    <w:bottom w:val="single" w:sz="4" w:space="0" w:color="auto"/>
                    <w:right w:val="single" w:sz="4" w:space="0" w:color="auto"/>
                  </w:tcBorders>
                  <w:textDirection w:val="btLr"/>
                </w:tcPr>
                <w:p w:rsidR="00711115" w:rsidRPr="00087F2A" w:rsidRDefault="00711115" w:rsidP="008D0B7F">
                  <w:pPr>
                    <w:framePr w:hSpace="180" w:wrap="around" w:vAnchor="page" w:hAnchor="margin" w:x="-493" w:y="841"/>
                    <w:ind w:left="113" w:right="113"/>
                    <w:jc w:val="left"/>
                    <w:rPr>
                      <w:rFonts w:eastAsia="Calibri"/>
                      <w:color w:val="auto"/>
                      <w:sz w:val="24"/>
                      <w:szCs w:val="24"/>
                    </w:rPr>
                  </w:pPr>
                  <w:r w:rsidRPr="00087F2A">
                    <w:rPr>
                      <w:color w:val="auto"/>
                      <w:sz w:val="24"/>
                      <w:szCs w:val="24"/>
                    </w:rPr>
                    <w:t>Відмінник освіти України</w:t>
                  </w:r>
                </w:p>
                <w:p w:rsidR="00711115" w:rsidRPr="00087F2A" w:rsidRDefault="00711115" w:rsidP="008D0B7F">
                  <w:pPr>
                    <w:framePr w:hSpace="180" w:wrap="around" w:vAnchor="page" w:hAnchor="margin" w:x="-493" w:y="841"/>
                    <w:ind w:left="113" w:right="113"/>
                    <w:jc w:val="left"/>
                    <w:rPr>
                      <w:rFonts w:eastAsia="Calibri"/>
                      <w:color w:val="auto"/>
                      <w:sz w:val="24"/>
                      <w:szCs w:val="24"/>
                    </w:rPr>
                  </w:pPr>
                </w:p>
              </w:tc>
              <w:tc>
                <w:tcPr>
                  <w:tcW w:w="651" w:type="dxa"/>
                  <w:vMerge w:val="restart"/>
                  <w:tcBorders>
                    <w:top w:val="single" w:sz="4" w:space="0" w:color="auto"/>
                    <w:left w:val="single" w:sz="4" w:space="0" w:color="auto"/>
                    <w:bottom w:val="single" w:sz="4" w:space="0" w:color="auto"/>
                    <w:right w:val="single" w:sz="4" w:space="0" w:color="auto"/>
                  </w:tcBorders>
                  <w:textDirection w:val="btLr"/>
                </w:tcPr>
                <w:p w:rsidR="00711115" w:rsidRPr="00087F2A" w:rsidRDefault="00711115" w:rsidP="008D0B7F">
                  <w:pPr>
                    <w:framePr w:hSpace="180" w:wrap="around" w:vAnchor="page" w:hAnchor="margin" w:x="-493" w:y="841"/>
                    <w:ind w:left="113" w:right="113"/>
                    <w:jc w:val="left"/>
                    <w:rPr>
                      <w:rFonts w:eastAsia="Calibri"/>
                      <w:color w:val="auto"/>
                      <w:sz w:val="24"/>
                      <w:szCs w:val="24"/>
                    </w:rPr>
                  </w:pPr>
                  <w:r w:rsidRPr="00087F2A">
                    <w:rPr>
                      <w:color w:val="auto"/>
                      <w:sz w:val="24"/>
                      <w:szCs w:val="24"/>
                    </w:rPr>
                    <w:t>Вчитель-методист</w:t>
                  </w:r>
                </w:p>
              </w:tc>
              <w:tc>
                <w:tcPr>
                  <w:tcW w:w="1152" w:type="dxa"/>
                  <w:vMerge w:val="restart"/>
                  <w:tcBorders>
                    <w:top w:val="single" w:sz="4" w:space="0" w:color="auto"/>
                    <w:left w:val="single" w:sz="4" w:space="0" w:color="auto"/>
                    <w:bottom w:val="single" w:sz="4" w:space="0" w:color="auto"/>
                    <w:right w:val="single" w:sz="4" w:space="0" w:color="auto"/>
                  </w:tcBorders>
                  <w:textDirection w:val="btLr"/>
                </w:tcPr>
                <w:p w:rsidR="00711115" w:rsidRPr="00087F2A" w:rsidRDefault="00711115" w:rsidP="008D0B7F">
                  <w:pPr>
                    <w:framePr w:hSpace="180" w:wrap="around" w:vAnchor="page" w:hAnchor="margin" w:x="-493" w:y="841"/>
                    <w:ind w:left="113" w:right="113"/>
                    <w:rPr>
                      <w:rFonts w:eastAsia="Calibri"/>
                      <w:color w:val="auto"/>
                      <w:sz w:val="24"/>
                      <w:szCs w:val="24"/>
                    </w:rPr>
                  </w:pPr>
                </w:p>
                <w:p w:rsidR="00711115" w:rsidRPr="00087F2A" w:rsidRDefault="00711115" w:rsidP="008D0B7F">
                  <w:pPr>
                    <w:framePr w:hSpace="180" w:wrap="around" w:vAnchor="page" w:hAnchor="margin" w:x="-493" w:y="841"/>
                    <w:ind w:left="113" w:right="113"/>
                    <w:rPr>
                      <w:rFonts w:eastAsia="Calibri"/>
                      <w:color w:val="auto"/>
                      <w:sz w:val="24"/>
                      <w:szCs w:val="24"/>
                    </w:rPr>
                  </w:pPr>
                  <w:r w:rsidRPr="00087F2A">
                    <w:rPr>
                      <w:color w:val="auto"/>
                      <w:sz w:val="24"/>
                      <w:szCs w:val="24"/>
                    </w:rPr>
                    <w:t>Старший учитель</w:t>
                  </w:r>
                </w:p>
              </w:tc>
              <w:tc>
                <w:tcPr>
                  <w:tcW w:w="3256" w:type="dxa"/>
                  <w:gridSpan w:val="4"/>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Категорія</w:t>
                  </w:r>
                </w:p>
              </w:tc>
            </w:tr>
            <w:tr w:rsidR="00711115" w:rsidRPr="00087F2A" w:rsidTr="00236EBC">
              <w:trPr>
                <w:cantSplit/>
                <w:trHeight w:val="1386"/>
                <w:jc w:val="center"/>
              </w:trPr>
              <w:tc>
                <w:tcPr>
                  <w:tcW w:w="753" w:type="dxa"/>
                  <w:vMerge/>
                  <w:tcBorders>
                    <w:top w:val="single" w:sz="4" w:space="0" w:color="auto"/>
                    <w:left w:val="single" w:sz="4" w:space="0" w:color="auto"/>
                    <w:bottom w:val="single" w:sz="4" w:space="0" w:color="auto"/>
                    <w:right w:val="single" w:sz="4" w:space="0" w:color="auto"/>
                  </w:tcBorders>
                  <w:vAlign w:val="center"/>
                </w:tcPr>
                <w:p w:rsidR="00711115" w:rsidRPr="00087F2A" w:rsidRDefault="00711115" w:rsidP="008D0B7F">
                  <w:pPr>
                    <w:framePr w:hSpace="180" w:wrap="around" w:vAnchor="page" w:hAnchor="margin" w:x="-493" w:y="841"/>
                    <w:rPr>
                      <w:rFonts w:eastAsia="Calibri"/>
                      <w:color w:val="auto"/>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711115" w:rsidRPr="00087F2A" w:rsidRDefault="00711115" w:rsidP="008D0B7F">
                  <w:pPr>
                    <w:framePr w:hSpace="180" w:wrap="around" w:vAnchor="page" w:hAnchor="margin" w:x="-493" w:y="841"/>
                    <w:rPr>
                      <w:rFonts w:eastAsia="Calibri"/>
                      <w:color w:val="auto"/>
                      <w:sz w:val="24"/>
                      <w:szCs w:val="24"/>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711115" w:rsidRPr="00087F2A" w:rsidRDefault="00711115" w:rsidP="008D0B7F">
                  <w:pPr>
                    <w:framePr w:hSpace="180" w:wrap="around" w:vAnchor="page" w:hAnchor="margin" w:x="-493" w:y="841"/>
                    <w:rPr>
                      <w:rFonts w:eastAsia="Calibri"/>
                      <w:color w:val="auto"/>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11115" w:rsidRPr="00087F2A" w:rsidRDefault="00711115" w:rsidP="008D0B7F">
                  <w:pPr>
                    <w:framePr w:hSpace="180" w:wrap="around" w:vAnchor="page" w:hAnchor="margin" w:x="-493" w:y="841"/>
                    <w:rPr>
                      <w:rFonts w:eastAsia="Calibri"/>
                      <w:color w:val="auto"/>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711115" w:rsidRPr="00087F2A" w:rsidRDefault="00711115" w:rsidP="008D0B7F">
                  <w:pPr>
                    <w:framePr w:hSpace="180" w:wrap="around" w:vAnchor="page" w:hAnchor="margin" w:x="-493" w:y="841"/>
                    <w:rPr>
                      <w:rFonts w:eastAsia="Calibri"/>
                      <w:color w:val="auto"/>
                      <w:sz w:val="24"/>
                      <w:szCs w:val="24"/>
                    </w:rPr>
                  </w:pPr>
                </w:p>
              </w:tc>
              <w:tc>
                <w:tcPr>
                  <w:tcW w:w="1023" w:type="dxa"/>
                  <w:tcBorders>
                    <w:top w:val="single" w:sz="4" w:space="0" w:color="auto"/>
                    <w:left w:val="single" w:sz="4" w:space="0" w:color="auto"/>
                    <w:bottom w:val="single" w:sz="4" w:space="0" w:color="auto"/>
                    <w:right w:val="single" w:sz="4" w:space="0" w:color="auto"/>
                  </w:tcBorders>
                  <w:textDirection w:val="btLr"/>
                  <w:vAlign w:val="center"/>
                </w:tcPr>
                <w:p w:rsidR="00711115" w:rsidRPr="00087F2A" w:rsidRDefault="00711115" w:rsidP="00236EBC">
                  <w:pPr>
                    <w:framePr w:hSpace="180" w:wrap="around" w:vAnchor="page" w:hAnchor="margin" w:x="-493" w:y="841"/>
                    <w:ind w:left="113"/>
                    <w:jc w:val="center"/>
                    <w:rPr>
                      <w:rFonts w:eastAsia="Calibri"/>
                      <w:color w:val="auto"/>
                      <w:sz w:val="24"/>
                      <w:szCs w:val="24"/>
                    </w:rPr>
                  </w:pPr>
                  <w:r w:rsidRPr="00087F2A">
                    <w:rPr>
                      <w:color w:val="auto"/>
                      <w:sz w:val="24"/>
                      <w:szCs w:val="24"/>
                    </w:rPr>
                    <w:t>Вища</w:t>
                  </w:r>
                </w:p>
              </w:tc>
              <w:tc>
                <w:tcPr>
                  <w:tcW w:w="841" w:type="dxa"/>
                  <w:tcBorders>
                    <w:top w:val="single" w:sz="4" w:space="0" w:color="auto"/>
                    <w:left w:val="single" w:sz="4" w:space="0" w:color="auto"/>
                    <w:bottom w:val="single" w:sz="4" w:space="0" w:color="auto"/>
                    <w:right w:val="single" w:sz="4" w:space="0" w:color="auto"/>
                  </w:tcBorders>
                  <w:textDirection w:val="btLr"/>
                  <w:vAlign w:val="center"/>
                </w:tcPr>
                <w:p w:rsidR="00711115" w:rsidRPr="00087F2A" w:rsidRDefault="00711115" w:rsidP="00236EBC">
                  <w:pPr>
                    <w:framePr w:hSpace="180" w:wrap="around" w:vAnchor="page" w:hAnchor="margin" w:x="-493" w:y="841"/>
                    <w:ind w:left="113"/>
                    <w:jc w:val="center"/>
                    <w:rPr>
                      <w:rFonts w:eastAsia="Calibri"/>
                      <w:color w:val="auto"/>
                      <w:sz w:val="24"/>
                      <w:szCs w:val="24"/>
                    </w:rPr>
                  </w:pPr>
                  <w:r w:rsidRPr="00087F2A">
                    <w:rPr>
                      <w:color w:val="auto"/>
                      <w:sz w:val="24"/>
                      <w:szCs w:val="24"/>
                    </w:rPr>
                    <w:t>Перша</w:t>
                  </w:r>
                </w:p>
              </w:tc>
              <w:tc>
                <w:tcPr>
                  <w:tcW w:w="464" w:type="dxa"/>
                  <w:tcBorders>
                    <w:top w:val="single" w:sz="4" w:space="0" w:color="auto"/>
                    <w:left w:val="single" w:sz="4" w:space="0" w:color="auto"/>
                    <w:bottom w:val="single" w:sz="4" w:space="0" w:color="auto"/>
                    <w:right w:val="single" w:sz="4" w:space="0" w:color="auto"/>
                  </w:tcBorders>
                  <w:textDirection w:val="btLr"/>
                  <w:vAlign w:val="center"/>
                </w:tcPr>
                <w:p w:rsidR="00711115" w:rsidRPr="00087F2A" w:rsidRDefault="00711115" w:rsidP="00236EBC">
                  <w:pPr>
                    <w:framePr w:hSpace="180" w:wrap="around" w:vAnchor="page" w:hAnchor="margin" w:x="-493" w:y="841"/>
                    <w:ind w:hanging="275"/>
                    <w:jc w:val="center"/>
                    <w:rPr>
                      <w:rFonts w:eastAsia="Calibri"/>
                      <w:color w:val="auto"/>
                      <w:sz w:val="24"/>
                      <w:szCs w:val="24"/>
                    </w:rPr>
                  </w:pPr>
                  <w:r w:rsidRPr="00087F2A">
                    <w:rPr>
                      <w:color w:val="auto"/>
                      <w:sz w:val="24"/>
                      <w:szCs w:val="24"/>
                    </w:rPr>
                    <w:t>Друга</w:t>
                  </w:r>
                </w:p>
              </w:tc>
              <w:tc>
                <w:tcPr>
                  <w:tcW w:w="928" w:type="dxa"/>
                  <w:tcBorders>
                    <w:top w:val="single" w:sz="4" w:space="0" w:color="auto"/>
                    <w:left w:val="single" w:sz="4" w:space="0" w:color="auto"/>
                    <w:bottom w:val="single" w:sz="4" w:space="0" w:color="auto"/>
                    <w:right w:val="single" w:sz="4" w:space="0" w:color="auto"/>
                  </w:tcBorders>
                  <w:textDirection w:val="btLr"/>
                  <w:vAlign w:val="center"/>
                </w:tcPr>
                <w:p w:rsidR="00711115" w:rsidRPr="00087F2A" w:rsidRDefault="00711115" w:rsidP="00236EBC">
                  <w:pPr>
                    <w:framePr w:hSpace="180" w:wrap="around" w:vAnchor="page" w:hAnchor="margin" w:x="-493" w:y="841"/>
                    <w:ind w:left="113"/>
                    <w:jc w:val="center"/>
                    <w:rPr>
                      <w:rFonts w:eastAsia="Calibri"/>
                      <w:color w:val="auto"/>
                      <w:sz w:val="24"/>
                      <w:szCs w:val="24"/>
                    </w:rPr>
                  </w:pPr>
                  <w:r w:rsidRPr="00087F2A">
                    <w:rPr>
                      <w:color w:val="auto"/>
                      <w:sz w:val="24"/>
                      <w:szCs w:val="24"/>
                    </w:rPr>
                    <w:t>Спеціаліст</w:t>
                  </w:r>
                </w:p>
              </w:tc>
            </w:tr>
            <w:tr w:rsidR="00711115" w:rsidRPr="00087F2A" w:rsidTr="005B73CE">
              <w:trPr>
                <w:trHeight w:val="257"/>
                <w:jc w:val="center"/>
              </w:trPr>
              <w:tc>
                <w:tcPr>
                  <w:tcW w:w="75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2013</w:t>
                  </w:r>
                </w:p>
              </w:tc>
              <w:tc>
                <w:tcPr>
                  <w:tcW w:w="78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87</w:t>
                  </w:r>
                </w:p>
              </w:tc>
              <w:tc>
                <w:tcPr>
                  <w:tcW w:w="897"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12</w:t>
                  </w:r>
                </w:p>
              </w:tc>
              <w:tc>
                <w:tcPr>
                  <w:tcW w:w="115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24</w:t>
                  </w:r>
                </w:p>
              </w:tc>
              <w:tc>
                <w:tcPr>
                  <w:tcW w:w="102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56</w:t>
                  </w:r>
                </w:p>
              </w:tc>
              <w:tc>
                <w:tcPr>
                  <w:tcW w:w="84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9</w:t>
                  </w:r>
                </w:p>
              </w:tc>
              <w:tc>
                <w:tcPr>
                  <w:tcW w:w="464"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9</w:t>
                  </w:r>
                </w:p>
              </w:tc>
              <w:tc>
                <w:tcPr>
                  <w:tcW w:w="928"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10</w:t>
                  </w:r>
                </w:p>
              </w:tc>
            </w:tr>
            <w:tr w:rsidR="00711115" w:rsidRPr="00087F2A" w:rsidTr="005B73CE">
              <w:trPr>
                <w:trHeight w:val="257"/>
                <w:jc w:val="center"/>
              </w:trPr>
              <w:tc>
                <w:tcPr>
                  <w:tcW w:w="75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2014</w:t>
                  </w:r>
                </w:p>
              </w:tc>
              <w:tc>
                <w:tcPr>
                  <w:tcW w:w="78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81</w:t>
                  </w:r>
                </w:p>
              </w:tc>
              <w:tc>
                <w:tcPr>
                  <w:tcW w:w="897"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12</w:t>
                  </w:r>
                </w:p>
              </w:tc>
              <w:tc>
                <w:tcPr>
                  <w:tcW w:w="115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21</w:t>
                  </w:r>
                </w:p>
              </w:tc>
              <w:tc>
                <w:tcPr>
                  <w:tcW w:w="102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51</w:t>
                  </w:r>
                </w:p>
              </w:tc>
              <w:tc>
                <w:tcPr>
                  <w:tcW w:w="84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13</w:t>
                  </w:r>
                </w:p>
              </w:tc>
              <w:tc>
                <w:tcPr>
                  <w:tcW w:w="464"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7</w:t>
                  </w:r>
                </w:p>
              </w:tc>
              <w:tc>
                <w:tcPr>
                  <w:tcW w:w="928"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rFonts w:eastAsia="Calibri"/>
                      <w:color w:val="auto"/>
                      <w:sz w:val="24"/>
                      <w:szCs w:val="24"/>
                    </w:rPr>
                  </w:pPr>
                  <w:r w:rsidRPr="00087F2A">
                    <w:rPr>
                      <w:color w:val="auto"/>
                      <w:sz w:val="24"/>
                      <w:szCs w:val="24"/>
                    </w:rPr>
                    <w:t>10</w:t>
                  </w:r>
                </w:p>
              </w:tc>
            </w:tr>
            <w:tr w:rsidR="00711115" w:rsidRPr="00087F2A" w:rsidTr="005B73CE">
              <w:trPr>
                <w:trHeight w:val="240"/>
                <w:jc w:val="center"/>
              </w:trPr>
              <w:tc>
                <w:tcPr>
                  <w:tcW w:w="75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2015</w:t>
                  </w:r>
                </w:p>
              </w:tc>
              <w:tc>
                <w:tcPr>
                  <w:tcW w:w="78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78</w:t>
                  </w:r>
                </w:p>
              </w:tc>
              <w:tc>
                <w:tcPr>
                  <w:tcW w:w="897"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13</w:t>
                  </w:r>
                </w:p>
              </w:tc>
              <w:tc>
                <w:tcPr>
                  <w:tcW w:w="115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22</w:t>
                  </w:r>
                </w:p>
              </w:tc>
              <w:tc>
                <w:tcPr>
                  <w:tcW w:w="102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54</w:t>
                  </w:r>
                </w:p>
              </w:tc>
              <w:tc>
                <w:tcPr>
                  <w:tcW w:w="84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10</w:t>
                  </w:r>
                </w:p>
              </w:tc>
              <w:tc>
                <w:tcPr>
                  <w:tcW w:w="464"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7</w:t>
                  </w:r>
                </w:p>
              </w:tc>
              <w:tc>
                <w:tcPr>
                  <w:tcW w:w="928"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7</w:t>
                  </w:r>
                </w:p>
              </w:tc>
            </w:tr>
            <w:tr w:rsidR="00711115" w:rsidRPr="00087F2A" w:rsidTr="005B73CE">
              <w:trPr>
                <w:trHeight w:val="257"/>
                <w:jc w:val="center"/>
              </w:trPr>
              <w:tc>
                <w:tcPr>
                  <w:tcW w:w="75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2016</w:t>
                  </w:r>
                </w:p>
              </w:tc>
              <w:tc>
                <w:tcPr>
                  <w:tcW w:w="78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76</w:t>
                  </w:r>
                </w:p>
              </w:tc>
              <w:tc>
                <w:tcPr>
                  <w:tcW w:w="897"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13</w:t>
                  </w:r>
                </w:p>
              </w:tc>
              <w:tc>
                <w:tcPr>
                  <w:tcW w:w="115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22</w:t>
                  </w:r>
                </w:p>
              </w:tc>
              <w:tc>
                <w:tcPr>
                  <w:tcW w:w="102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46</w:t>
                  </w:r>
                </w:p>
              </w:tc>
              <w:tc>
                <w:tcPr>
                  <w:tcW w:w="84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11</w:t>
                  </w:r>
                </w:p>
              </w:tc>
              <w:tc>
                <w:tcPr>
                  <w:tcW w:w="464"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6</w:t>
                  </w:r>
                </w:p>
              </w:tc>
              <w:tc>
                <w:tcPr>
                  <w:tcW w:w="928"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13</w:t>
                  </w:r>
                </w:p>
              </w:tc>
            </w:tr>
            <w:tr w:rsidR="00711115" w:rsidRPr="00087F2A" w:rsidTr="005B73CE">
              <w:trPr>
                <w:trHeight w:val="257"/>
                <w:jc w:val="center"/>
              </w:trPr>
              <w:tc>
                <w:tcPr>
                  <w:tcW w:w="75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2017</w:t>
                  </w:r>
                </w:p>
              </w:tc>
              <w:tc>
                <w:tcPr>
                  <w:tcW w:w="78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72</w:t>
                  </w:r>
                </w:p>
              </w:tc>
              <w:tc>
                <w:tcPr>
                  <w:tcW w:w="897"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14</w:t>
                  </w:r>
                </w:p>
              </w:tc>
              <w:tc>
                <w:tcPr>
                  <w:tcW w:w="1152"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22</w:t>
                  </w:r>
                </w:p>
              </w:tc>
              <w:tc>
                <w:tcPr>
                  <w:tcW w:w="1023"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43</w:t>
                  </w:r>
                </w:p>
              </w:tc>
              <w:tc>
                <w:tcPr>
                  <w:tcW w:w="841"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14</w:t>
                  </w:r>
                </w:p>
              </w:tc>
              <w:tc>
                <w:tcPr>
                  <w:tcW w:w="464"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2</w:t>
                  </w:r>
                </w:p>
              </w:tc>
              <w:tc>
                <w:tcPr>
                  <w:tcW w:w="928" w:type="dxa"/>
                  <w:tcBorders>
                    <w:top w:val="single" w:sz="4" w:space="0" w:color="auto"/>
                    <w:left w:val="single" w:sz="4" w:space="0" w:color="auto"/>
                    <w:bottom w:val="single" w:sz="4" w:space="0" w:color="auto"/>
                    <w:right w:val="single" w:sz="4" w:space="0" w:color="auto"/>
                  </w:tcBorders>
                </w:tcPr>
                <w:p w:rsidR="00711115" w:rsidRPr="00087F2A" w:rsidRDefault="00711115" w:rsidP="008D0B7F">
                  <w:pPr>
                    <w:framePr w:hSpace="180" w:wrap="around" w:vAnchor="page" w:hAnchor="margin" w:x="-493" w:y="841"/>
                    <w:jc w:val="center"/>
                    <w:rPr>
                      <w:color w:val="auto"/>
                      <w:sz w:val="24"/>
                      <w:szCs w:val="24"/>
                    </w:rPr>
                  </w:pPr>
                  <w:r w:rsidRPr="00087F2A">
                    <w:rPr>
                      <w:color w:val="auto"/>
                      <w:sz w:val="24"/>
                      <w:szCs w:val="24"/>
                    </w:rPr>
                    <w:t>13</w:t>
                  </w:r>
                </w:p>
              </w:tc>
            </w:tr>
          </w:tbl>
          <w:p w:rsidR="00711115" w:rsidRPr="00087F2A" w:rsidRDefault="00711115" w:rsidP="00711115">
            <w:pPr>
              <w:ind w:right="34" w:firstLine="708"/>
              <w:rPr>
                <w:color w:val="auto"/>
              </w:rPr>
            </w:pPr>
          </w:p>
          <w:p w:rsidR="00711115" w:rsidRPr="00087F2A" w:rsidRDefault="00711115" w:rsidP="00711115">
            <w:pPr>
              <w:pStyle w:val="14"/>
              <w:ind w:right="34"/>
              <w:jc w:val="both"/>
              <w:rPr>
                <w:szCs w:val="28"/>
                <w:lang w:val="uk-UA"/>
              </w:rPr>
            </w:pPr>
            <w:r w:rsidRPr="00087F2A">
              <w:rPr>
                <w:szCs w:val="28"/>
                <w:lang w:val="uk-UA"/>
              </w:rPr>
              <w:tab/>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методів і форм проходження курсів. Протягом року курсову перепідготовку пройшло 16 учителів гімназії.</w:t>
            </w:r>
          </w:p>
          <w:p w:rsidR="00711115" w:rsidRPr="00087F2A" w:rsidRDefault="00711115" w:rsidP="00711115">
            <w:pPr>
              <w:pStyle w:val="14"/>
              <w:ind w:right="34"/>
              <w:jc w:val="both"/>
              <w:rPr>
                <w:szCs w:val="28"/>
                <w:lang w:val="uk-UA"/>
              </w:rPr>
            </w:pPr>
            <w:r w:rsidRPr="00087F2A">
              <w:rPr>
                <w:szCs w:val="28"/>
                <w:lang w:val="uk-UA"/>
              </w:rPr>
              <w:tab/>
              <w:t xml:space="preserve">Паралельно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w:t>
            </w:r>
          </w:p>
          <w:p w:rsidR="00711115" w:rsidRPr="00087F2A" w:rsidRDefault="00711115" w:rsidP="00711115">
            <w:pPr>
              <w:ind w:right="34" w:firstLine="708"/>
              <w:rPr>
                <w:color w:val="auto"/>
              </w:rPr>
            </w:pPr>
            <w:r w:rsidRPr="00087F2A">
              <w:rPr>
                <w:color w:val="auto"/>
              </w:rPr>
              <w:t>Самоосвіті вчителів сприяє робота з фаховими журналами, які одержує гімназія (35 найменувань). Учителі брали участь у роботі різноманітних методичних заходах:</w:t>
            </w:r>
          </w:p>
          <w:p w:rsidR="00711115" w:rsidRPr="00087F2A" w:rsidRDefault="00711115" w:rsidP="00DD772C">
            <w:pPr>
              <w:numPr>
                <w:ilvl w:val="0"/>
                <w:numId w:val="4"/>
              </w:numPr>
              <w:tabs>
                <w:tab w:val="clear" w:pos="1080"/>
                <w:tab w:val="left" w:pos="0"/>
              </w:tabs>
              <w:ind w:left="0" w:right="34" w:firstLine="0"/>
              <w:rPr>
                <w:color w:val="auto"/>
              </w:rPr>
            </w:pPr>
            <w:r w:rsidRPr="00087F2A">
              <w:rPr>
                <w:color w:val="auto"/>
              </w:rPr>
              <w:t xml:space="preserve"> Бухало Ж.М., Пулавська Г.Д., Вакуленко Т.В. у роботі авторських вебінарів онлайн-проекту видавництва «Ранок» «Інтерактивна школа творчого вчителя»;</w:t>
            </w:r>
          </w:p>
          <w:p w:rsidR="00711115" w:rsidRPr="00087F2A" w:rsidRDefault="00711115" w:rsidP="00DD772C">
            <w:pPr>
              <w:numPr>
                <w:ilvl w:val="0"/>
                <w:numId w:val="4"/>
              </w:numPr>
              <w:tabs>
                <w:tab w:val="clear" w:pos="1080"/>
                <w:tab w:val="left" w:pos="0"/>
              </w:tabs>
              <w:ind w:left="0" w:right="34" w:firstLine="0"/>
              <w:rPr>
                <w:color w:val="auto"/>
              </w:rPr>
            </w:pPr>
            <w:r w:rsidRPr="00087F2A">
              <w:rPr>
                <w:color w:val="auto"/>
              </w:rPr>
              <w:t>Румянцева О.В. у роботі ХІ</w:t>
            </w:r>
            <w:r w:rsidRPr="00087F2A">
              <w:rPr>
                <w:color w:val="auto"/>
                <w:lang w:val="en-US"/>
              </w:rPr>
              <w:t>V</w:t>
            </w:r>
            <w:r w:rsidRPr="00087F2A">
              <w:rPr>
                <w:color w:val="auto"/>
              </w:rPr>
              <w:t xml:space="preserve"> Міжнародної методичної школи-семінару «Сучасні педагогічні технології в освіті»;</w:t>
            </w:r>
          </w:p>
          <w:p w:rsidR="00711115" w:rsidRPr="00087F2A" w:rsidRDefault="00711115" w:rsidP="00DD772C">
            <w:pPr>
              <w:numPr>
                <w:ilvl w:val="0"/>
                <w:numId w:val="4"/>
              </w:numPr>
              <w:tabs>
                <w:tab w:val="clear" w:pos="1080"/>
                <w:tab w:val="left" w:pos="0"/>
              </w:tabs>
              <w:ind w:left="0" w:right="34" w:firstLine="0"/>
              <w:rPr>
                <w:color w:val="auto"/>
              </w:rPr>
            </w:pPr>
            <w:r w:rsidRPr="00087F2A">
              <w:rPr>
                <w:color w:val="auto"/>
              </w:rPr>
              <w:t>Гаврилова Л.П. у вебінарі КВНЗ ХАНО спільно з ХНУМГ імені Бекетова для вчителів екології «Екологічні проблеми сучасного міста»;</w:t>
            </w:r>
          </w:p>
          <w:p w:rsidR="00711115" w:rsidRPr="00087F2A" w:rsidRDefault="00711115" w:rsidP="00DD772C">
            <w:pPr>
              <w:numPr>
                <w:ilvl w:val="0"/>
                <w:numId w:val="4"/>
              </w:numPr>
              <w:tabs>
                <w:tab w:val="clear" w:pos="1080"/>
                <w:tab w:val="left" w:pos="0"/>
              </w:tabs>
              <w:ind w:left="0" w:right="34" w:firstLine="0"/>
              <w:rPr>
                <w:color w:val="auto"/>
              </w:rPr>
            </w:pPr>
            <w:r w:rsidRPr="00087F2A">
              <w:rPr>
                <w:color w:val="auto"/>
              </w:rPr>
              <w:t xml:space="preserve">Чекалова С.В., Бухало Ж.М., Пулавська Г.Д. у роботі </w:t>
            </w:r>
            <w:r w:rsidRPr="00087F2A">
              <w:rPr>
                <w:color w:val="auto"/>
                <w:lang w:val="en-US"/>
              </w:rPr>
              <w:t>V</w:t>
            </w:r>
            <w:r w:rsidRPr="00087F2A">
              <w:rPr>
                <w:color w:val="auto"/>
              </w:rPr>
              <w:t>ІІ Всеукраїнської науково-практичної конференції «Педагогіка здоров</w:t>
            </w:r>
            <w:r w:rsidRPr="00087F2A">
              <w:rPr>
                <w:bCs/>
                <w:color w:val="auto"/>
              </w:rPr>
              <w:t>`</w:t>
            </w:r>
            <w:r w:rsidRPr="00087F2A">
              <w:rPr>
                <w:color w:val="auto"/>
              </w:rPr>
              <w:t>я»;</w:t>
            </w:r>
          </w:p>
          <w:p w:rsidR="00711115" w:rsidRPr="00087F2A" w:rsidRDefault="00711115" w:rsidP="00DD772C">
            <w:pPr>
              <w:numPr>
                <w:ilvl w:val="0"/>
                <w:numId w:val="4"/>
              </w:numPr>
              <w:tabs>
                <w:tab w:val="clear" w:pos="1080"/>
              </w:tabs>
              <w:ind w:left="0" w:right="34" w:firstLine="0"/>
              <w:rPr>
                <w:color w:val="auto"/>
              </w:rPr>
            </w:pPr>
            <w:r w:rsidRPr="00087F2A">
              <w:rPr>
                <w:color w:val="auto"/>
              </w:rPr>
              <w:t>Лінько М.О. відвідала майстер-клас за темою: «Метод проектів у роботі вчителів української мови та літератури та класних керівників»;</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Сліпушкіна Н.І. - майстер-клас «Психомистецькі технології модульно-розвивального навчання»;  Всеукраїнська науково-практична Інтернет-конференція, присвячена 110-річчю від дня народження І.П.Багряного;</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 xml:space="preserve">Вакуленко Т.В. брала участь у майстер-класі з писанкарства та районних семінарах учителів української мови та літератури «Національне виховання учнів на етнографічних традиціях та обрядах при вивченні української мови, літератури та в позакласній роботі», «Знай, люби й бережи свій рідний край» (патріотичне виховання), у вебінарах «Підготовка учнів до </w:t>
            </w:r>
            <w:r w:rsidRPr="00087F2A">
              <w:rPr>
                <w:color w:val="auto"/>
              </w:rPr>
              <w:lastRenderedPageBreak/>
              <w:t>ЗНО 2017» та «Робота в Репозитарії Інституту модернізації змісту освіти»;</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Буракова І.В. - участь у вебінарах «Інтерактивна школа творчого вчителя» та «Підготовка учнів до ЗНО 2017»;</w:t>
            </w:r>
          </w:p>
          <w:p w:rsidR="00711115" w:rsidRPr="00087F2A" w:rsidRDefault="00711115" w:rsidP="00DD772C">
            <w:pPr>
              <w:pStyle w:val="a6"/>
              <w:numPr>
                <w:ilvl w:val="0"/>
                <w:numId w:val="4"/>
              </w:numPr>
              <w:tabs>
                <w:tab w:val="clear" w:pos="1080"/>
                <w:tab w:val="num" w:pos="0"/>
              </w:tabs>
              <w:spacing w:after="0" w:line="240" w:lineRule="auto"/>
              <w:ind w:left="0" w:right="34" w:firstLine="0"/>
              <w:jc w:val="both"/>
              <w:rPr>
                <w:rFonts w:ascii="Times New Roman" w:hAnsi="Times New Roman"/>
                <w:sz w:val="28"/>
                <w:szCs w:val="28"/>
              </w:rPr>
            </w:pPr>
            <w:r w:rsidRPr="00087F2A">
              <w:rPr>
                <w:rFonts w:ascii="Times New Roman" w:hAnsi="Times New Roman"/>
                <w:sz w:val="28"/>
                <w:szCs w:val="28"/>
              </w:rPr>
              <w:t>Пулавська Г.Д. - участь у практичному тренінгу по ЗНО та  вебінарі «Підготовка учнів до ЗНО 2017»;</w:t>
            </w:r>
          </w:p>
          <w:p w:rsidR="00711115" w:rsidRPr="00087F2A" w:rsidRDefault="00711115" w:rsidP="00DD772C">
            <w:pPr>
              <w:pStyle w:val="a6"/>
              <w:numPr>
                <w:ilvl w:val="0"/>
                <w:numId w:val="4"/>
              </w:numPr>
              <w:tabs>
                <w:tab w:val="clear" w:pos="1080"/>
                <w:tab w:val="num" w:pos="0"/>
              </w:tabs>
              <w:spacing w:after="0" w:line="240" w:lineRule="auto"/>
              <w:ind w:left="0" w:right="34" w:firstLine="0"/>
              <w:jc w:val="both"/>
              <w:rPr>
                <w:rFonts w:ascii="Times New Roman" w:hAnsi="Times New Roman"/>
                <w:sz w:val="28"/>
                <w:szCs w:val="28"/>
              </w:rPr>
            </w:pPr>
            <w:r w:rsidRPr="00087F2A">
              <w:rPr>
                <w:rFonts w:ascii="Times New Roman" w:hAnsi="Times New Roman"/>
                <w:sz w:val="28"/>
                <w:szCs w:val="28"/>
              </w:rPr>
              <w:t>Бухало Ж.М. - участь у майстер-класі «Національно-патріотичне виховання на уроках математики» та семінарі за темою: «Діяльнісний підхід та шляхи формування математичної компетентності учнів»;</w:t>
            </w:r>
          </w:p>
          <w:p w:rsidR="00711115" w:rsidRPr="00087F2A" w:rsidRDefault="00711115" w:rsidP="00DD772C">
            <w:pPr>
              <w:pStyle w:val="a6"/>
              <w:numPr>
                <w:ilvl w:val="0"/>
                <w:numId w:val="4"/>
              </w:numPr>
              <w:tabs>
                <w:tab w:val="clear" w:pos="1080"/>
                <w:tab w:val="num" w:pos="0"/>
              </w:tabs>
              <w:spacing w:after="0" w:line="240" w:lineRule="auto"/>
              <w:ind w:left="0" w:right="34" w:firstLine="0"/>
              <w:jc w:val="both"/>
              <w:rPr>
                <w:rFonts w:ascii="Times New Roman" w:hAnsi="Times New Roman"/>
                <w:sz w:val="28"/>
                <w:szCs w:val="28"/>
              </w:rPr>
            </w:pPr>
            <w:r w:rsidRPr="00087F2A">
              <w:rPr>
                <w:rFonts w:ascii="Times New Roman" w:hAnsi="Times New Roman"/>
                <w:sz w:val="28"/>
                <w:szCs w:val="28"/>
              </w:rPr>
              <w:t>Король Н.О. - участь у семінарі «Інноваційні форми методичної роботи в школі»;</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Румянцева О.В. - учасник ХІІІ Міжнародної школи-семінару «Сучасні педагогічні технології в освіті», брала участь у вебінарах «Інтерактивна школа творчого вчителя» за темою: «Англійська мова. Шляхи ефективної підготовки до ДПА/ЗНО 2017 з іноземних мов», «Магічна трійка: зробіть читання найулюбленішим видом діяльності» та «Вирішення типових проблем під час уроку англійської мови в середній школі», «Лексика для державних іспитів», «Відкрийте світ лексики», у семінарах «Сучасний урок. Використання сучасних технологій на уроці в 11-му класі» з методистом  Міжнародного методичного центру Майклом Хадсоном, для вчителів старшої школи за темами: «Пірсон Дінтернал»,  «5 етапів, які повинен пройти вчитель, коли готує учнів до ЗНО», «Як покращити ваш лексичний запас»;</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 xml:space="preserve">Драчук О.Ю. - участь у вебінарі КВНЗ ХАНО за темою: «Підготовка учнів 10-11-х класів до ЗНО», у семінарі для вчителів старшої школи за темою: «Пірсон Дінтернал»;  </w:t>
            </w:r>
          </w:p>
          <w:p w:rsidR="00711115" w:rsidRPr="00087F2A" w:rsidRDefault="00711115" w:rsidP="00DD772C">
            <w:pPr>
              <w:numPr>
                <w:ilvl w:val="0"/>
                <w:numId w:val="4"/>
              </w:numPr>
              <w:tabs>
                <w:tab w:val="clear" w:pos="1080"/>
                <w:tab w:val="num" w:pos="0"/>
              </w:tabs>
              <w:ind w:left="0" w:right="34" w:firstLine="0"/>
              <w:rPr>
                <w:color w:val="auto"/>
              </w:rPr>
            </w:pPr>
            <w:r w:rsidRPr="00087F2A">
              <w:rPr>
                <w:color w:val="auto"/>
              </w:rPr>
              <w:t>Пихтіна А.М. - учасник Всеукраїнського науково-педагогічного проекту «Інтеркрок - освітня стратегія соціалізації особистості громадського суспільства» та вебінару «Як писати неофіційний лист»;</w:t>
            </w:r>
          </w:p>
          <w:p w:rsidR="00711115" w:rsidRPr="00087F2A" w:rsidRDefault="00711115" w:rsidP="00DD772C">
            <w:pPr>
              <w:numPr>
                <w:ilvl w:val="0"/>
                <w:numId w:val="4"/>
              </w:numPr>
              <w:tabs>
                <w:tab w:val="clear" w:pos="1080"/>
                <w:tab w:val="num" w:pos="0"/>
              </w:tabs>
              <w:ind w:left="0" w:right="34" w:firstLine="567"/>
              <w:rPr>
                <w:color w:val="auto"/>
              </w:rPr>
            </w:pPr>
            <w:r w:rsidRPr="00087F2A">
              <w:rPr>
                <w:color w:val="auto"/>
              </w:rPr>
              <w:t>Веремій І.Г., Бондаренко А.В. - участь у семінарі «Сучасний урок. Використання сучасних технологій на уроці в 11-му класі»  з методистом  Міжнародного методичного центру Майклом Хадсоном.</w:t>
            </w:r>
          </w:p>
          <w:p w:rsidR="00711115" w:rsidRPr="00087F2A" w:rsidRDefault="00711115" w:rsidP="00711115">
            <w:pPr>
              <w:ind w:right="34" w:firstLine="567"/>
              <w:rPr>
                <w:color w:val="auto"/>
              </w:rPr>
            </w:pPr>
            <w:r w:rsidRPr="00087F2A">
              <w:rPr>
                <w:color w:val="auto"/>
              </w:rPr>
              <w:tab/>
              <w:t>Учителі: Баліченко Ю.Б., Шаптала Н.М., Стадник О.М., Король Н.О., Вакуленко Т.В., Сліпушкіна Н.І., Пихтіна А.М., Румянцева О.В., Каменська І.В., Куценко І.І., Гаврилова Л.П., Рожнова І.І., Нікітіна О.І.,  Чекалова С.В.,  Гуль С.І., Белебеха І.С.,  Чамата Н.М., Пихтіна А.М., Крамаровська С.М., Філенко І.Ю., Сагайдачна Г.В. та інші мають високий рівень знань та практичних навичок, що відповідає сучасним підходам до освіти.</w:t>
            </w:r>
          </w:p>
          <w:p w:rsidR="00AF7B9B" w:rsidRPr="008743D1" w:rsidRDefault="00AF7B9B" w:rsidP="00B26DE1">
            <w:pPr>
              <w:ind w:right="176" w:firstLine="567"/>
              <w:rPr>
                <w:color w:val="auto"/>
              </w:rPr>
            </w:pPr>
          </w:p>
        </w:tc>
      </w:tr>
      <w:tr w:rsidR="00AF7B9B" w:rsidRPr="00455399" w:rsidTr="00F85D57">
        <w:trPr>
          <w:trHeight w:val="975"/>
        </w:trPr>
        <w:tc>
          <w:tcPr>
            <w:tcW w:w="2376" w:type="dxa"/>
          </w:tcPr>
          <w:p w:rsidR="00AF7B9B" w:rsidRPr="00534638" w:rsidRDefault="00AF7B9B" w:rsidP="00AF7B9B">
            <w:pPr>
              <w:ind w:right="0"/>
              <w:jc w:val="left"/>
              <w:rPr>
                <w:b/>
                <w:color w:val="auto"/>
                <w:sz w:val="24"/>
                <w:szCs w:val="24"/>
              </w:rPr>
            </w:pPr>
            <w:r w:rsidRPr="00534638">
              <w:rPr>
                <w:b/>
                <w:color w:val="auto"/>
                <w:sz w:val="24"/>
                <w:szCs w:val="24"/>
              </w:rPr>
              <w:lastRenderedPageBreak/>
              <w:t>Професійні конкурси</w:t>
            </w:r>
          </w:p>
          <w:p w:rsidR="00AF7B9B" w:rsidRDefault="00AF7B9B" w:rsidP="00AF7B9B">
            <w:pPr>
              <w:ind w:left="323" w:right="0"/>
              <w:rPr>
                <w:b/>
                <w:color w:val="auto"/>
                <w:sz w:val="24"/>
                <w:szCs w:val="24"/>
              </w:rPr>
            </w:pPr>
          </w:p>
          <w:p w:rsidR="008645BD" w:rsidRDefault="008645BD" w:rsidP="00AF7B9B">
            <w:pPr>
              <w:ind w:left="323" w:right="0"/>
              <w:rPr>
                <w:b/>
                <w:color w:val="auto"/>
                <w:sz w:val="24"/>
                <w:szCs w:val="24"/>
              </w:rPr>
            </w:pPr>
          </w:p>
          <w:p w:rsidR="008645BD" w:rsidRDefault="008645BD" w:rsidP="00AF7B9B">
            <w:pPr>
              <w:ind w:left="323" w:right="0"/>
              <w:rPr>
                <w:b/>
                <w:color w:val="auto"/>
                <w:sz w:val="24"/>
                <w:szCs w:val="24"/>
              </w:rPr>
            </w:pPr>
          </w:p>
          <w:p w:rsidR="008645BD" w:rsidRPr="00534638" w:rsidRDefault="008645BD" w:rsidP="00AF7B9B">
            <w:pPr>
              <w:ind w:left="323" w:right="0"/>
              <w:rPr>
                <w:b/>
                <w:color w:val="auto"/>
                <w:sz w:val="24"/>
                <w:szCs w:val="24"/>
              </w:rPr>
            </w:pPr>
          </w:p>
          <w:p w:rsidR="00AF7B9B" w:rsidRPr="00534638" w:rsidRDefault="00AF7B9B" w:rsidP="00AF7B9B">
            <w:pPr>
              <w:rPr>
                <w:color w:val="auto"/>
                <w:sz w:val="24"/>
                <w:szCs w:val="24"/>
              </w:rPr>
            </w:pPr>
          </w:p>
        </w:tc>
        <w:tc>
          <w:tcPr>
            <w:tcW w:w="8647" w:type="dxa"/>
            <w:shd w:val="clear" w:color="auto" w:fill="auto"/>
          </w:tcPr>
          <w:p w:rsidR="00675D0A" w:rsidRPr="00407C4A" w:rsidRDefault="00675D0A" w:rsidP="007C2E4B">
            <w:pPr>
              <w:autoSpaceDE w:val="0"/>
              <w:autoSpaceDN w:val="0"/>
              <w:adjustRightInd w:val="0"/>
              <w:ind w:right="0"/>
              <w:rPr>
                <w:color w:val="auto"/>
              </w:rPr>
            </w:pPr>
            <w:r w:rsidRPr="00407C4A">
              <w:rPr>
                <w:color w:val="auto"/>
              </w:rPr>
              <w:t xml:space="preserve">             Учитель біології Гаврилова Л.П. посіла І</w:t>
            </w:r>
            <w:r w:rsidRPr="00407C4A">
              <w:rPr>
                <w:color w:val="auto"/>
                <w:lang w:val="en-US"/>
              </w:rPr>
              <w:t>V</w:t>
            </w:r>
            <w:r w:rsidRPr="00407C4A">
              <w:rPr>
                <w:color w:val="auto"/>
              </w:rPr>
              <w:t xml:space="preserve"> місце в номінації «Біологія» в районному етапі Всеукраїнського  конкурсу «Учитель року-2017». </w:t>
            </w:r>
          </w:p>
          <w:p w:rsidR="007F69EC" w:rsidRPr="008743D1" w:rsidRDefault="007F69EC" w:rsidP="00B26DE1">
            <w:pPr>
              <w:autoSpaceDE w:val="0"/>
              <w:autoSpaceDN w:val="0"/>
              <w:adjustRightInd w:val="0"/>
              <w:ind w:right="175"/>
              <w:rPr>
                <w:color w:val="auto"/>
              </w:rPr>
            </w:pPr>
          </w:p>
        </w:tc>
      </w:tr>
      <w:tr w:rsidR="003B2CC8" w:rsidRPr="00455399" w:rsidTr="00F85D57">
        <w:trPr>
          <w:trHeight w:val="153"/>
        </w:trPr>
        <w:tc>
          <w:tcPr>
            <w:tcW w:w="2376" w:type="dxa"/>
          </w:tcPr>
          <w:p w:rsidR="003B2CC8" w:rsidRPr="00534638" w:rsidRDefault="00A2229D" w:rsidP="00AF7B9B">
            <w:pPr>
              <w:ind w:right="0"/>
              <w:jc w:val="left"/>
              <w:rPr>
                <w:b/>
                <w:color w:val="auto"/>
                <w:sz w:val="24"/>
                <w:szCs w:val="24"/>
              </w:rPr>
            </w:pPr>
            <w:r>
              <w:rPr>
                <w:b/>
                <w:color w:val="auto"/>
                <w:sz w:val="24"/>
                <w:szCs w:val="24"/>
              </w:rPr>
              <w:lastRenderedPageBreak/>
              <w:t>Дослідно-експеримента</w:t>
            </w:r>
            <w:r w:rsidR="003B2CC8">
              <w:rPr>
                <w:b/>
                <w:color w:val="auto"/>
                <w:sz w:val="24"/>
                <w:szCs w:val="24"/>
              </w:rPr>
              <w:t>льна діяльність</w:t>
            </w:r>
          </w:p>
        </w:tc>
        <w:tc>
          <w:tcPr>
            <w:tcW w:w="8647" w:type="dxa"/>
            <w:shd w:val="clear" w:color="auto" w:fill="auto"/>
          </w:tcPr>
          <w:p w:rsidR="00EC340E" w:rsidRPr="00407C4A" w:rsidRDefault="00EC340E" w:rsidP="00EC340E">
            <w:pPr>
              <w:ind w:right="0" w:firstLine="708"/>
              <w:rPr>
                <w:color w:val="auto"/>
              </w:rPr>
            </w:pPr>
            <w:r w:rsidRPr="00407C4A">
              <w:rPr>
                <w:color w:val="auto"/>
              </w:rPr>
              <w:t>Інноваційна освітня діяльність педагогічного колективу характеризується пошуком нових і вдосконаленням існуючих концепцій, принципів, підходів до освіти, суттєвими змінами у змісті, формах і методах навчання, виховання, управління навчально-виховним процесом. Педагогічний колектив закладу в 2016/2017 навчальному році працював над упровадженням програм:</w:t>
            </w:r>
          </w:p>
          <w:p w:rsidR="00EC340E" w:rsidRPr="00407C4A" w:rsidRDefault="00EC340E" w:rsidP="00DD772C">
            <w:pPr>
              <w:numPr>
                <w:ilvl w:val="0"/>
                <w:numId w:val="4"/>
              </w:numPr>
              <w:tabs>
                <w:tab w:val="clear" w:pos="1080"/>
                <w:tab w:val="num" w:pos="0"/>
              </w:tabs>
              <w:ind w:left="0" w:right="0" w:firstLine="0"/>
              <w:rPr>
                <w:bCs/>
                <w:color w:val="auto"/>
              </w:rPr>
            </w:pPr>
            <w:r w:rsidRPr="00407C4A">
              <w:rPr>
                <w:color w:val="auto"/>
              </w:rPr>
              <w:t xml:space="preserve"> «Науково-методичні засади впровадження медіаосвіти в систему навчально-виховної роботи гімназії (2013 - 2018)»;</w:t>
            </w:r>
          </w:p>
          <w:p w:rsidR="00EC340E" w:rsidRPr="00407C4A" w:rsidRDefault="00EC340E" w:rsidP="00DD772C">
            <w:pPr>
              <w:numPr>
                <w:ilvl w:val="0"/>
                <w:numId w:val="4"/>
              </w:numPr>
              <w:tabs>
                <w:tab w:val="clear" w:pos="1080"/>
                <w:tab w:val="num" w:pos="0"/>
              </w:tabs>
              <w:ind w:left="0" w:right="0" w:firstLine="0"/>
              <w:rPr>
                <w:bCs/>
                <w:color w:val="auto"/>
              </w:rPr>
            </w:pPr>
            <w:r w:rsidRPr="00407C4A">
              <w:rPr>
                <w:bCs/>
                <w:color w:val="auto"/>
              </w:rPr>
              <w:t>науково-педагогічний проект «Філологічний Олімп»</w:t>
            </w:r>
            <w:r w:rsidRPr="00407C4A">
              <w:rPr>
                <w:color w:val="auto"/>
              </w:rPr>
              <w:t xml:space="preserve"> </w:t>
            </w:r>
            <w:r w:rsidRPr="00407C4A">
              <w:rPr>
                <w:bCs/>
                <w:color w:val="auto"/>
              </w:rPr>
              <w:t>на 2016 - 2020 роки.</w:t>
            </w:r>
          </w:p>
          <w:p w:rsidR="00EC340E" w:rsidRPr="00407C4A" w:rsidRDefault="00EC340E" w:rsidP="00EC340E">
            <w:pPr>
              <w:pStyle w:val="af3"/>
              <w:ind w:firstLine="708"/>
              <w:jc w:val="both"/>
              <w:rPr>
                <w:rFonts w:ascii="Times New Roman" w:hAnsi="Times New Roman"/>
                <w:sz w:val="28"/>
                <w:szCs w:val="28"/>
                <w:lang w:val="uk-UA"/>
              </w:rPr>
            </w:pPr>
            <w:r w:rsidRPr="00407C4A">
              <w:rPr>
                <w:rFonts w:ascii="Times New Roman" w:hAnsi="Times New Roman"/>
                <w:sz w:val="28"/>
                <w:szCs w:val="28"/>
                <w:lang w:val="uk-UA"/>
              </w:rPr>
              <w:t>У дослідно-експериментальній роботі за темою: «Науково-методичні засади впровадження медіаосвіти в систему роботи гімназії» беруть участь:</w:t>
            </w:r>
          </w:p>
          <w:tbl>
            <w:tblPr>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3201"/>
              <w:gridCol w:w="3466"/>
              <w:gridCol w:w="1032"/>
            </w:tblGrid>
            <w:tr w:rsidR="00EC340E" w:rsidRPr="00407C4A" w:rsidTr="00A2229D">
              <w:trPr>
                <w:trHeight w:val="660"/>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w:t>
                  </w:r>
                </w:p>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з/п</w:t>
                  </w: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Прізвище, ім’я, по батькові</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Посада</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Класи/</w:t>
                  </w:r>
                </w:p>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учні</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Домокош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Ольга Андріївна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Заступник директора з НР</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8/111</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Бухман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Олена Романівна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Заступник директора з ВР</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8/23</w:t>
                  </w:r>
                </w:p>
              </w:tc>
            </w:tr>
            <w:tr w:rsidR="00EC340E" w:rsidRPr="00407C4A" w:rsidTr="00A2229D">
              <w:trPr>
                <w:trHeight w:val="338"/>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Крамаровська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Світлана Миколаївна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 xml:space="preserve">Учитель англійської </w:t>
                  </w:r>
                </w:p>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мови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8/111</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Стадник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Олена Максимівна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російської мови та літератури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7/28</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Аверіна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Людмила Геннадіївна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математики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6/29</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Рожнова Ірина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Іванівна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історії</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10, 11/104</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Філенко Ігор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Юрійович</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фізичної культури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6/22</w:t>
                  </w:r>
                </w:p>
              </w:tc>
            </w:tr>
            <w:tr w:rsidR="00EC340E" w:rsidRPr="00407C4A" w:rsidTr="00A2229D">
              <w:trPr>
                <w:trHeight w:val="338"/>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Нікітіна Олена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Іванівна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фізики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10,11/104</w:t>
                  </w:r>
                </w:p>
              </w:tc>
            </w:tr>
            <w:tr w:rsidR="00EC340E" w:rsidRPr="00407C4A" w:rsidTr="00A2229D">
              <w:trPr>
                <w:trHeight w:val="660"/>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Вакуленко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Тетяна Володимирівна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української мови та літератури</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5,10/47</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Баліченко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Юрій Борисович</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трудового навчання</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5, 9/59</w:t>
                  </w:r>
                </w:p>
              </w:tc>
            </w:tr>
            <w:tr w:rsidR="00EC340E" w:rsidRPr="00407C4A" w:rsidTr="00A2229D">
              <w:trPr>
                <w:trHeight w:val="322"/>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Гончар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Вікторія Василівна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трудового навчання</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7/50</w:t>
                  </w:r>
                </w:p>
              </w:tc>
            </w:tr>
            <w:tr w:rsidR="00EC340E" w:rsidRPr="00407C4A" w:rsidTr="00A2229D">
              <w:trPr>
                <w:trHeight w:val="338"/>
              </w:trPr>
              <w:tc>
                <w:tcPr>
                  <w:tcW w:w="44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numPr>
                      <w:ilvl w:val="0"/>
                      <w:numId w:val="6"/>
                    </w:numPr>
                    <w:tabs>
                      <w:tab w:val="clear" w:pos="720"/>
                      <w:tab w:val="num" w:pos="0"/>
                    </w:tabs>
                    <w:ind w:left="0" w:right="0" w:firstLine="0"/>
                    <w:jc w:val="left"/>
                    <w:rPr>
                      <w:color w:val="auto"/>
                      <w:sz w:val="24"/>
                      <w:szCs w:val="24"/>
                    </w:rPr>
                  </w:pPr>
                </w:p>
              </w:tc>
              <w:tc>
                <w:tcPr>
                  <w:tcW w:w="3201"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rPr>
                      <w:color w:val="auto"/>
                      <w:sz w:val="24"/>
                      <w:szCs w:val="24"/>
                    </w:rPr>
                  </w:pPr>
                  <w:r w:rsidRPr="00407C4A">
                    <w:rPr>
                      <w:color w:val="auto"/>
                      <w:sz w:val="24"/>
                      <w:szCs w:val="24"/>
                    </w:rPr>
                    <w:t xml:space="preserve">Гуль Світлана </w:t>
                  </w:r>
                </w:p>
                <w:p w:rsidR="00EC340E" w:rsidRPr="00407C4A" w:rsidRDefault="00EC340E" w:rsidP="008D0B7F">
                  <w:pPr>
                    <w:framePr w:hSpace="180" w:wrap="around" w:vAnchor="page" w:hAnchor="margin" w:x="-493" w:y="841"/>
                    <w:rPr>
                      <w:color w:val="auto"/>
                      <w:sz w:val="24"/>
                      <w:szCs w:val="24"/>
                    </w:rPr>
                  </w:pPr>
                  <w:r w:rsidRPr="00407C4A">
                    <w:rPr>
                      <w:color w:val="auto"/>
                      <w:sz w:val="24"/>
                      <w:szCs w:val="24"/>
                    </w:rPr>
                    <w:t>Ігорівна</w:t>
                  </w:r>
                </w:p>
              </w:tc>
              <w:tc>
                <w:tcPr>
                  <w:tcW w:w="3466"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left"/>
                    <w:rPr>
                      <w:color w:val="auto"/>
                      <w:sz w:val="24"/>
                      <w:szCs w:val="24"/>
                    </w:rPr>
                  </w:pPr>
                  <w:r w:rsidRPr="00407C4A">
                    <w:rPr>
                      <w:color w:val="auto"/>
                      <w:sz w:val="24"/>
                      <w:szCs w:val="24"/>
                    </w:rPr>
                    <w:t>Учитель образотворчого мистецтва</w:t>
                  </w:r>
                </w:p>
              </w:tc>
              <w:tc>
                <w:tcPr>
                  <w:tcW w:w="1032" w:type="dxa"/>
                  <w:tcBorders>
                    <w:top w:val="single" w:sz="4" w:space="0" w:color="auto"/>
                    <w:left w:val="single" w:sz="4" w:space="0" w:color="auto"/>
                    <w:bottom w:val="single" w:sz="4" w:space="0" w:color="auto"/>
                    <w:right w:val="single" w:sz="4" w:space="0" w:color="auto"/>
                  </w:tcBorders>
                </w:tcPr>
                <w:p w:rsidR="00EC340E" w:rsidRPr="00407C4A" w:rsidRDefault="00EC340E" w:rsidP="008D0B7F">
                  <w:pPr>
                    <w:framePr w:hSpace="180" w:wrap="around" w:vAnchor="page" w:hAnchor="margin" w:x="-493" w:y="841"/>
                    <w:jc w:val="center"/>
                    <w:rPr>
                      <w:color w:val="auto"/>
                      <w:sz w:val="24"/>
                      <w:szCs w:val="24"/>
                    </w:rPr>
                  </w:pPr>
                  <w:r w:rsidRPr="00407C4A">
                    <w:rPr>
                      <w:color w:val="auto"/>
                      <w:sz w:val="24"/>
                      <w:szCs w:val="24"/>
                    </w:rPr>
                    <w:t>7/105</w:t>
                  </w:r>
                </w:p>
              </w:tc>
            </w:tr>
          </w:tbl>
          <w:p w:rsidR="00EC340E" w:rsidRPr="00407C4A" w:rsidRDefault="00EC340E" w:rsidP="00EC340E">
            <w:pPr>
              <w:rPr>
                <w:b/>
                <w:color w:val="auto"/>
              </w:rPr>
            </w:pPr>
          </w:p>
          <w:p w:rsidR="00EC340E" w:rsidRPr="00407C4A" w:rsidRDefault="00EC340E" w:rsidP="00842C1B">
            <w:pPr>
              <w:ind w:right="34" w:firstLine="708"/>
              <w:rPr>
                <w:color w:val="auto"/>
              </w:rPr>
            </w:pPr>
            <w:r w:rsidRPr="00407C4A">
              <w:rPr>
                <w:color w:val="auto"/>
              </w:rPr>
              <w:t>За 2016/2017 навчальний рік у рамках експерименту було проведено:</w:t>
            </w:r>
          </w:p>
          <w:p w:rsidR="00EC340E" w:rsidRPr="00407C4A" w:rsidRDefault="00EC340E" w:rsidP="00DD772C">
            <w:pPr>
              <w:pStyle w:val="listparagraphcxspmiddle"/>
              <w:numPr>
                <w:ilvl w:val="0"/>
                <w:numId w:val="21"/>
              </w:numPr>
              <w:spacing w:before="0" w:beforeAutospacing="0" w:after="0" w:afterAutospacing="0"/>
              <w:ind w:left="0" w:right="34" w:firstLine="0"/>
              <w:contextualSpacing/>
              <w:jc w:val="both"/>
              <w:rPr>
                <w:sz w:val="28"/>
                <w:szCs w:val="28"/>
                <w:lang w:val="uk-UA"/>
              </w:rPr>
            </w:pPr>
            <w:r w:rsidRPr="00407C4A">
              <w:rPr>
                <w:sz w:val="28"/>
                <w:szCs w:val="28"/>
                <w:lang w:val="uk-UA"/>
              </w:rPr>
              <w:t xml:space="preserve">Учитель російської мови та літератури Стадник О.М., учениця 10-Б класу Ліпатова Єлізавета  (член редколегії газети «Скрепка») брали участь в обласному семінарі-тренінгу «Як створити сучасну шкільну газету: мультимедійні ЗМІ», який був організований  Харківською академією неперервної освіти спільно з Академією української преси за підтримки Програми У-Медіа, спільно з ДГО </w:t>
            </w:r>
            <w:r w:rsidRPr="00407C4A">
              <w:rPr>
                <w:sz w:val="28"/>
                <w:szCs w:val="28"/>
                <w:lang w:val="uk-UA"/>
              </w:rPr>
              <w:lastRenderedPageBreak/>
              <w:t>«ЮнПресКлуб (Горлівка)» для учасників регіональної Програми дослідно-експериментальної роботи за темою: «Науково-методичні засади впровадження медіаосвіти в систему роботи навчальних закладів Харківської області» (2013-2018 рр.).</w:t>
            </w:r>
          </w:p>
          <w:p w:rsidR="00EC340E" w:rsidRPr="00407C4A" w:rsidRDefault="00EC340E" w:rsidP="001A18CF">
            <w:pPr>
              <w:numPr>
                <w:ilvl w:val="0"/>
                <w:numId w:val="21"/>
              </w:numPr>
              <w:tabs>
                <w:tab w:val="num" w:pos="0"/>
              </w:tabs>
              <w:ind w:left="0" w:right="175" w:firstLine="0"/>
              <w:rPr>
                <w:bCs/>
                <w:color w:val="auto"/>
              </w:rPr>
            </w:pPr>
            <w:r w:rsidRPr="00407C4A">
              <w:rPr>
                <w:color w:val="auto"/>
              </w:rPr>
              <w:t>Учитель англійської мови Крамаровська С.М. виступила зі своїм досвідом роботи на Всеукраїнському інтерактивному педагогічному марафоні за темами:</w:t>
            </w:r>
          </w:p>
          <w:p w:rsidR="00EC340E" w:rsidRPr="00407C4A" w:rsidRDefault="00EC340E" w:rsidP="001A18CF">
            <w:pPr>
              <w:ind w:right="175"/>
              <w:rPr>
                <w:bCs/>
                <w:color w:val="auto"/>
              </w:rPr>
            </w:pPr>
            <w:r w:rsidRPr="00407C4A">
              <w:rPr>
                <w:color w:val="auto"/>
              </w:rPr>
              <w:t>2.1.</w:t>
            </w:r>
            <w:r w:rsidRPr="00407C4A">
              <w:rPr>
                <w:color w:val="auto"/>
              </w:rPr>
              <w:tab/>
              <w:t>«Методичні</w:t>
            </w:r>
            <w:r w:rsidRPr="00407C4A">
              <w:rPr>
                <w:b/>
                <w:color w:val="auto"/>
              </w:rPr>
              <w:t xml:space="preserve"> </w:t>
            </w:r>
            <w:r w:rsidRPr="00407C4A">
              <w:rPr>
                <w:color w:val="auto"/>
              </w:rPr>
              <w:t xml:space="preserve">рекомендації щодо </w:t>
            </w:r>
            <w:r w:rsidRPr="00407C4A">
              <w:rPr>
                <w:bCs/>
                <w:color w:val="auto"/>
              </w:rPr>
              <w:t>викладання інформатики у 2-3 класах за новою програмою» (</w:t>
            </w:r>
            <w:r w:rsidRPr="00407C4A">
              <w:rPr>
                <w:color w:val="auto"/>
              </w:rPr>
              <w:t>жовтень 2016)</w:t>
            </w:r>
            <w:r w:rsidRPr="00407C4A">
              <w:rPr>
                <w:bCs/>
                <w:color w:val="auto"/>
              </w:rPr>
              <w:t>.</w:t>
            </w:r>
          </w:p>
          <w:p w:rsidR="00EC340E" w:rsidRPr="00407C4A" w:rsidRDefault="00EC340E" w:rsidP="001A18CF">
            <w:pPr>
              <w:tabs>
                <w:tab w:val="num" w:pos="0"/>
              </w:tabs>
              <w:ind w:right="175"/>
              <w:rPr>
                <w:bCs/>
                <w:color w:val="auto"/>
              </w:rPr>
            </w:pPr>
            <w:r w:rsidRPr="00407C4A">
              <w:rPr>
                <w:color w:val="auto"/>
              </w:rPr>
              <w:t>2.2.   «Методичні</w:t>
            </w:r>
            <w:r w:rsidRPr="00407C4A">
              <w:rPr>
                <w:b/>
                <w:color w:val="auto"/>
              </w:rPr>
              <w:t xml:space="preserve"> </w:t>
            </w:r>
            <w:r w:rsidRPr="00407C4A">
              <w:rPr>
                <w:color w:val="auto"/>
              </w:rPr>
              <w:t xml:space="preserve">рекомендації щодо </w:t>
            </w:r>
            <w:r w:rsidRPr="00407C4A">
              <w:rPr>
                <w:bCs/>
                <w:color w:val="auto"/>
              </w:rPr>
              <w:t>викладання теми з інформатики «Алгоритми і виконавці у 2-3 класах»  (</w:t>
            </w:r>
            <w:r w:rsidRPr="00407C4A">
              <w:rPr>
                <w:color w:val="auto"/>
              </w:rPr>
              <w:t>січень 2017).</w:t>
            </w:r>
          </w:p>
          <w:p w:rsidR="00EC340E" w:rsidRPr="00407C4A" w:rsidRDefault="00EC340E" w:rsidP="001A18CF">
            <w:pPr>
              <w:tabs>
                <w:tab w:val="num" w:pos="0"/>
              </w:tabs>
              <w:ind w:right="175"/>
              <w:rPr>
                <w:color w:val="auto"/>
              </w:rPr>
            </w:pPr>
            <w:r w:rsidRPr="00407C4A">
              <w:rPr>
                <w:color w:val="auto"/>
              </w:rPr>
              <w:t>2.3.  Методичні</w:t>
            </w:r>
            <w:r w:rsidRPr="00407C4A">
              <w:rPr>
                <w:b/>
                <w:color w:val="auto"/>
              </w:rPr>
              <w:t xml:space="preserve"> </w:t>
            </w:r>
            <w:r w:rsidRPr="00407C4A">
              <w:rPr>
                <w:color w:val="auto"/>
              </w:rPr>
              <w:t xml:space="preserve">рекомендації щодо </w:t>
            </w:r>
            <w:r w:rsidRPr="00407C4A">
              <w:rPr>
                <w:bCs/>
                <w:color w:val="auto"/>
              </w:rPr>
              <w:t>викладання теми з інформатики «Презентації у 3 класі» (</w:t>
            </w:r>
            <w:r w:rsidRPr="00407C4A">
              <w:rPr>
                <w:color w:val="auto"/>
              </w:rPr>
              <w:t>квітень 2017).</w:t>
            </w:r>
          </w:p>
          <w:p w:rsidR="00EC340E" w:rsidRPr="00407C4A" w:rsidRDefault="00EC340E" w:rsidP="001A18CF">
            <w:pPr>
              <w:numPr>
                <w:ilvl w:val="0"/>
                <w:numId w:val="21"/>
              </w:numPr>
              <w:ind w:left="0" w:right="175" w:firstLine="0"/>
              <w:rPr>
                <w:color w:val="auto"/>
              </w:rPr>
            </w:pPr>
            <w:r w:rsidRPr="00407C4A">
              <w:rPr>
                <w:color w:val="auto"/>
              </w:rPr>
              <w:t>Учитель російської мови та літератури Стадник О.М., учитель англійської мови Крамаровська С.М., завідуюча бібліотекою Рєпіна Т.В. брали участь у роботі районного семінару викладачів медіакультури та працівників бібліотеки за темою: «Медіаосвіта підлітків засобами позашкільного виховання».</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lang w:val="uk-UA"/>
              </w:rPr>
              <w:t>Учитель російської мови та літератури Стадник О.М. та учні 8-В класу брали участь у Всеукраїнському науково-педагогічному проекті «Освітні стратегії соціалізації особистості» «Інтеркрок» та авторській освітньо-гуманітарній програмі «Моє місто – мій навчальний заклад».</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rPr>
              <w:t>Учитель англійської мови Крамаровська С.М. підготувала</w:t>
            </w:r>
            <w:r w:rsidRPr="00407C4A">
              <w:rPr>
                <w:sz w:val="28"/>
                <w:szCs w:val="28"/>
                <w:lang w:val="uk-UA"/>
              </w:rPr>
              <w:t xml:space="preserve"> </w:t>
            </w:r>
            <w:r w:rsidRPr="00407C4A">
              <w:rPr>
                <w:sz w:val="28"/>
                <w:szCs w:val="28"/>
              </w:rPr>
              <w:t>та надіслала матеріали на розгляд  МОН України:</w:t>
            </w:r>
          </w:p>
          <w:p w:rsidR="00EC340E" w:rsidRPr="00407C4A" w:rsidRDefault="00EC340E" w:rsidP="001A18CF">
            <w:pPr>
              <w:numPr>
                <w:ilvl w:val="1"/>
                <w:numId w:val="21"/>
              </w:numPr>
              <w:ind w:left="0" w:right="175" w:firstLine="0"/>
              <w:contextualSpacing/>
              <w:outlineLvl w:val="4"/>
              <w:rPr>
                <w:color w:val="auto"/>
              </w:rPr>
            </w:pPr>
            <w:r w:rsidRPr="00407C4A">
              <w:rPr>
                <w:color w:val="auto"/>
              </w:rPr>
              <w:t xml:space="preserve"> «Інтеграція медіаосвіти в предмет «Іноземна мова (англійська)»;</w:t>
            </w:r>
          </w:p>
          <w:p w:rsidR="00EC340E" w:rsidRPr="00407C4A" w:rsidRDefault="00EC340E" w:rsidP="001A18CF">
            <w:pPr>
              <w:numPr>
                <w:ilvl w:val="1"/>
                <w:numId w:val="21"/>
              </w:numPr>
              <w:ind w:left="0" w:right="175" w:firstLine="0"/>
              <w:contextualSpacing/>
              <w:outlineLvl w:val="4"/>
              <w:rPr>
                <w:color w:val="auto"/>
              </w:rPr>
            </w:pPr>
            <w:r w:rsidRPr="00407C4A">
              <w:rPr>
                <w:color w:val="auto"/>
              </w:rPr>
              <w:t xml:space="preserve"> «Інформатика» для учнів 5-9 класів.</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lang w:val="uk-UA"/>
              </w:rPr>
              <w:t>Учитель російської мови та літератури Стадник О.М. організувала та провела зустріч «Моє місто – мій навчальний заклад» у рамках Всеукраїнського науково-педагогічного проекту «Інтеркрок - освітня стратегія соціалізації особистості» та авторської освітньо-гуманітарної програми  «Моє місто – мій навчальний заклад».</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lang w:val="uk-UA"/>
              </w:rPr>
              <w:t>Учитель російської мови та літератури Стадник О.М., учитель англійської мови Крамаровська С.М. брали участь у тренінгу «Інтерактивні форми та методи навчання в процесі викладання курсу «Медіаграмотність».</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lang w:val="uk-UA"/>
              </w:rPr>
              <w:t xml:space="preserve">Учитель російської мови та літератури Стадник О.М. отримала подяку Міністерства освіти і науки України, Полтавського національного педагогічного університету імені В.Г.Короленка за підготовку учня в </w:t>
            </w:r>
            <w:r w:rsidRPr="00407C4A">
              <w:rPr>
                <w:sz w:val="28"/>
                <w:szCs w:val="28"/>
                <w:lang w:val="en-US"/>
              </w:rPr>
              <w:t>V</w:t>
            </w:r>
            <w:r w:rsidRPr="00407C4A">
              <w:rPr>
                <w:sz w:val="28"/>
                <w:szCs w:val="28"/>
                <w:lang w:val="uk-UA"/>
              </w:rPr>
              <w:t>ІІІ регіональному конкурсі творчих робіт «Допис у газету».</w:t>
            </w:r>
          </w:p>
          <w:p w:rsidR="00EC340E" w:rsidRPr="00407C4A" w:rsidRDefault="00EC340E" w:rsidP="001A18CF">
            <w:pPr>
              <w:pStyle w:val="listparagraphcxspmiddle"/>
              <w:numPr>
                <w:ilvl w:val="0"/>
                <w:numId w:val="21"/>
              </w:numPr>
              <w:tabs>
                <w:tab w:val="num" w:pos="0"/>
              </w:tabs>
              <w:spacing w:before="0" w:beforeAutospacing="0" w:after="0" w:afterAutospacing="0"/>
              <w:ind w:left="0" w:right="175" w:firstLine="0"/>
              <w:contextualSpacing/>
              <w:jc w:val="both"/>
              <w:rPr>
                <w:sz w:val="28"/>
                <w:szCs w:val="28"/>
                <w:lang w:val="uk-UA" w:eastAsia="en-US"/>
              </w:rPr>
            </w:pPr>
            <w:r w:rsidRPr="00407C4A">
              <w:rPr>
                <w:sz w:val="28"/>
                <w:szCs w:val="28"/>
                <w:lang w:val="uk-UA"/>
              </w:rPr>
              <w:t xml:space="preserve">Учениця 8-В класу Крилова Наталія нагороджена Дипломом І ступеня Міністерства освіти і науки України, Полтавським </w:t>
            </w:r>
            <w:r w:rsidRPr="00407C4A">
              <w:rPr>
                <w:sz w:val="28"/>
                <w:szCs w:val="28"/>
                <w:lang w:val="uk-UA"/>
              </w:rPr>
              <w:lastRenderedPageBreak/>
              <w:t xml:space="preserve">національним педагогічним університетом імені В.Г.Короленка за перемогу в </w:t>
            </w:r>
            <w:r w:rsidRPr="00407C4A">
              <w:rPr>
                <w:sz w:val="28"/>
                <w:szCs w:val="28"/>
                <w:lang w:val="en-US"/>
              </w:rPr>
              <w:t>V</w:t>
            </w:r>
            <w:r w:rsidRPr="00407C4A">
              <w:rPr>
                <w:sz w:val="28"/>
                <w:szCs w:val="28"/>
                <w:lang w:val="uk-UA"/>
              </w:rPr>
              <w:t>ІІІ регіональному конкурсі творчих робіт «Допис у газету», який проводився до Дня журналіста України.</w:t>
            </w:r>
          </w:p>
          <w:p w:rsidR="00EC340E" w:rsidRPr="00407C4A" w:rsidRDefault="00EC340E" w:rsidP="001A18CF">
            <w:pPr>
              <w:pStyle w:val="af4"/>
              <w:numPr>
                <w:ilvl w:val="0"/>
                <w:numId w:val="21"/>
              </w:numPr>
              <w:tabs>
                <w:tab w:val="num" w:pos="0"/>
              </w:tabs>
              <w:ind w:left="0" w:right="175" w:firstLine="0"/>
              <w:jc w:val="both"/>
              <w:rPr>
                <w:szCs w:val="28"/>
                <w:lang w:val="uk-UA"/>
              </w:rPr>
            </w:pPr>
            <w:r w:rsidRPr="00407C4A">
              <w:rPr>
                <w:szCs w:val="28"/>
                <w:lang w:val="uk-UA"/>
              </w:rPr>
              <w:t xml:space="preserve">Проведений урок з основ медіаграмотності за темою: «Структура сучасної газети». </w:t>
            </w:r>
          </w:p>
          <w:p w:rsidR="00EC340E" w:rsidRPr="00407C4A" w:rsidRDefault="00EC340E" w:rsidP="001A18CF">
            <w:pPr>
              <w:pStyle w:val="af4"/>
              <w:numPr>
                <w:ilvl w:val="0"/>
                <w:numId w:val="21"/>
              </w:numPr>
              <w:tabs>
                <w:tab w:val="num" w:pos="0"/>
              </w:tabs>
              <w:ind w:left="25" w:right="175" w:firstLine="0"/>
              <w:jc w:val="both"/>
              <w:rPr>
                <w:szCs w:val="28"/>
                <w:lang w:val="uk-UA"/>
              </w:rPr>
            </w:pPr>
            <w:r w:rsidRPr="00407C4A">
              <w:rPr>
                <w:szCs w:val="28"/>
                <w:lang w:val="uk-UA"/>
              </w:rPr>
              <w:t xml:space="preserve">Учні 8-В класу стали призерами у Всеукраїнському читацькому марафоні «Благотворительное  чтение». </w:t>
            </w:r>
          </w:p>
          <w:p w:rsidR="00EC340E" w:rsidRPr="00407C4A" w:rsidRDefault="00EC340E" w:rsidP="001A18CF">
            <w:pPr>
              <w:pStyle w:val="af4"/>
              <w:numPr>
                <w:ilvl w:val="0"/>
                <w:numId w:val="21"/>
              </w:numPr>
              <w:tabs>
                <w:tab w:val="num" w:pos="0"/>
              </w:tabs>
              <w:ind w:left="25" w:right="175" w:firstLine="0"/>
              <w:jc w:val="both"/>
              <w:rPr>
                <w:szCs w:val="28"/>
                <w:lang w:val="uk-UA"/>
              </w:rPr>
            </w:pPr>
            <w:r w:rsidRPr="00407C4A">
              <w:rPr>
                <w:szCs w:val="28"/>
                <w:lang w:val="uk-UA"/>
              </w:rPr>
              <w:t>Організована  виставка-колаж робіт учнів початкової школи «Осінній настрій».</w:t>
            </w:r>
          </w:p>
          <w:p w:rsidR="00EC340E" w:rsidRPr="00407C4A" w:rsidRDefault="00EC340E" w:rsidP="001A18CF">
            <w:pPr>
              <w:pStyle w:val="af4"/>
              <w:numPr>
                <w:ilvl w:val="0"/>
                <w:numId w:val="21"/>
              </w:numPr>
              <w:tabs>
                <w:tab w:val="num" w:pos="0"/>
              </w:tabs>
              <w:ind w:left="25" w:right="175" w:firstLine="0"/>
              <w:jc w:val="both"/>
              <w:rPr>
                <w:szCs w:val="28"/>
                <w:lang w:val="uk-UA"/>
              </w:rPr>
            </w:pPr>
            <w:r w:rsidRPr="00407C4A">
              <w:rPr>
                <w:szCs w:val="28"/>
                <w:lang w:val="uk-UA"/>
              </w:rPr>
              <w:t>Працюють гуртки:</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Естрадного вокалу «Вокаліст».</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«Історики-краєзнавці».</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«Умілі ручки».</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«Паперопластика».</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«Живе слово» - 2 групи.</w:t>
            </w:r>
          </w:p>
          <w:p w:rsidR="00EC340E" w:rsidRPr="00407C4A" w:rsidRDefault="00EC340E" w:rsidP="001A18CF">
            <w:pPr>
              <w:pStyle w:val="af4"/>
              <w:numPr>
                <w:ilvl w:val="1"/>
                <w:numId w:val="21"/>
              </w:numPr>
              <w:tabs>
                <w:tab w:val="num" w:pos="0"/>
              </w:tabs>
              <w:ind w:left="25" w:right="175" w:firstLine="0"/>
              <w:jc w:val="both"/>
              <w:rPr>
                <w:szCs w:val="28"/>
                <w:lang w:val="uk-UA"/>
              </w:rPr>
            </w:pPr>
            <w:r w:rsidRPr="00407C4A">
              <w:rPr>
                <w:szCs w:val="28"/>
                <w:lang w:val="uk-UA"/>
              </w:rPr>
              <w:t>«Культура російського мовлення».</w:t>
            </w:r>
          </w:p>
          <w:p w:rsidR="00EC340E" w:rsidRPr="00407C4A" w:rsidRDefault="00EC340E" w:rsidP="001A18CF">
            <w:pPr>
              <w:numPr>
                <w:ilvl w:val="0"/>
                <w:numId w:val="21"/>
              </w:numPr>
              <w:tabs>
                <w:tab w:val="num" w:pos="0"/>
              </w:tabs>
              <w:ind w:left="0" w:right="175" w:firstLine="0"/>
              <w:contextualSpacing/>
              <w:rPr>
                <w:color w:val="auto"/>
              </w:rPr>
            </w:pPr>
            <w:r w:rsidRPr="00407C4A">
              <w:rPr>
                <w:color w:val="auto"/>
              </w:rPr>
              <w:t xml:space="preserve"> Участь учителя російської мови та літератури Стадник О.М. та учнів 8-В класу у Всеукраїнському науково-педагогічному проекті «Освітні стратегії соціалізації особистості» «Інтеркрок» та авторській освітньо-гуманітарній програмі  «Моє місто – мій навчальний заклад».</w:t>
            </w:r>
          </w:p>
          <w:p w:rsidR="00EC340E" w:rsidRPr="00407C4A" w:rsidRDefault="00EC340E" w:rsidP="001A18CF">
            <w:pPr>
              <w:numPr>
                <w:ilvl w:val="0"/>
                <w:numId w:val="21"/>
              </w:numPr>
              <w:tabs>
                <w:tab w:val="num" w:pos="0"/>
              </w:tabs>
              <w:ind w:left="25" w:right="175" w:firstLine="0"/>
              <w:rPr>
                <w:color w:val="auto"/>
              </w:rPr>
            </w:pPr>
            <w:r w:rsidRPr="00407C4A">
              <w:rPr>
                <w:color w:val="auto"/>
              </w:rPr>
              <w:t>Забезпечені умови для розвитку творчих здібностей учнів, реалізації їхніх природних задатків, нахилів:</w:t>
            </w:r>
          </w:p>
          <w:p w:rsidR="00EC340E" w:rsidRPr="00407C4A" w:rsidRDefault="00EC340E" w:rsidP="001A18CF">
            <w:pPr>
              <w:numPr>
                <w:ilvl w:val="1"/>
                <w:numId w:val="21"/>
              </w:numPr>
              <w:tabs>
                <w:tab w:val="num" w:pos="0"/>
              </w:tabs>
              <w:ind w:left="34" w:right="175" w:firstLine="0"/>
              <w:rPr>
                <w:color w:val="auto"/>
              </w:rPr>
            </w:pPr>
            <w:r w:rsidRPr="00407C4A">
              <w:rPr>
                <w:color w:val="auto"/>
              </w:rPr>
              <w:t>До варіативної складової навчальних планів включені курси за вибором: у 8-х класах «Основи медіаграмотності» та в 10-х класах «Медіакультура».</w:t>
            </w:r>
          </w:p>
          <w:p w:rsidR="00EC340E" w:rsidRPr="00407C4A" w:rsidRDefault="00EC340E" w:rsidP="001A18CF">
            <w:pPr>
              <w:numPr>
                <w:ilvl w:val="1"/>
                <w:numId w:val="21"/>
              </w:numPr>
              <w:tabs>
                <w:tab w:val="num" w:pos="0"/>
              </w:tabs>
              <w:ind w:left="34" w:right="175" w:firstLine="0"/>
              <w:rPr>
                <w:color w:val="auto"/>
              </w:rPr>
            </w:pPr>
            <w:r w:rsidRPr="00407C4A">
              <w:rPr>
                <w:color w:val="auto"/>
              </w:rPr>
              <w:t>Залучення до участі у предметних конкурсах (5 переможців на районному рівні), турнірах (5 команд - переможці на районному рівні, 1 – на Всеукраїнському),  олімпіадах (30 переможців на районному рівні, 3 – на обласному), захисті науково-дослідницьких робіт учнів-членів МАН (8 переможців на районному рівні, 1 – на обласному) тощо.</w:t>
            </w:r>
          </w:p>
          <w:p w:rsidR="00EC340E" w:rsidRPr="00407C4A" w:rsidRDefault="00EC340E" w:rsidP="001A18CF">
            <w:pPr>
              <w:numPr>
                <w:ilvl w:val="1"/>
                <w:numId w:val="21"/>
              </w:numPr>
              <w:tabs>
                <w:tab w:val="num" w:pos="0"/>
              </w:tabs>
              <w:ind w:left="34" w:right="175" w:firstLine="0"/>
              <w:rPr>
                <w:color w:val="auto"/>
              </w:rPr>
            </w:pPr>
            <w:r w:rsidRPr="00407C4A">
              <w:rPr>
                <w:color w:val="auto"/>
              </w:rPr>
              <w:t>Проводяться додаткові заняття та тренінги для обдарованих дітей.</w:t>
            </w:r>
          </w:p>
          <w:p w:rsidR="00EC340E" w:rsidRPr="00407C4A" w:rsidRDefault="00EC340E" w:rsidP="001A18CF">
            <w:pPr>
              <w:pStyle w:val="af4"/>
              <w:numPr>
                <w:ilvl w:val="0"/>
                <w:numId w:val="21"/>
              </w:numPr>
              <w:tabs>
                <w:tab w:val="num" w:pos="0"/>
              </w:tabs>
              <w:ind w:left="25" w:right="175" w:firstLine="0"/>
              <w:jc w:val="both"/>
              <w:rPr>
                <w:szCs w:val="28"/>
                <w:lang w:val="uk-UA"/>
              </w:rPr>
            </w:pPr>
            <w:r w:rsidRPr="00407C4A">
              <w:rPr>
                <w:szCs w:val="28"/>
                <w:lang w:val="uk-UA"/>
              </w:rPr>
              <w:t>Проведений шкільний етап міського конкурсу «Учень року – 2017».</w:t>
            </w:r>
          </w:p>
          <w:p w:rsidR="00EC340E" w:rsidRPr="00407C4A" w:rsidRDefault="00EC340E" w:rsidP="001A18CF">
            <w:pPr>
              <w:pStyle w:val="af4"/>
              <w:numPr>
                <w:ilvl w:val="0"/>
                <w:numId w:val="21"/>
              </w:numPr>
              <w:tabs>
                <w:tab w:val="num" w:pos="0"/>
              </w:tabs>
              <w:ind w:left="25" w:right="175" w:firstLine="0"/>
              <w:jc w:val="both"/>
              <w:rPr>
                <w:szCs w:val="28"/>
                <w:lang w:val="uk-UA"/>
              </w:rPr>
            </w:pPr>
            <w:r w:rsidRPr="00407C4A">
              <w:rPr>
                <w:szCs w:val="28"/>
                <w:lang w:val="uk-UA"/>
              </w:rPr>
              <w:t>На сайтах гімназії, медіагрупи «Дзеркало» та у шкільній газеті «Гімназист» розташована інформація про переможців конкурсів, олімпіад, «Золотої десятки» - найкращих учнів у навчанні.</w:t>
            </w:r>
          </w:p>
          <w:p w:rsidR="00EC340E" w:rsidRPr="00407C4A" w:rsidRDefault="00EC340E" w:rsidP="001A18CF">
            <w:pPr>
              <w:numPr>
                <w:ilvl w:val="0"/>
                <w:numId w:val="21"/>
              </w:numPr>
              <w:tabs>
                <w:tab w:val="left" w:pos="-6548"/>
                <w:tab w:val="num" w:pos="0"/>
              </w:tabs>
              <w:ind w:left="34" w:right="175" w:firstLine="0"/>
              <w:rPr>
                <w:color w:val="auto"/>
              </w:rPr>
            </w:pPr>
            <w:r w:rsidRPr="00407C4A">
              <w:rPr>
                <w:color w:val="auto"/>
              </w:rPr>
              <w:t>Працює дебатний клуб.</w:t>
            </w:r>
          </w:p>
          <w:p w:rsidR="00EC340E" w:rsidRPr="00407C4A" w:rsidRDefault="00EC340E" w:rsidP="001A18CF">
            <w:pPr>
              <w:numPr>
                <w:ilvl w:val="0"/>
                <w:numId w:val="21"/>
              </w:numPr>
              <w:tabs>
                <w:tab w:val="left" w:pos="-6548"/>
                <w:tab w:val="num" w:pos="0"/>
              </w:tabs>
              <w:ind w:left="34" w:right="175" w:firstLine="0"/>
              <w:rPr>
                <w:color w:val="auto"/>
              </w:rPr>
            </w:pPr>
            <w:r w:rsidRPr="00407C4A">
              <w:rPr>
                <w:color w:val="auto"/>
              </w:rPr>
              <w:t>Проведені виставки малюнків «Хай буде планета красива й здорова для щастя, добра і для тебе й для мене!», «Без верби і калини – нема України!», «Ми – діти України» тощо.</w:t>
            </w:r>
          </w:p>
          <w:p w:rsidR="00EC340E" w:rsidRPr="00407C4A" w:rsidRDefault="00EC340E" w:rsidP="001A18CF">
            <w:pPr>
              <w:numPr>
                <w:ilvl w:val="0"/>
                <w:numId w:val="21"/>
              </w:numPr>
              <w:tabs>
                <w:tab w:val="left" w:pos="-6548"/>
                <w:tab w:val="num" w:pos="0"/>
              </w:tabs>
              <w:ind w:left="34" w:right="175" w:firstLine="0"/>
              <w:rPr>
                <w:color w:val="auto"/>
              </w:rPr>
            </w:pPr>
            <w:r w:rsidRPr="00407C4A">
              <w:rPr>
                <w:color w:val="auto"/>
              </w:rPr>
              <w:t>Друкується газета «Форватер».</w:t>
            </w:r>
          </w:p>
          <w:p w:rsidR="00EC340E" w:rsidRPr="00407C4A" w:rsidRDefault="00EC340E" w:rsidP="001A18CF">
            <w:pPr>
              <w:numPr>
                <w:ilvl w:val="0"/>
                <w:numId w:val="21"/>
              </w:numPr>
              <w:tabs>
                <w:tab w:val="left" w:pos="-6548"/>
                <w:tab w:val="num" w:pos="0"/>
              </w:tabs>
              <w:ind w:left="34" w:right="175" w:firstLine="0"/>
              <w:rPr>
                <w:color w:val="auto"/>
              </w:rPr>
            </w:pPr>
            <w:r w:rsidRPr="00407C4A">
              <w:rPr>
                <w:color w:val="auto"/>
              </w:rPr>
              <w:t>Організована виставка дитячих робіт «Фейкові новини».</w:t>
            </w:r>
          </w:p>
          <w:p w:rsidR="00EC340E" w:rsidRPr="00407C4A" w:rsidRDefault="00EC340E" w:rsidP="001A18CF">
            <w:pPr>
              <w:numPr>
                <w:ilvl w:val="0"/>
                <w:numId w:val="21"/>
              </w:numPr>
              <w:tabs>
                <w:tab w:val="left" w:pos="-6548"/>
              </w:tabs>
              <w:ind w:left="0" w:right="175" w:firstLine="0"/>
              <w:rPr>
                <w:color w:val="auto"/>
              </w:rPr>
            </w:pPr>
            <w:r w:rsidRPr="00407C4A">
              <w:rPr>
                <w:color w:val="auto"/>
              </w:rPr>
              <w:t xml:space="preserve">Організована зустріч учасників  Всеукраїнського науково-педагогічного проекту «Інтеркрок – освітня стратегія соціалізації </w:t>
            </w:r>
            <w:r w:rsidRPr="00407C4A">
              <w:rPr>
                <w:color w:val="auto"/>
              </w:rPr>
              <w:lastRenderedPageBreak/>
              <w:t>особистості» з міста Покров Одеської області 19 – 22 квітня 2017 року, у рамках якої було проведено:</w:t>
            </w:r>
          </w:p>
          <w:p w:rsidR="00EC340E" w:rsidRPr="00407C4A" w:rsidRDefault="009C7052" w:rsidP="001A18CF">
            <w:pPr>
              <w:numPr>
                <w:ilvl w:val="1"/>
                <w:numId w:val="21"/>
              </w:numPr>
              <w:tabs>
                <w:tab w:val="left" w:pos="-6548"/>
              </w:tabs>
              <w:ind w:left="0" w:right="175" w:firstLine="0"/>
              <w:rPr>
                <w:color w:val="auto"/>
              </w:rPr>
            </w:pPr>
            <w:r w:rsidRPr="00407C4A">
              <w:rPr>
                <w:color w:val="auto"/>
              </w:rPr>
              <w:t xml:space="preserve">    </w:t>
            </w:r>
            <w:r w:rsidRPr="00407C4A">
              <w:rPr>
                <w:color w:val="auto"/>
                <w:lang w:val="ru-RU"/>
              </w:rPr>
              <w:t xml:space="preserve">Проведено </w:t>
            </w:r>
            <w:r w:rsidRPr="00407C4A">
              <w:rPr>
                <w:color w:val="auto"/>
              </w:rPr>
              <w:t>ф</w:t>
            </w:r>
            <w:bookmarkStart w:id="0" w:name="_GoBack"/>
            <w:bookmarkEnd w:id="0"/>
            <w:r w:rsidR="00EC340E" w:rsidRPr="00407C4A">
              <w:rPr>
                <w:color w:val="auto"/>
              </w:rPr>
              <w:t>естиваль відеокліпів «Люблю стихи – и чувства нет святей …» (Харьков – Покров).</w:t>
            </w:r>
          </w:p>
          <w:p w:rsidR="00EC340E" w:rsidRPr="00407C4A" w:rsidRDefault="00EC340E" w:rsidP="001A18CF">
            <w:pPr>
              <w:numPr>
                <w:ilvl w:val="1"/>
                <w:numId w:val="21"/>
              </w:numPr>
              <w:tabs>
                <w:tab w:val="left" w:pos="-6548"/>
              </w:tabs>
              <w:ind w:left="0" w:right="175" w:firstLine="0"/>
              <w:rPr>
                <w:color w:val="auto"/>
              </w:rPr>
            </w:pPr>
            <w:r w:rsidRPr="00407C4A">
              <w:rPr>
                <w:color w:val="auto"/>
              </w:rPr>
              <w:t>Демонстрація відеоролика «Знайомтеся: наш рідний Харків» (відео екскурсія містом) створеного учнями 8-В класу.</w:t>
            </w:r>
          </w:p>
          <w:p w:rsidR="00EC340E" w:rsidRPr="00407C4A" w:rsidRDefault="00EC340E" w:rsidP="001A18CF">
            <w:pPr>
              <w:numPr>
                <w:ilvl w:val="1"/>
                <w:numId w:val="21"/>
              </w:numPr>
              <w:tabs>
                <w:tab w:val="left" w:pos="-6548"/>
              </w:tabs>
              <w:ind w:left="0" w:right="175" w:firstLine="0"/>
              <w:rPr>
                <w:color w:val="auto"/>
              </w:rPr>
            </w:pPr>
            <w:r w:rsidRPr="00407C4A">
              <w:rPr>
                <w:color w:val="auto"/>
              </w:rPr>
              <w:t>Проведено літературно-музичну композицію «Балада про Харків» (в рамках Всеукраїнської освітньо-гуманітарної програми «Моє місто – мій навчальний заклад».</w:t>
            </w:r>
          </w:p>
          <w:p w:rsidR="00EC340E" w:rsidRPr="00407C4A" w:rsidRDefault="00EC340E" w:rsidP="001A18CF">
            <w:pPr>
              <w:numPr>
                <w:ilvl w:val="1"/>
                <w:numId w:val="21"/>
              </w:numPr>
              <w:tabs>
                <w:tab w:val="left" w:pos="-6548"/>
              </w:tabs>
              <w:ind w:left="0" w:right="175" w:firstLine="0"/>
              <w:rPr>
                <w:color w:val="auto"/>
              </w:rPr>
            </w:pPr>
            <w:r w:rsidRPr="00407C4A">
              <w:rPr>
                <w:color w:val="auto"/>
              </w:rPr>
              <w:t>Підготовлено та проведено тематичну екскурсію по музею «Історія лічби та обчислювальної техніки», оглядові екскурсії музеями гімназії: «Бойової слави» та «Культури й побуту Слобожанщини» для учнів та гостей.</w:t>
            </w:r>
          </w:p>
          <w:p w:rsidR="00EC340E" w:rsidRPr="00407C4A" w:rsidRDefault="00EC340E" w:rsidP="001A18CF">
            <w:pPr>
              <w:numPr>
                <w:ilvl w:val="1"/>
                <w:numId w:val="21"/>
              </w:numPr>
              <w:tabs>
                <w:tab w:val="left" w:pos="-6548"/>
              </w:tabs>
              <w:ind w:left="0" w:right="175" w:firstLine="0"/>
              <w:rPr>
                <w:color w:val="auto"/>
              </w:rPr>
            </w:pPr>
            <w:r w:rsidRPr="00407C4A">
              <w:rPr>
                <w:color w:val="auto"/>
              </w:rPr>
              <w:t>Проведено фестиваль презентацій у номінації «Видатні харків’яни».</w:t>
            </w:r>
          </w:p>
          <w:p w:rsidR="00EC340E" w:rsidRPr="00407C4A" w:rsidRDefault="00EC340E" w:rsidP="001A18CF">
            <w:pPr>
              <w:numPr>
                <w:ilvl w:val="0"/>
                <w:numId w:val="21"/>
              </w:numPr>
              <w:tabs>
                <w:tab w:val="left" w:pos="-6548"/>
              </w:tabs>
              <w:ind w:left="0" w:right="175" w:firstLine="0"/>
              <w:rPr>
                <w:color w:val="auto"/>
              </w:rPr>
            </w:pPr>
            <w:r w:rsidRPr="00407C4A">
              <w:rPr>
                <w:bCs/>
                <w:color w:val="auto"/>
              </w:rPr>
              <w:t>Проведений конкурс рекламних брошур та презентацій за темою: «Ласкаво просимо до міста Харків» серед учнів 7-х класів.</w:t>
            </w:r>
          </w:p>
          <w:p w:rsidR="00EC340E" w:rsidRPr="00407C4A" w:rsidRDefault="00EC340E" w:rsidP="001A18CF">
            <w:pPr>
              <w:numPr>
                <w:ilvl w:val="0"/>
                <w:numId w:val="21"/>
              </w:numPr>
              <w:tabs>
                <w:tab w:val="left" w:pos="-6548"/>
              </w:tabs>
              <w:ind w:left="0" w:right="175" w:firstLine="0"/>
              <w:rPr>
                <w:color w:val="auto"/>
              </w:rPr>
            </w:pPr>
            <w:r w:rsidRPr="00407C4A">
              <w:rPr>
                <w:color w:val="auto"/>
              </w:rPr>
              <w:t>У</w:t>
            </w:r>
            <w:r w:rsidRPr="00407C4A">
              <w:rPr>
                <w:bCs/>
                <w:color w:val="auto"/>
              </w:rPr>
              <w:t>чениці 4-В класу Каламайко  Анжеліка</w:t>
            </w:r>
            <w:r w:rsidRPr="00407C4A">
              <w:rPr>
                <w:color w:val="auto"/>
              </w:rPr>
              <w:t xml:space="preserve">, </w:t>
            </w:r>
            <w:r w:rsidRPr="00407C4A">
              <w:rPr>
                <w:bCs/>
                <w:color w:val="auto"/>
              </w:rPr>
              <w:t>Трубнікова Ніка</w:t>
            </w:r>
            <w:r w:rsidRPr="00407C4A">
              <w:rPr>
                <w:color w:val="auto"/>
              </w:rPr>
              <w:t xml:space="preserve"> </w:t>
            </w:r>
            <w:r w:rsidRPr="00407C4A">
              <w:rPr>
                <w:bCs/>
                <w:color w:val="auto"/>
              </w:rPr>
              <w:t>отримали Грамоти за участь у конкурсі презентацій «Видатні люди Харкова. О.М. Бекетов».</w:t>
            </w:r>
          </w:p>
          <w:p w:rsidR="00EC340E" w:rsidRPr="00407C4A" w:rsidRDefault="00EC340E" w:rsidP="001A18CF">
            <w:pPr>
              <w:ind w:right="175" w:firstLine="709"/>
              <w:rPr>
                <w:color w:val="auto"/>
              </w:rPr>
            </w:pPr>
            <w:r w:rsidRPr="00407C4A">
              <w:rPr>
                <w:color w:val="auto"/>
              </w:rPr>
              <w:t xml:space="preserve">З 2016 року учитель російської мови та літератури Стадник О.М.  </w:t>
            </w:r>
            <w:r w:rsidRPr="00407C4A">
              <w:rPr>
                <w:bCs/>
                <w:color w:val="auto"/>
              </w:rPr>
              <w:t>бере участь у Всеукраїнському науково-педагогічному проекті «Філологічний олімп». За цей навчальний рік здійснювалось з</w:t>
            </w:r>
            <w:r w:rsidRPr="00407C4A">
              <w:rPr>
                <w:color w:val="auto"/>
              </w:rPr>
              <w:t>найомство з Концепцією проекту, Програмою реалізації науково-педагогічного проекту «Філологічний Олімп» на 2016–2020 роки, проводились консультації з виконавцем проекту  Химерою Наталією Володимирівною, завідувачем навчальної лабораторії методики викладання зарубіжної літератури Комунального вищого навчального закладу Київської обласної ради «Академія неперервної освіти» (онлайн); з регіональним консультантом Косенко К.О., методистом  центру громадянського виховання КВНЗ «Харківська академія неперервної освіти».</w:t>
            </w:r>
          </w:p>
          <w:p w:rsidR="00D74C73" w:rsidRPr="008743D1" w:rsidRDefault="00D74C73" w:rsidP="00EC340E">
            <w:pPr>
              <w:autoSpaceDE w:val="0"/>
              <w:autoSpaceDN w:val="0"/>
              <w:adjustRightInd w:val="0"/>
              <w:ind w:right="34"/>
              <w:rPr>
                <w:color w:val="auto"/>
              </w:rPr>
            </w:pPr>
          </w:p>
        </w:tc>
      </w:tr>
      <w:tr w:rsidR="00AF7B9B" w:rsidRPr="00455399" w:rsidTr="00F85D57">
        <w:trPr>
          <w:trHeight w:val="153"/>
        </w:trPr>
        <w:tc>
          <w:tcPr>
            <w:tcW w:w="2376" w:type="dxa"/>
          </w:tcPr>
          <w:p w:rsidR="00AF7B9B" w:rsidRPr="00534638" w:rsidRDefault="00AF7B9B" w:rsidP="00AF7B9B">
            <w:pPr>
              <w:rPr>
                <w:b/>
                <w:color w:val="auto"/>
                <w:sz w:val="24"/>
                <w:szCs w:val="24"/>
              </w:rPr>
            </w:pPr>
            <w:r w:rsidRPr="00534638">
              <w:rPr>
                <w:b/>
                <w:color w:val="auto"/>
                <w:sz w:val="24"/>
                <w:szCs w:val="24"/>
              </w:rPr>
              <w:lastRenderedPageBreak/>
              <w:t xml:space="preserve">Профільне </w:t>
            </w:r>
          </w:p>
          <w:p w:rsidR="00AF7B9B" w:rsidRPr="00534638" w:rsidRDefault="00AF7B9B" w:rsidP="00AF7B9B">
            <w:pPr>
              <w:rPr>
                <w:color w:val="auto"/>
                <w:sz w:val="24"/>
                <w:szCs w:val="24"/>
              </w:rPr>
            </w:pPr>
            <w:r w:rsidRPr="00534638">
              <w:rPr>
                <w:b/>
                <w:color w:val="auto"/>
                <w:sz w:val="24"/>
                <w:szCs w:val="24"/>
              </w:rPr>
              <w:t>навчання</w:t>
            </w:r>
          </w:p>
        </w:tc>
        <w:tc>
          <w:tcPr>
            <w:tcW w:w="8647" w:type="dxa"/>
            <w:shd w:val="clear" w:color="auto" w:fill="auto"/>
          </w:tcPr>
          <w:p w:rsidR="00AD09F0" w:rsidRPr="00FC3018" w:rsidRDefault="00AD09F0" w:rsidP="00AD09F0">
            <w:pPr>
              <w:ind w:right="176"/>
              <w:rPr>
                <w:color w:val="auto"/>
              </w:rPr>
            </w:pPr>
            <w:r w:rsidRPr="00FC3018">
              <w:rPr>
                <w:color w:val="auto"/>
              </w:rPr>
              <w:t xml:space="preserve">           Гімназія при організації профільного навчання керується нормативно-правовими документами Міністерства освіти і науки України.</w:t>
            </w:r>
          </w:p>
          <w:p w:rsidR="00AD09F0" w:rsidRPr="00FC3018" w:rsidRDefault="00AD09F0" w:rsidP="00AD09F0">
            <w:pPr>
              <w:ind w:right="176"/>
              <w:rPr>
                <w:color w:val="auto"/>
              </w:rPr>
            </w:pPr>
            <w:r w:rsidRPr="00FC3018">
              <w:rPr>
                <w:color w:val="auto"/>
                <w:lang w:val="ru-RU"/>
              </w:rPr>
              <w:t xml:space="preserve">            </w:t>
            </w:r>
            <w:r w:rsidRPr="00FC3018">
              <w:rPr>
                <w:color w:val="auto"/>
              </w:rPr>
              <w:t xml:space="preserve">У пункті 1.10. Статуту гімназії прописано, що гімназія-навчальний заклад, у якому вивчення профільних предметів відповідає напрямам профілізації, а саме: природничо-математичному, філологічному. </w:t>
            </w:r>
            <w:r w:rsidRPr="00FC3018">
              <w:rPr>
                <w:color w:val="auto"/>
              </w:rPr>
              <w:tab/>
              <w:t>Програмою профілізації гімназії передбачено створення умов для  розвитку навчально-пізнавальних та професійних інтересів, нахилів, здібностей учнів, а також забезпечення  умов  для життєвого й професійного самовизначення учнів, формування готовності до свідомого вибору та оволодіння майбутньою професією.</w:t>
            </w:r>
          </w:p>
          <w:p w:rsidR="00AD09F0" w:rsidRPr="00FC3018" w:rsidRDefault="00AD09F0" w:rsidP="00AD09F0">
            <w:pPr>
              <w:ind w:right="176"/>
              <w:rPr>
                <w:color w:val="auto"/>
              </w:rPr>
            </w:pPr>
            <w:r w:rsidRPr="00FC3018">
              <w:rPr>
                <w:color w:val="auto"/>
              </w:rPr>
              <w:tab/>
              <w:t xml:space="preserve"> У пояснювальній записці до робочого навчального плану чітко прописано, що, враховуючи потреби учнів, побажання батьків, фахову підготовку педагогічних кадрів, матеріально-технічну базу основної та </w:t>
            </w:r>
            <w:r w:rsidRPr="00FC3018">
              <w:rPr>
                <w:color w:val="auto"/>
              </w:rPr>
              <w:lastRenderedPageBreak/>
              <w:t>старшої школи, навчання організовано   за природничо-математичним та філологічним  напрямами диференціації навчання.</w:t>
            </w:r>
          </w:p>
          <w:p w:rsidR="00167B8E" w:rsidRPr="00FC3018" w:rsidRDefault="00AD09F0" w:rsidP="00AD09F0">
            <w:pPr>
              <w:ind w:right="0"/>
              <w:rPr>
                <w:b/>
                <w:color w:val="auto"/>
              </w:rPr>
            </w:pPr>
            <w:r w:rsidRPr="00FC3018">
              <w:rPr>
                <w:color w:val="auto"/>
              </w:rPr>
              <w:tab/>
              <w:t xml:space="preserve"> Щорічно відбуваються моніторингові дослідження забезпеченості та рівня кваліфікації вчителів, які працюють у профільних класах, згідно з якими будуються діаграми та графіки. У 2016/2017 навчальному році навчально-виховний процес у профільних класах забезпечували  учителі, які мають такий кваліфікаційний рівень:</w:t>
            </w:r>
            <w:r w:rsidRPr="00FC3018">
              <w:rPr>
                <w:b/>
                <w:color w:val="auto"/>
              </w:rPr>
              <w:t xml:space="preserve">  </w:t>
            </w:r>
          </w:p>
          <w:p w:rsidR="00DE5506" w:rsidRPr="00FC3018" w:rsidRDefault="00AD09F0" w:rsidP="00AD09F0">
            <w:pPr>
              <w:ind w:left="5704" w:right="34" w:hanging="5704"/>
              <w:rPr>
                <w:b/>
                <w:color w:val="auto"/>
              </w:rPr>
            </w:pPr>
            <w:r w:rsidRPr="00FC3018">
              <w:rPr>
                <w:b/>
                <w:color w:val="auto"/>
              </w:rPr>
              <w:t xml:space="preserve">                                                                                                                     </w:t>
            </w:r>
          </w:p>
          <w:p w:rsidR="00AD09F0" w:rsidRPr="00FC3018" w:rsidRDefault="00DE5506" w:rsidP="00AD09F0">
            <w:pPr>
              <w:ind w:left="5704" w:right="34" w:hanging="5704"/>
              <w:rPr>
                <w:b/>
                <w:color w:val="auto"/>
              </w:rPr>
            </w:pPr>
            <w:r w:rsidRPr="00FC3018">
              <w:rPr>
                <w:b/>
                <w:color w:val="auto"/>
              </w:rPr>
              <w:t xml:space="preserve">                                                                               </w:t>
            </w:r>
            <w:r w:rsidR="00656E81">
              <w:rPr>
                <w:b/>
                <w:color w:val="auto"/>
              </w:rPr>
              <w:t xml:space="preserve">                           </w:t>
            </w:r>
            <w:r w:rsidR="00AD09F0" w:rsidRPr="00FC3018">
              <w:rPr>
                <w:b/>
                <w:color w:val="auto"/>
              </w:rPr>
              <w:t>Таблиця №1</w:t>
            </w:r>
          </w:p>
          <w:p w:rsidR="00AD09F0" w:rsidRPr="00FC3018" w:rsidRDefault="00AD09F0" w:rsidP="00AD09F0">
            <w:pPr>
              <w:ind w:right="176"/>
              <w:rPr>
                <w:color w:val="auto"/>
              </w:rPr>
            </w:pPr>
          </w:p>
          <w:p w:rsidR="00AD09F0" w:rsidRPr="00FC3018" w:rsidRDefault="00AD09F0" w:rsidP="00AD09F0">
            <w:pPr>
              <w:ind w:right="34"/>
              <w:rPr>
                <w:color w:val="auto"/>
                <w:sz w:val="16"/>
                <w:szCs w:val="16"/>
              </w:rPr>
            </w:pPr>
          </w:p>
          <w:p w:rsidR="00AD09F0" w:rsidRPr="00FC3018" w:rsidRDefault="00AD09F0" w:rsidP="00AD09F0">
            <w:pPr>
              <w:ind w:right="34"/>
              <w:rPr>
                <w:color w:val="auto"/>
              </w:rPr>
            </w:pPr>
            <w:r w:rsidRPr="00FC3018">
              <w:rPr>
                <w:color w:val="auto"/>
              </w:rPr>
              <w:t xml:space="preserve">                                                                                                   </w:t>
            </w:r>
          </w:p>
          <w:tbl>
            <w:tblPr>
              <w:tblpPr w:leftFromText="180" w:rightFromText="180" w:vertAnchor="text" w:horzAnchor="margin" w:tblpY="-346"/>
              <w:tblOverlap w:val="never"/>
              <w:tblW w:w="715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725"/>
              <w:gridCol w:w="3425"/>
            </w:tblGrid>
            <w:tr w:rsidR="00AD09F0" w:rsidRPr="00FC3018" w:rsidTr="00AD09F0">
              <w:trPr>
                <w:trHeight w:val="447"/>
              </w:trPr>
              <w:tc>
                <w:tcPr>
                  <w:tcW w:w="2605" w:type="pct"/>
                  <w:shd w:val="clear" w:color="auto" w:fill="auto"/>
                </w:tcPr>
                <w:p w:rsidR="00AD09F0" w:rsidRPr="00FC3018" w:rsidRDefault="00AD09F0" w:rsidP="00AD09F0">
                  <w:pPr>
                    <w:jc w:val="center"/>
                    <w:rPr>
                      <w:bCs/>
                      <w:color w:val="auto"/>
                    </w:rPr>
                  </w:pPr>
                  <w:r w:rsidRPr="00FC3018">
                    <w:rPr>
                      <w:bCs/>
                      <w:color w:val="auto"/>
                    </w:rPr>
                    <w:t>Кваліфікаційний рівень вчителів, які працюють у профільних класах</w:t>
                  </w:r>
                </w:p>
              </w:tc>
              <w:tc>
                <w:tcPr>
                  <w:tcW w:w="2395" w:type="pct"/>
                  <w:shd w:val="clear" w:color="auto" w:fill="auto"/>
                </w:tcPr>
                <w:p w:rsidR="00AD09F0" w:rsidRPr="00FC3018" w:rsidRDefault="00AD09F0" w:rsidP="00AD09F0">
                  <w:pPr>
                    <w:ind w:right="92"/>
                    <w:jc w:val="center"/>
                    <w:rPr>
                      <w:bCs/>
                      <w:color w:val="auto"/>
                    </w:rPr>
                  </w:pPr>
                  <w:r w:rsidRPr="00FC3018">
                    <w:rPr>
                      <w:bCs/>
                      <w:color w:val="auto"/>
                    </w:rPr>
                    <w:t>Кількісні показники</w:t>
                  </w:r>
                </w:p>
              </w:tc>
            </w:tr>
            <w:tr w:rsidR="00AD09F0" w:rsidRPr="00FC3018" w:rsidTr="00AD09F0">
              <w:trPr>
                <w:trHeight w:val="431"/>
              </w:trPr>
              <w:tc>
                <w:tcPr>
                  <w:tcW w:w="2605" w:type="pct"/>
                  <w:shd w:val="clear" w:color="auto" w:fill="auto"/>
                </w:tcPr>
                <w:p w:rsidR="00AD09F0" w:rsidRPr="00FC3018" w:rsidRDefault="00AD09F0" w:rsidP="00AD09F0">
                  <w:pPr>
                    <w:jc w:val="left"/>
                    <w:rPr>
                      <w:bCs/>
                      <w:color w:val="auto"/>
                    </w:rPr>
                  </w:pPr>
                  <w:r w:rsidRPr="00FC3018">
                    <w:rPr>
                      <w:bCs/>
                      <w:color w:val="auto"/>
                    </w:rPr>
                    <w:t>Вища категорія</w:t>
                  </w:r>
                </w:p>
              </w:tc>
              <w:tc>
                <w:tcPr>
                  <w:tcW w:w="2395" w:type="pct"/>
                  <w:shd w:val="clear" w:color="auto" w:fill="auto"/>
                </w:tcPr>
                <w:p w:rsidR="00AD09F0" w:rsidRPr="00FC3018" w:rsidRDefault="00AD09F0" w:rsidP="00AD09F0">
                  <w:pPr>
                    <w:jc w:val="center"/>
                    <w:rPr>
                      <w:color w:val="auto"/>
                    </w:rPr>
                  </w:pPr>
                  <w:r w:rsidRPr="00FC3018">
                    <w:rPr>
                      <w:color w:val="auto"/>
                    </w:rPr>
                    <w:t>22</w:t>
                  </w:r>
                </w:p>
              </w:tc>
            </w:tr>
            <w:tr w:rsidR="00AD09F0" w:rsidRPr="00FC3018" w:rsidTr="00AD09F0">
              <w:trPr>
                <w:trHeight w:val="447"/>
              </w:trPr>
              <w:tc>
                <w:tcPr>
                  <w:tcW w:w="2605" w:type="pct"/>
                  <w:shd w:val="clear" w:color="auto" w:fill="auto"/>
                </w:tcPr>
                <w:p w:rsidR="00AD09F0" w:rsidRPr="00FC3018" w:rsidRDefault="00AD09F0" w:rsidP="00AD09F0">
                  <w:pPr>
                    <w:jc w:val="left"/>
                    <w:rPr>
                      <w:bCs/>
                      <w:color w:val="auto"/>
                    </w:rPr>
                  </w:pPr>
                  <w:r w:rsidRPr="00FC3018">
                    <w:rPr>
                      <w:bCs/>
                      <w:color w:val="auto"/>
                    </w:rPr>
                    <w:t>Спеціаліст І категорії</w:t>
                  </w:r>
                </w:p>
              </w:tc>
              <w:tc>
                <w:tcPr>
                  <w:tcW w:w="2395" w:type="pct"/>
                  <w:shd w:val="clear" w:color="auto" w:fill="auto"/>
                </w:tcPr>
                <w:p w:rsidR="00AD09F0" w:rsidRPr="00FC3018" w:rsidRDefault="00AD09F0" w:rsidP="00AD09F0">
                  <w:pPr>
                    <w:jc w:val="center"/>
                    <w:rPr>
                      <w:color w:val="auto"/>
                    </w:rPr>
                  </w:pPr>
                  <w:r w:rsidRPr="00FC3018">
                    <w:rPr>
                      <w:color w:val="auto"/>
                    </w:rPr>
                    <w:t>2</w:t>
                  </w:r>
                </w:p>
              </w:tc>
            </w:tr>
            <w:tr w:rsidR="00AD09F0" w:rsidRPr="00FC3018" w:rsidTr="00AD09F0">
              <w:trPr>
                <w:trHeight w:val="431"/>
              </w:trPr>
              <w:tc>
                <w:tcPr>
                  <w:tcW w:w="2605" w:type="pct"/>
                  <w:shd w:val="clear" w:color="auto" w:fill="auto"/>
                </w:tcPr>
                <w:p w:rsidR="00AD09F0" w:rsidRPr="00FC3018" w:rsidRDefault="00AD09F0" w:rsidP="00AD09F0">
                  <w:pPr>
                    <w:jc w:val="left"/>
                    <w:rPr>
                      <w:bCs/>
                      <w:color w:val="auto"/>
                    </w:rPr>
                  </w:pPr>
                  <w:r w:rsidRPr="00FC3018">
                    <w:rPr>
                      <w:bCs/>
                      <w:color w:val="auto"/>
                    </w:rPr>
                    <w:t>Спеціаліст ІІ категорії</w:t>
                  </w:r>
                </w:p>
              </w:tc>
              <w:tc>
                <w:tcPr>
                  <w:tcW w:w="2395" w:type="pct"/>
                  <w:shd w:val="clear" w:color="auto" w:fill="auto"/>
                </w:tcPr>
                <w:p w:rsidR="00AD09F0" w:rsidRPr="00FC3018" w:rsidRDefault="00AD09F0" w:rsidP="00AD09F0">
                  <w:pPr>
                    <w:jc w:val="center"/>
                    <w:rPr>
                      <w:color w:val="auto"/>
                    </w:rPr>
                  </w:pPr>
                  <w:r w:rsidRPr="00FC3018">
                    <w:rPr>
                      <w:color w:val="auto"/>
                    </w:rPr>
                    <w:t>1</w:t>
                  </w:r>
                </w:p>
              </w:tc>
            </w:tr>
            <w:tr w:rsidR="00AD09F0" w:rsidRPr="00FC3018" w:rsidTr="00AD09F0">
              <w:trPr>
                <w:trHeight w:val="447"/>
              </w:trPr>
              <w:tc>
                <w:tcPr>
                  <w:tcW w:w="2605" w:type="pct"/>
                  <w:shd w:val="clear" w:color="auto" w:fill="auto"/>
                </w:tcPr>
                <w:p w:rsidR="00AD09F0" w:rsidRPr="00FC3018" w:rsidRDefault="00AD09F0" w:rsidP="00AD09F0">
                  <w:pPr>
                    <w:jc w:val="left"/>
                    <w:rPr>
                      <w:bCs/>
                      <w:color w:val="auto"/>
                    </w:rPr>
                  </w:pPr>
                  <w:r w:rsidRPr="00FC3018">
                    <w:rPr>
                      <w:bCs/>
                      <w:color w:val="auto"/>
                    </w:rPr>
                    <w:t>Спеціаліст</w:t>
                  </w:r>
                </w:p>
              </w:tc>
              <w:tc>
                <w:tcPr>
                  <w:tcW w:w="2395" w:type="pct"/>
                  <w:shd w:val="clear" w:color="auto" w:fill="auto"/>
                </w:tcPr>
                <w:p w:rsidR="00AD09F0" w:rsidRPr="00FC3018" w:rsidRDefault="00AD09F0" w:rsidP="00AD09F0">
                  <w:pPr>
                    <w:jc w:val="center"/>
                    <w:rPr>
                      <w:color w:val="auto"/>
                    </w:rPr>
                  </w:pPr>
                  <w:r w:rsidRPr="00FC3018">
                    <w:rPr>
                      <w:color w:val="auto"/>
                    </w:rPr>
                    <w:t>2</w:t>
                  </w:r>
                </w:p>
              </w:tc>
            </w:tr>
            <w:tr w:rsidR="00AD09F0" w:rsidRPr="00FC3018" w:rsidTr="00AD09F0">
              <w:trPr>
                <w:trHeight w:val="431"/>
              </w:trPr>
              <w:tc>
                <w:tcPr>
                  <w:tcW w:w="2605" w:type="pct"/>
                  <w:shd w:val="clear" w:color="auto" w:fill="auto"/>
                </w:tcPr>
                <w:p w:rsidR="00AD09F0" w:rsidRPr="00FC3018" w:rsidRDefault="00AD09F0" w:rsidP="00AD09F0">
                  <w:pPr>
                    <w:jc w:val="left"/>
                    <w:rPr>
                      <w:bCs/>
                      <w:color w:val="auto"/>
                    </w:rPr>
                  </w:pPr>
                  <w:r w:rsidRPr="00FC3018">
                    <w:rPr>
                      <w:bCs/>
                      <w:color w:val="auto"/>
                    </w:rPr>
                    <w:t>Старший учитель</w:t>
                  </w:r>
                </w:p>
              </w:tc>
              <w:tc>
                <w:tcPr>
                  <w:tcW w:w="2395" w:type="pct"/>
                  <w:shd w:val="clear" w:color="auto" w:fill="auto"/>
                </w:tcPr>
                <w:p w:rsidR="00AD09F0" w:rsidRPr="00FC3018" w:rsidRDefault="00AD09F0" w:rsidP="00AD09F0">
                  <w:pPr>
                    <w:jc w:val="center"/>
                    <w:rPr>
                      <w:color w:val="auto"/>
                    </w:rPr>
                  </w:pPr>
                  <w:r w:rsidRPr="00FC3018">
                    <w:rPr>
                      <w:color w:val="auto"/>
                    </w:rPr>
                    <w:t>8</w:t>
                  </w:r>
                </w:p>
              </w:tc>
            </w:tr>
            <w:tr w:rsidR="00AD09F0" w:rsidRPr="00FC3018" w:rsidTr="00AD09F0">
              <w:trPr>
                <w:trHeight w:val="447"/>
              </w:trPr>
              <w:tc>
                <w:tcPr>
                  <w:tcW w:w="2605" w:type="pct"/>
                  <w:shd w:val="clear" w:color="auto" w:fill="auto"/>
                </w:tcPr>
                <w:p w:rsidR="00AD09F0" w:rsidRPr="00FC3018" w:rsidRDefault="00AD09F0" w:rsidP="00AD09F0">
                  <w:pPr>
                    <w:jc w:val="left"/>
                    <w:rPr>
                      <w:bCs/>
                      <w:color w:val="auto"/>
                    </w:rPr>
                  </w:pPr>
                  <w:r w:rsidRPr="00FC3018">
                    <w:rPr>
                      <w:bCs/>
                      <w:color w:val="auto"/>
                    </w:rPr>
                    <w:t>Учитель - методист</w:t>
                  </w:r>
                </w:p>
              </w:tc>
              <w:tc>
                <w:tcPr>
                  <w:tcW w:w="2395" w:type="pct"/>
                  <w:shd w:val="clear" w:color="auto" w:fill="auto"/>
                </w:tcPr>
                <w:p w:rsidR="00AD09F0" w:rsidRPr="00FC3018" w:rsidRDefault="00AD09F0" w:rsidP="00AD09F0">
                  <w:pPr>
                    <w:jc w:val="center"/>
                    <w:rPr>
                      <w:color w:val="auto"/>
                    </w:rPr>
                  </w:pPr>
                  <w:r w:rsidRPr="00FC3018">
                    <w:rPr>
                      <w:color w:val="auto"/>
                    </w:rPr>
                    <w:t>7</w:t>
                  </w:r>
                </w:p>
              </w:tc>
            </w:tr>
          </w:tbl>
          <w:p w:rsidR="00A2229D" w:rsidRPr="00FC3018" w:rsidRDefault="008A7EA0" w:rsidP="008A7EA0">
            <w:pPr>
              <w:ind w:left="705" w:firstLine="3"/>
              <w:jc w:val="center"/>
              <w:rPr>
                <w:b/>
                <w:color w:val="auto"/>
              </w:rPr>
            </w:pPr>
            <w:r w:rsidRPr="00FC3018">
              <w:rPr>
                <w:b/>
                <w:color w:val="auto"/>
              </w:rPr>
              <w:t xml:space="preserve">                                           </w:t>
            </w:r>
            <w:r w:rsidR="006F28B0" w:rsidRPr="00FC3018">
              <w:rPr>
                <w:b/>
                <w:color w:val="auto"/>
              </w:rPr>
              <w:t xml:space="preserve">                    </w:t>
            </w: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A2229D" w:rsidRPr="00FC3018" w:rsidRDefault="00A2229D" w:rsidP="008A7EA0">
            <w:pPr>
              <w:ind w:left="705" w:firstLine="3"/>
              <w:jc w:val="center"/>
              <w:rPr>
                <w:b/>
                <w:color w:val="auto"/>
              </w:rPr>
            </w:pPr>
          </w:p>
          <w:p w:rsidR="00C03000" w:rsidRPr="00FC3018" w:rsidRDefault="00A2229D" w:rsidP="008A7EA0">
            <w:pPr>
              <w:ind w:left="705" w:firstLine="3"/>
              <w:jc w:val="center"/>
              <w:rPr>
                <w:b/>
                <w:color w:val="auto"/>
              </w:rPr>
            </w:pPr>
            <w:r w:rsidRPr="00FC3018">
              <w:rPr>
                <w:b/>
                <w:color w:val="auto"/>
              </w:rPr>
              <w:t xml:space="preserve">                                                                                        </w:t>
            </w:r>
            <w:r w:rsidR="008A7EA0" w:rsidRPr="00FC3018">
              <w:rPr>
                <w:b/>
                <w:color w:val="auto"/>
              </w:rPr>
              <w:t>Діаграма№1</w:t>
            </w:r>
          </w:p>
          <w:p w:rsidR="00C03000" w:rsidRPr="00FC3018" w:rsidRDefault="00C03000" w:rsidP="008A7EA0">
            <w:pPr>
              <w:ind w:left="705" w:firstLine="3"/>
              <w:jc w:val="center"/>
              <w:rPr>
                <w:b/>
                <w:color w:val="auto"/>
              </w:rPr>
            </w:pPr>
          </w:p>
          <w:p w:rsidR="008A7EA0" w:rsidRPr="00FC3018" w:rsidRDefault="00A2229D" w:rsidP="00326D37">
            <w:pPr>
              <w:ind w:left="705" w:firstLine="3"/>
              <w:jc w:val="left"/>
              <w:rPr>
                <w:b/>
                <w:color w:val="auto"/>
              </w:rPr>
            </w:pPr>
            <w:r w:rsidRPr="00FC3018">
              <w:rPr>
                <w:b/>
                <w:noProof/>
                <w:color w:val="auto"/>
                <w:lang w:val="ru-RU"/>
              </w:rPr>
              <w:drawing>
                <wp:inline distT="0" distB="0" distL="0" distR="0">
                  <wp:extent cx="3781425" cy="2524125"/>
                  <wp:effectExtent l="19050" t="0" r="9525" b="0"/>
                  <wp:docPr id="3"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09F0" w:rsidRPr="00FC3018" w:rsidRDefault="00AD09F0" w:rsidP="00AD09F0">
            <w:pPr>
              <w:ind w:right="0"/>
              <w:rPr>
                <w:b/>
                <w:color w:val="auto"/>
              </w:rPr>
            </w:pPr>
          </w:p>
          <w:p w:rsidR="00AD09F0" w:rsidRPr="00FC3018" w:rsidRDefault="00AD09F0" w:rsidP="00AD09F0">
            <w:pPr>
              <w:ind w:right="0"/>
              <w:rPr>
                <w:b/>
                <w:color w:val="auto"/>
              </w:rPr>
            </w:pPr>
          </w:p>
          <w:p w:rsidR="0039502F" w:rsidRPr="00FC3018" w:rsidRDefault="0039502F" w:rsidP="0039502F">
            <w:pPr>
              <w:ind w:right="0" w:firstLine="705"/>
              <w:rPr>
                <w:color w:val="auto"/>
              </w:rPr>
            </w:pPr>
            <w:r w:rsidRPr="00FC3018">
              <w:rPr>
                <w:color w:val="auto"/>
              </w:rPr>
              <w:t xml:space="preserve">Підвищення кваліфікації вчителів відбувалося  шляхом самоосвіти, участі в різних семінарах, конференціях, педагогічних радах, конкурсах, навчання на профільних курсах при Комунальному вищому навчальному закладі «Харківська академія неперервної освіти». У 2016/2017 навчальному році курси пройшло шістнадцять вчителів, із них десять викладають у </w:t>
            </w:r>
            <w:r w:rsidRPr="00FC3018">
              <w:rPr>
                <w:color w:val="auto"/>
              </w:rPr>
              <w:lastRenderedPageBreak/>
              <w:t>профільних класах.</w:t>
            </w:r>
          </w:p>
          <w:p w:rsidR="0039502F" w:rsidRPr="00FC3018" w:rsidRDefault="0039502F" w:rsidP="0039502F">
            <w:pPr>
              <w:ind w:right="0"/>
              <w:rPr>
                <w:color w:val="auto"/>
              </w:rPr>
            </w:pPr>
            <w:r w:rsidRPr="00FC3018">
              <w:rPr>
                <w:color w:val="auto"/>
              </w:rPr>
              <w:tab/>
              <w:t>Профільні класи формуються за пропозицією ради гімназії на підставі рішення педагогічної ради та  погоджуються  з місцевими органами виконавчої влади на основі необхідної (нормативної) кількості учнів, кадрового та програмно-методичного забезпечення закладу.</w:t>
            </w:r>
          </w:p>
          <w:p w:rsidR="0039502F" w:rsidRPr="00FC3018" w:rsidRDefault="0039502F" w:rsidP="0039502F">
            <w:pPr>
              <w:ind w:right="0"/>
              <w:rPr>
                <w:color w:val="auto"/>
              </w:rPr>
            </w:pPr>
            <w:r w:rsidRPr="00FC3018">
              <w:rPr>
                <w:color w:val="auto"/>
              </w:rPr>
              <w:tab/>
              <w:t xml:space="preserve">Умовами зарахування учнів до профільних класів є бажання школярів, рекомендації психолога, висновки постійно діючої педагогічної комісії. За  методом  психологічної </w:t>
            </w:r>
            <w:r w:rsidR="008D0C22" w:rsidRPr="00FC3018">
              <w:rPr>
                <w:color w:val="auto"/>
              </w:rPr>
              <w:t xml:space="preserve"> діагностики  </w:t>
            </w:r>
            <w:r w:rsidRPr="00FC3018">
              <w:rPr>
                <w:color w:val="auto"/>
              </w:rPr>
              <w:t>(методика «Диференційно-діагностичне опитування Є.А.Климова») практичні психологи вивчають та класифікують професійні нахили учнів з урахуванням вимог та особливостей майбутньої діяльності. Висновки  та  рекомендації повідомляють дітям індивідуально. Учні до  профільних  класів зараховуються наказом по гімназії.</w:t>
            </w:r>
          </w:p>
          <w:p w:rsidR="0039502F" w:rsidRPr="00FC3018" w:rsidRDefault="0039502F" w:rsidP="0039502F">
            <w:pPr>
              <w:ind w:right="0"/>
              <w:rPr>
                <w:color w:val="auto"/>
              </w:rPr>
            </w:pPr>
            <w:r w:rsidRPr="00FC3018">
              <w:rPr>
                <w:color w:val="auto"/>
              </w:rPr>
              <w:tab/>
              <w:t>На засіданні батьківських зборів кожного навчального року розглядаються питання про підсумки анкетування батьків щодо обрання профілю навчання дітей.</w:t>
            </w:r>
          </w:p>
          <w:p w:rsidR="0039502F" w:rsidRPr="00FC3018" w:rsidRDefault="0039502F" w:rsidP="0039502F">
            <w:pPr>
              <w:ind w:right="0"/>
              <w:rPr>
                <w:color w:val="auto"/>
              </w:rPr>
            </w:pPr>
            <w:r w:rsidRPr="00FC3018">
              <w:rPr>
                <w:color w:val="auto"/>
              </w:rPr>
              <w:tab/>
              <w:t>Для встановлення рівня діяльності гімназії щодо організації профільного навчання проводиться аналіз стану матеріально-технічної бази. Для якісного навчально-виховного процесу в профільних класах використовуються можливості кабінетної системи, яка постійно поповнюється ТНЗ, науково-методичною літературою. Так, протягом 2016/2017 навчального року було поповнено сучасними меблями та необхідним обладнанням для проведення лабораторних і практичних робіт, а також матеріалами для позакласної роботи, збірниками завдань для 10, 11-х класів  за новою програмою, завданнями для моніторингу рівня навчальних досягнень кабінети хімії, української літератури, інформатики.</w:t>
            </w:r>
          </w:p>
          <w:p w:rsidR="0039502F" w:rsidRPr="00FC3018" w:rsidRDefault="0039502F" w:rsidP="0039502F">
            <w:pPr>
              <w:ind w:right="34"/>
              <w:rPr>
                <w:color w:val="auto"/>
                <w:lang w:val="ru-RU"/>
              </w:rPr>
            </w:pPr>
            <w:r w:rsidRPr="00FC3018">
              <w:rPr>
                <w:color w:val="auto"/>
              </w:rPr>
              <w:tab/>
              <w:t>Для знайомства учнів з соціокультурною та виробничою інфраструктурами  регіону 30 листопада 2010 року в гімназії встановлено «Програмно-апаратний комплекс (термінал)». Державною службою зайнятості на І поверсі  було розміщено сучасний стенд «Вибір професії». Профільним центром гімназії  в 2011 році започатковано створення банку «Професіограми» (опис переліку особливостей професій).</w:t>
            </w:r>
          </w:p>
          <w:p w:rsidR="0039502F" w:rsidRPr="00FC3018" w:rsidRDefault="0039502F" w:rsidP="0039502F">
            <w:pPr>
              <w:ind w:right="176" w:firstLine="705"/>
              <w:rPr>
                <w:color w:val="auto"/>
              </w:rPr>
            </w:pPr>
            <w:r w:rsidRPr="00FC3018">
              <w:rPr>
                <w:color w:val="auto"/>
              </w:rPr>
              <w:t xml:space="preserve">У 2016/2017 навчальному році в профільних 10-11-х класах організовані такі курси за вибором та факультативи: «Стилістика сучасної української мови», «Медіакультура», «Креслення». </w:t>
            </w:r>
          </w:p>
          <w:p w:rsidR="0039502F" w:rsidRPr="00FC3018" w:rsidRDefault="0039502F" w:rsidP="0039502F">
            <w:pPr>
              <w:ind w:right="176" w:firstLine="705"/>
              <w:rPr>
                <w:color w:val="auto"/>
              </w:rPr>
            </w:pPr>
            <w:r w:rsidRPr="00FC3018">
              <w:rPr>
                <w:color w:val="auto"/>
              </w:rPr>
              <w:tab/>
              <w:t>Проведені моніторингові дослідження щодо забезпеченості учнів профільних класів підручниками.  Результати показали, що учні  11-х класів забезпечені підручниками на 92%, 10-ті класи – на 91%. Бібліотека гімназії укомплектована необхідною науково-методичною літературою (135 примірників) та періодичними виданнями (25 найменувань) з усіх предметів шкільних програм.</w:t>
            </w:r>
            <w:r w:rsidRPr="00FC3018">
              <w:rPr>
                <w:color w:val="auto"/>
              </w:rPr>
              <w:tab/>
              <w:t>Шкільні методичні об’єднання ефективно працюють у напрямку запровадження профільної підготовки учнів. На засіданнях методичних об’єднань учителів щорічно розглядаються питання щодо вибору профілю навчання дітей.</w:t>
            </w:r>
          </w:p>
          <w:p w:rsidR="0039502F" w:rsidRPr="00FC3018" w:rsidRDefault="0039502F" w:rsidP="0039502F">
            <w:pPr>
              <w:ind w:right="57" w:firstLine="705"/>
              <w:rPr>
                <w:color w:val="auto"/>
              </w:rPr>
            </w:pPr>
            <w:r w:rsidRPr="00FC3018">
              <w:rPr>
                <w:color w:val="auto"/>
              </w:rPr>
              <w:t xml:space="preserve">У 2016/2017 навчальному році гімназія продовжувала спільні заходи </w:t>
            </w:r>
            <w:r w:rsidRPr="00FC3018">
              <w:rPr>
                <w:color w:val="auto"/>
              </w:rPr>
              <w:lastRenderedPageBreak/>
              <w:t xml:space="preserve">щодо співробітництва, організації та проведення безперервної профорієнтаційної роботи з такими ВНЗ: ХНАДУ, ХНУ ім. В.Н.Каразіна, Національним аерокосмічним університетом ім. М.Є.Жуковського, ХНПУ ім. Г.С.Сковороди. Представники вузів систематично проводять у закладі профорієнтаційну роботу серед учнів з метою обґрунтованого вибору напряму подальшої вищої освіти, розповсюдження агітаційних та рекламно-інформаційних матеріалів про вищу освіту в Україні, актуальні напрями освіти, стан ринку праці в Україні та його перспективи. </w:t>
            </w:r>
          </w:p>
          <w:p w:rsidR="0039502F" w:rsidRPr="00FC3018" w:rsidRDefault="0039502F" w:rsidP="0039502F">
            <w:pPr>
              <w:ind w:right="0"/>
              <w:rPr>
                <w:b/>
                <w:color w:val="auto"/>
              </w:rPr>
            </w:pPr>
            <w:r w:rsidRPr="00FC3018">
              <w:rPr>
                <w:color w:val="auto"/>
              </w:rPr>
              <w:t xml:space="preserve">Щорічно моніторинговий центр проводить аналіз показників успішності в профільних класах:                      </w:t>
            </w:r>
          </w:p>
          <w:p w:rsidR="00AD09F0" w:rsidRPr="00FC3018" w:rsidRDefault="00AD09F0" w:rsidP="00AD09F0">
            <w:pPr>
              <w:ind w:right="0"/>
              <w:rPr>
                <w:b/>
                <w:color w:val="auto"/>
              </w:rPr>
            </w:pPr>
          </w:p>
          <w:p w:rsidR="00AD09F0" w:rsidRPr="00FC3018" w:rsidRDefault="00064F80" w:rsidP="00064F80">
            <w:pPr>
              <w:ind w:right="0"/>
              <w:jc w:val="center"/>
              <w:rPr>
                <w:color w:val="auto"/>
              </w:rPr>
            </w:pPr>
            <w:r w:rsidRPr="00FC3018">
              <w:rPr>
                <w:noProof/>
                <w:color w:val="auto"/>
                <w:sz w:val="32"/>
                <w:szCs w:val="32"/>
                <w:lang w:eastAsia="uk-UA"/>
              </w:rPr>
              <w:t>Показники середнього балу учнів профільних класів за підсумками 2016/2017 навчального року</w:t>
            </w:r>
            <w:r w:rsidRPr="00FC3018">
              <w:rPr>
                <w:color w:val="auto"/>
              </w:rPr>
              <w:t xml:space="preserve">      </w:t>
            </w:r>
          </w:p>
          <w:p w:rsidR="00064F80" w:rsidRPr="00FC3018" w:rsidRDefault="00064F80" w:rsidP="00064F80">
            <w:pPr>
              <w:ind w:right="0"/>
              <w:jc w:val="center"/>
              <w:rPr>
                <w:color w:val="auto"/>
              </w:rPr>
            </w:pPr>
          </w:p>
          <w:p w:rsidR="00064F80" w:rsidRPr="00FC3018" w:rsidRDefault="00064F80" w:rsidP="00064F80">
            <w:pPr>
              <w:ind w:left="705" w:firstLine="3"/>
              <w:jc w:val="center"/>
              <w:rPr>
                <w:b/>
                <w:noProof/>
                <w:color w:val="auto"/>
                <w:sz w:val="16"/>
                <w:szCs w:val="16"/>
                <w:lang w:eastAsia="uk-UA"/>
              </w:rPr>
            </w:pPr>
            <w:r w:rsidRPr="00FC3018">
              <w:rPr>
                <w:color w:val="auto"/>
              </w:rPr>
              <w:t xml:space="preserve">                                                                      </w:t>
            </w:r>
            <w:r w:rsidRPr="00FC3018">
              <w:rPr>
                <w:b/>
                <w:color w:val="auto"/>
              </w:rPr>
              <w:t>Таблиця № 2</w:t>
            </w:r>
          </w:p>
          <w:p w:rsidR="00064F80" w:rsidRPr="00FC3018" w:rsidRDefault="00064F80" w:rsidP="00064F80">
            <w:pPr>
              <w:ind w:right="0"/>
              <w:jc w:val="center"/>
              <w:rPr>
                <w:b/>
                <w:color w:val="auto"/>
              </w:rPr>
            </w:pPr>
          </w:p>
          <w:tbl>
            <w:tblPr>
              <w:tblW w:w="76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24"/>
              <w:gridCol w:w="1924"/>
              <w:gridCol w:w="1924"/>
              <w:gridCol w:w="1924"/>
            </w:tblGrid>
            <w:tr w:rsidR="00671772" w:rsidRPr="00FC3018" w:rsidTr="00656E81">
              <w:trPr>
                <w:trHeight w:val="534"/>
              </w:trPr>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Клас</w:t>
                  </w:r>
                </w:p>
              </w:tc>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Учнів</w:t>
                  </w:r>
                </w:p>
              </w:tc>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Профіль</w:t>
                  </w:r>
                </w:p>
              </w:tc>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Середній бал</w:t>
                  </w:r>
                </w:p>
              </w:tc>
            </w:tr>
            <w:tr w:rsidR="00671772" w:rsidRPr="00FC3018" w:rsidTr="00656E81">
              <w:trPr>
                <w:trHeight w:val="534"/>
              </w:trPr>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10-А</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29</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Української філології</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9,2</w:t>
                  </w:r>
                </w:p>
              </w:tc>
            </w:tr>
            <w:tr w:rsidR="00671772" w:rsidRPr="00FC3018" w:rsidTr="00656E81">
              <w:trPr>
                <w:trHeight w:val="534"/>
              </w:trPr>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10-Б</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28</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Фізико-математичний</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8,7</w:t>
                  </w:r>
                </w:p>
              </w:tc>
            </w:tr>
            <w:tr w:rsidR="00671772" w:rsidRPr="00FC3018" w:rsidTr="00656E81">
              <w:trPr>
                <w:trHeight w:val="534"/>
              </w:trPr>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11-А</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24</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Української філології</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9</w:t>
                  </w:r>
                </w:p>
              </w:tc>
            </w:tr>
            <w:tr w:rsidR="00671772" w:rsidRPr="00FC3018" w:rsidTr="00656E81">
              <w:trPr>
                <w:trHeight w:val="534"/>
              </w:trPr>
              <w:tc>
                <w:tcPr>
                  <w:tcW w:w="1250" w:type="pct"/>
                  <w:shd w:val="clear" w:color="auto" w:fill="auto"/>
                </w:tcPr>
                <w:p w:rsidR="00671772" w:rsidRPr="00FC3018" w:rsidRDefault="00671772" w:rsidP="008D0B7F">
                  <w:pPr>
                    <w:framePr w:hSpace="180" w:wrap="around" w:vAnchor="page" w:hAnchor="margin" w:x="-493" w:y="841"/>
                    <w:jc w:val="center"/>
                    <w:rPr>
                      <w:bCs/>
                      <w:noProof/>
                      <w:color w:val="auto"/>
                      <w:sz w:val="24"/>
                      <w:szCs w:val="24"/>
                      <w:lang w:eastAsia="uk-UA"/>
                    </w:rPr>
                  </w:pPr>
                  <w:r w:rsidRPr="00FC3018">
                    <w:rPr>
                      <w:bCs/>
                      <w:noProof/>
                      <w:color w:val="auto"/>
                      <w:sz w:val="24"/>
                      <w:szCs w:val="24"/>
                      <w:lang w:eastAsia="uk-UA"/>
                    </w:rPr>
                    <w:t>11-Б</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22</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Математичний</w:t>
                  </w:r>
                </w:p>
              </w:tc>
              <w:tc>
                <w:tcPr>
                  <w:tcW w:w="1250" w:type="pct"/>
                  <w:shd w:val="clear" w:color="auto" w:fill="auto"/>
                </w:tcPr>
                <w:p w:rsidR="00671772" w:rsidRPr="00FC3018" w:rsidRDefault="00671772" w:rsidP="008D0B7F">
                  <w:pPr>
                    <w:framePr w:hSpace="180" w:wrap="around" w:vAnchor="page" w:hAnchor="margin" w:x="-493" w:y="841"/>
                    <w:jc w:val="center"/>
                    <w:rPr>
                      <w:noProof/>
                      <w:color w:val="auto"/>
                      <w:sz w:val="24"/>
                      <w:szCs w:val="24"/>
                      <w:lang w:eastAsia="uk-UA"/>
                    </w:rPr>
                  </w:pPr>
                  <w:r w:rsidRPr="00FC3018">
                    <w:rPr>
                      <w:noProof/>
                      <w:color w:val="auto"/>
                      <w:sz w:val="24"/>
                      <w:szCs w:val="24"/>
                      <w:lang w:eastAsia="uk-UA"/>
                    </w:rPr>
                    <w:t>9,7</w:t>
                  </w:r>
                </w:p>
              </w:tc>
            </w:tr>
          </w:tbl>
          <w:p w:rsidR="00AD09F0" w:rsidRPr="00FC3018" w:rsidRDefault="00AD09F0" w:rsidP="00AD09F0">
            <w:pPr>
              <w:ind w:right="0"/>
              <w:rPr>
                <w:b/>
                <w:color w:val="auto"/>
              </w:rPr>
            </w:pPr>
          </w:p>
          <w:p w:rsidR="00AD09F0" w:rsidRPr="00FC3018" w:rsidRDefault="00AD09F0" w:rsidP="00AD09F0">
            <w:pPr>
              <w:ind w:right="0"/>
              <w:rPr>
                <w:b/>
                <w:color w:val="auto"/>
              </w:rPr>
            </w:pPr>
          </w:p>
          <w:p w:rsidR="00AD09F0" w:rsidRPr="00FC3018" w:rsidRDefault="00100F19" w:rsidP="00100F19">
            <w:pPr>
              <w:ind w:right="0"/>
              <w:rPr>
                <w:b/>
                <w:color w:val="auto"/>
              </w:rPr>
            </w:pPr>
            <w:r w:rsidRPr="00FC3018">
              <w:rPr>
                <w:b/>
                <w:noProof/>
                <w:color w:val="auto"/>
                <w:lang w:eastAsia="uk-UA"/>
              </w:rPr>
              <w:t xml:space="preserve">                                                                             </w:t>
            </w:r>
            <w:r w:rsidR="00F85D57" w:rsidRPr="00FC3018">
              <w:rPr>
                <w:b/>
                <w:noProof/>
                <w:color w:val="auto"/>
                <w:lang w:eastAsia="uk-UA"/>
              </w:rPr>
              <w:t xml:space="preserve">                      </w:t>
            </w:r>
            <w:r w:rsidR="00C821E0" w:rsidRPr="00FC3018">
              <w:rPr>
                <w:b/>
                <w:noProof/>
                <w:color w:val="auto"/>
                <w:lang w:eastAsia="uk-UA"/>
              </w:rPr>
              <w:t>Діаграма № 2</w:t>
            </w:r>
          </w:p>
          <w:p w:rsidR="00AD09F0" w:rsidRPr="00FC3018" w:rsidRDefault="00AD09F0" w:rsidP="00AD09F0">
            <w:pPr>
              <w:ind w:right="0"/>
              <w:rPr>
                <w:b/>
                <w:color w:val="auto"/>
              </w:rPr>
            </w:pPr>
          </w:p>
          <w:p w:rsidR="00AD09F0" w:rsidRPr="00FC3018" w:rsidRDefault="000B7FC9" w:rsidP="00AD09F0">
            <w:pPr>
              <w:ind w:right="0"/>
              <w:rPr>
                <w:b/>
                <w:color w:val="auto"/>
              </w:rPr>
            </w:pPr>
            <w:r w:rsidRPr="00FC3018">
              <w:rPr>
                <w:b/>
                <w:noProof/>
                <w:color w:val="auto"/>
                <w:lang w:val="ru-RU"/>
              </w:rPr>
              <w:drawing>
                <wp:inline distT="0" distB="0" distL="0" distR="0">
                  <wp:extent cx="4380230" cy="3076575"/>
                  <wp:effectExtent l="19050" t="0" r="20320" b="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09F0" w:rsidRPr="00FC3018" w:rsidRDefault="00AD09F0" w:rsidP="00AD09F0">
            <w:pPr>
              <w:ind w:right="0"/>
              <w:rPr>
                <w:color w:val="auto"/>
              </w:rPr>
            </w:pPr>
          </w:p>
          <w:p w:rsidR="000B7FC9" w:rsidRPr="00FC3018" w:rsidRDefault="000B7FC9" w:rsidP="00AD09F0">
            <w:pPr>
              <w:ind w:right="0"/>
              <w:rPr>
                <w:color w:val="auto"/>
              </w:rPr>
            </w:pPr>
          </w:p>
          <w:p w:rsidR="00D96EEC" w:rsidRPr="00FC3018" w:rsidRDefault="00100F19" w:rsidP="00100F19">
            <w:pPr>
              <w:rPr>
                <w:b/>
                <w:noProof/>
                <w:color w:val="auto"/>
                <w:sz w:val="16"/>
                <w:szCs w:val="16"/>
                <w:lang w:eastAsia="uk-UA"/>
              </w:rPr>
            </w:pPr>
            <w:r w:rsidRPr="00FC3018">
              <w:rPr>
                <w:color w:val="auto"/>
              </w:rPr>
              <w:t xml:space="preserve">                                                                            </w:t>
            </w:r>
            <w:r w:rsidR="00F85D57" w:rsidRPr="00FC3018">
              <w:rPr>
                <w:color w:val="auto"/>
              </w:rPr>
              <w:t xml:space="preserve">                    </w:t>
            </w:r>
            <w:r w:rsidRPr="00FC3018">
              <w:rPr>
                <w:color w:val="auto"/>
              </w:rPr>
              <w:t xml:space="preserve"> </w:t>
            </w:r>
            <w:r w:rsidR="00D96EEC" w:rsidRPr="00FC3018">
              <w:rPr>
                <w:b/>
                <w:color w:val="auto"/>
                <w:lang w:val="ru-RU"/>
              </w:rPr>
              <w:t>Таблиця № 3</w:t>
            </w:r>
          </w:p>
          <w:p w:rsidR="00D96EEC" w:rsidRPr="00FC3018" w:rsidRDefault="00D96EEC" w:rsidP="00D96EEC">
            <w:pPr>
              <w:ind w:left="-816" w:right="-391" w:firstLine="816"/>
              <w:rPr>
                <w:color w:val="auto"/>
                <w:sz w:val="16"/>
                <w:szCs w:val="16"/>
              </w:rPr>
            </w:pPr>
          </w:p>
          <w:tbl>
            <w:tblPr>
              <w:tblW w:w="7138" w:type="dxa"/>
              <w:jc w:val="center"/>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6"/>
              <w:gridCol w:w="1542"/>
              <w:gridCol w:w="1273"/>
              <w:gridCol w:w="1379"/>
              <w:gridCol w:w="1072"/>
              <w:gridCol w:w="1166"/>
            </w:tblGrid>
            <w:tr w:rsidR="00D96EEC" w:rsidRPr="00FC3018" w:rsidTr="008E64CA">
              <w:trPr>
                <w:trHeight w:val="665"/>
                <w:jc w:val="center"/>
              </w:trPr>
              <w:tc>
                <w:tcPr>
                  <w:tcW w:w="494" w:type="pct"/>
                  <w:vMerge w:val="restar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Клас</w:t>
                  </w:r>
                </w:p>
              </w:tc>
              <w:tc>
                <w:tcPr>
                  <w:tcW w:w="1080" w:type="pct"/>
                  <w:vMerge w:val="restar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Профіль</w:t>
                  </w:r>
                </w:p>
              </w:tc>
              <w:tc>
                <w:tcPr>
                  <w:tcW w:w="3426" w:type="pct"/>
                  <w:gridSpan w:val="4"/>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 xml:space="preserve">Рівневі показники успішності учнів профільних класів за підсумками </w:t>
                  </w:r>
                </w:p>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2016/2017 навчального року</w:t>
                  </w:r>
                </w:p>
              </w:tc>
            </w:tr>
            <w:tr w:rsidR="00D96EEC" w:rsidRPr="00FC3018" w:rsidTr="008E64CA">
              <w:trPr>
                <w:trHeight w:val="726"/>
                <w:jc w:val="center"/>
              </w:trPr>
              <w:tc>
                <w:tcPr>
                  <w:tcW w:w="494" w:type="pct"/>
                  <w:vMerge/>
                  <w:shd w:val="clear" w:color="auto" w:fill="auto"/>
                </w:tcPr>
                <w:p w:rsidR="00D96EEC" w:rsidRPr="00FC3018" w:rsidRDefault="00D96EEC" w:rsidP="008D0B7F">
                  <w:pPr>
                    <w:framePr w:hSpace="180" w:wrap="around" w:vAnchor="page" w:hAnchor="margin" w:x="-493" w:y="841"/>
                    <w:jc w:val="center"/>
                    <w:rPr>
                      <w:bCs/>
                      <w:color w:val="auto"/>
                      <w:sz w:val="24"/>
                      <w:szCs w:val="24"/>
                    </w:rPr>
                  </w:pPr>
                </w:p>
              </w:tc>
              <w:tc>
                <w:tcPr>
                  <w:tcW w:w="1080" w:type="pct"/>
                  <w:vMerge/>
                  <w:shd w:val="clear" w:color="auto" w:fill="auto"/>
                </w:tcPr>
                <w:p w:rsidR="00D96EEC" w:rsidRPr="00FC3018" w:rsidRDefault="00D96EEC" w:rsidP="008D0B7F">
                  <w:pPr>
                    <w:framePr w:hSpace="180" w:wrap="around" w:vAnchor="page" w:hAnchor="margin" w:x="-493" w:y="841"/>
                    <w:jc w:val="center"/>
                    <w:rPr>
                      <w:color w:val="auto"/>
                      <w:sz w:val="24"/>
                      <w:szCs w:val="24"/>
                    </w:rPr>
                  </w:pPr>
                </w:p>
              </w:tc>
              <w:tc>
                <w:tcPr>
                  <w:tcW w:w="892" w:type="pct"/>
                  <w:shd w:val="clear" w:color="auto" w:fill="auto"/>
                </w:tcPr>
                <w:p w:rsidR="00D96EEC" w:rsidRPr="00FC3018" w:rsidRDefault="001F2DE6" w:rsidP="008D0B7F">
                  <w:pPr>
                    <w:framePr w:hSpace="180" w:wrap="around" w:vAnchor="page" w:hAnchor="margin" w:x="-493" w:y="841"/>
                    <w:jc w:val="center"/>
                    <w:rPr>
                      <w:color w:val="auto"/>
                      <w:sz w:val="24"/>
                      <w:szCs w:val="24"/>
                    </w:rPr>
                  </w:pPr>
                  <w:r w:rsidRPr="00FC3018">
                    <w:rPr>
                      <w:color w:val="auto"/>
                      <w:sz w:val="24"/>
                      <w:szCs w:val="24"/>
                    </w:rPr>
                    <w:t>п</w:t>
                  </w:r>
                  <w:r w:rsidR="00D96EEC" w:rsidRPr="00FC3018">
                    <w:rPr>
                      <w:color w:val="auto"/>
                      <w:sz w:val="24"/>
                      <w:szCs w:val="24"/>
                    </w:rPr>
                    <w:t>очатко</w:t>
                  </w:r>
                  <w:r w:rsidRPr="00FC3018">
                    <w:rPr>
                      <w:color w:val="auto"/>
                      <w:sz w:val="24"/>
                      <w:szCs w:val="24"/>
                    </w:rPr>
                    <w:t>-</w:t>
                  </w:r>
                  <w:r w:rsidR="00D96EEC" w:rsidRPr="00FC3018">
                    <w:rPr>
                      <w:color w:val="auto"/>
                      <w:sz w:val="24"/>
                      <w:szCs w:val="24"/>
                    </w:rPr>
                    <w:t>вий</w:t>
                  </w:r>
                </w:p>
              </w:tc>
              <w:tc>
                <w:tcPr>
                  <w:tcW w:w="966"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середній</w:t>
                  </w:r>
                </w:p>
              </w:tc>
              <w:tc>
                <w:tcPr>
                  <w:tcW w:w="751" w:type="pct"/>
                  <w:shd w:val="clear" w:color="auto" w:fill="auto"/>
                </w:tcPr>
                <w:p w:rsidR="00D96EEC" w:rsidRPr="00FC3018" w:rsidRDefault="001F2DE6" w:rsidP="008D0B7F">
                  <w:pPr>
                    <w:framePr w:hSpace="180" w:wrap="around" w:vAnchor="page" w:hAnchor="margin" w:x="-493" w:y="841"/>
                    <w:jc w:val="center"/>
                    <w:rPr>
                      <w:color w:val="auto"/>
                      <w:sz w:val="24"/>
                      <w:szCs w:val="24"/>
                    </w:rPr>
                  </w:pPr>
                  <w:r w:rsidRPr="00FC3018">
                    <w:rPr>
                      <w:color w:val="auto"/>
                      <w:sz w:val="24"/>
                      <w:szCs w:val="24"/>
                    </w:rPr>
                    <w:t>д</w:t>
                  </w:r>
                  <w:r w:rsidR="00D96EEC" w:rsidRPr="00FC3018">
                    <w:rPr>
                      <w:color w:val="auto"/>
                      <w:sz w:val="24"/>
                      <w:szCs w:val="24"/>
                    </w:rPr>
                    <w:t>остат</w:t>
                  </w:r>
                  <w:r w:rsidRPr="00FC3018">
                    <w:rPr>
                      <w:color w:val="auto"/>
                      <w:sz w:val="24"/>
                      <w:szCs w:val="24"/>
                    </w:rPr>
                    <w:t>-</w:t>
                  </w:r>
                  <w:r w:rsidR="00D96EEC" w:rsidRPr="00FC3018">
                    <w:rPr>
                      <w:color w:val="auto"/>
                      <w:sz w:val="24"/>
                      <w:szCs w:val="24"/>
                    </w:rPr>
                    <w:t>ній</w:t>
                  </w:r>
                </w:p>
              </w:tc>
              <w:tc>
                <w:tcPr>
                  <w:tcW w:w="817"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високий</w:t>
                  </w:r>
                </w:p>
              </w:tc>
            </w:tr>
            <w:tr w:rsidR="00D96EEC" w:rsidRPr="00FC3018" w:rsidTr="008E64CA">
              <w:trPr>
                <w:trHeight w:val="403"/>
                <w:jc w:val="center"/>
              </w:trPr>
              <w:tc>
                <w:tcPr>
                  <w:tcW w:w="494" w:type="pc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10-А</w:t>
                  </w:r>
                </w:p>
              </w:tc>
              <w:tc>
                <w:tcPr>
                  <w:tcW w:w="1080"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Української філології</w:t>
                  </w:r>
                </w:p>
              </w:tc>
              <w:tc>
                <w:tcPr>
                  <w:tcW w:w="892"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0</w:t>
                  </w:r>
                </w:p>
              </w:tc>
              <w:tc>
                <w:tcPr>
                  <w:tcW w:w="966"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8</w:t>
                  </w:r>
                </w:p>
              </w:tc>
              <w:tc>
                <w:tcPr>
                  <w:tcW w:w="751"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20</w:t>
                  </w:r>
                </w:p>
              </w:tc>
              <w:tc>
                <w:tcPr>
                  <w:tcW w:w="817"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w:t>
                  </w:r>
                </w:p>
              </w:tc>
            </w:tr>
            <w:tr w:rsidR="00D96EEC" w:rsidRPr="00FC3018" w:rsidTr="008E64CA">
              <w:trPr>
                <w:trHeight w:val="329"/>
                <w:jc w:val="center"/>
              </w:trPr>
              <w:tc>
                <w:tcPr>
                  <w:tcW w:w="494" w:type="pc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10-Б</w:t>
                  </w:r>
                </w:p>
              </w:tc>
              <w:tc>
                <w:tcPr>
                  <w:tcW w:w="1080"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Фізико-математич</w:t>
                  </w:r>
                  <w:r w:rsidR="00100F19" w:rsidRPr="00FC3018">
                    <w:rPr>
                      <w:color w:val="auto"/>
                      <w:sz w:val="24"/>
                      <w:szCs w:val="24"/>
                    </w:rPr>
                    <w:t>-</w:t>
                  </w:r>
                  <w:r w:rsidRPr="00FC3018">
                    <w:rPr>
                      <w:color w:val="auto"/>
                      <w:sz w:val="24"/>
                      <w:szCs w:val="24"/>
                    </w:rPr>
                    <w:t>ний</w:t>
                  </w:r>
                </w:p>
              </w:tc>
              <w:tc>
                <w:tcPr>
                  <w:tcW w:w="892"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w:t>
                  </w:r>
                </w:p>
              </w:tc>
              <w:tc>
                <w:tcPr>
                  <w:tcW w:w="966"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9</w:t>
                  </w:r>
                </w:p>
              </w:tc>
              <w:tc>
                <w:tcPr>
                  <w:tcW w:w="751"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18</w:t>
                  </w:r>
                </w:p>
              </w:tc>
              <w:tc>
                <w:tcPr>
                  <w:tcW w:w="817"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0</w:t>
                  </w:r>
                </w:p>
              </w:tc>
            </w:tr>
            <w:tr w:rsidR="00D96EEC" w:rsidRPr="00FC3018" w:rsidTr="008E64CA">
              <w:trPr>
                <w:trHeight w:val="528"/>
                <w:jc w:val="center"/>
              </w:trPr>
              <w:tc>
                <w:tcPr>
                  <w:tcW w:w="494" w:type="pc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11-А</w:t>
                  </w:r>
                </w:p>
              </w:tc>
              <w:tc>
                <w:tcPr>
                  <w:tcW w:w="1080"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Української філології</w:t>
                  </w:r>
                </w:p>
              </w:tc>
              <w:tc>
                <w:tcPr>
                  <w:tcW w:w="892"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0</w:t>
                  </w:r>
                </w:p>
              </w:tc>
              <w:tc>
                <w:tcPr>
                  <w:tcW w:w="966"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9</w:t>
                  </w:r>
                </w:p>
              </w:tc>
              <w:tc>
                <w:tcPr>
                  <w:tcW w:w="751"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14</w:t>
                  </w:r>
                </w:p>
              </w:tc>
              <w:tc>
                <w:tcPr>
                  <w:tcW w:w="817"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w:t>
                  </w:r>
                </w:p>
              </w:tc>
            </w:tr>
            <w:tr w:rsidR="00D96EEC" w:rsidRPr="00FC3018" w:rsidTr="008E64CA">
              <w:trPr>
                <w:trHeight w:val="577"/>
                <w:jc w:val="center"/>
              </w:trPr>
              <w:tc>
                <w:tcPr>
                  <w:tcW w:w="494" w:type="pct"/>
                  <w:shd w:val="clear" w:color="auto" w:fill="auto"/>
                </w:tcPr>
                <w:p w:rsidR="00D96EEC" w:rsidRPr="00FC3018" w:rsidRDefault="00D96EEC" w:rsidP="008D0B7F">
                  <w:pPr>
                    <w:framePr w:hSpace="180" w:wrap="around" w:vAnchor="page" w:hAnchor="margin" w:x="-493" w:y="841"/>
                    <w:jc w:val="center"/>
                    <w:rPr>
                      <w:bCs/>
                      <w:color w:val="auto"/>
                      <w:sz w:val="24"/>
                      <w:szCs w:val="24"/>
                    </w:rPr>
                  </w:pPr>
                  <w:r w:rsidRPr="00FC3018">
                    <w:rPr>
                      <w:bCs/>
                      <w:color w:val="auto"/>
                      <w:sz w:val="24"/>
                      <w:szCs w:val="24"/>
                    </w:rPr>
                    <w:t>11-Б</w:t>
                  </w:r>
                </w:p>
              </w:tc>
              <w:tc>
                <w:tcPr>
                  <w:tcW w:w="1080"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Математич</w:t>
                  </w:r>
                  <w:r w:rsidR="00100F19" w:rsidRPr="00FC3018">
                    <w:rPr>
                      <w:color w:val="auto"/>
                      <w:sz w:val="24"/>
                      <w:szCs w:val="24"/>
                    </w:rPr>
                    <w:t>-</w:t>
                  </w:r>
                  <w:r w:rsidRPr="00FC3018">
                    <w:rPr>
                      <w:color w:val="auto"/>
                      <w:sz w:val="24"/>
                      <w:szCs w:val="24"/>
                    </w:rPr>
                    <w:t>ний</w:t>
                  </w:r>
                </w:p>
              </w:tc>
              <w:tc>
                <w:tcPr>
                  <w:tcW w:w="892"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0</w:t>
                  </w:r>
                </w:p>
              </w:tc>
              <w:tc>
                <w:tcPr>
                  <w:tcW w:w="966"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4</w:t>
                  </w:r>
                </w:p>
              </w:tc>
              <w:tc>
                <w:tcPr>
                  <w:tcW w:w="751"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12</w:t>
                  </w:r>
                </w:p>
              </w:tc>
              <w:tc>
                <w:tcPr>
                  <w:tcW w:w="817" w:type="pct"/>
                  <w:shd w:val="clear" w:color="auto" w:fill="auto"/>
                </w:tcPr>
                <w:p w:rsidR="00D96EEC" w:rsidRPr="00FC3018" w:rsidRDefault="00D96EEC" w:rsidP="008D0B7F">
                  <w:pPr>
                    <w:framePr w:hSpace="180" w:wrap="around" w:vAnchor="page" w:hAnchor="margin" w:x="-493" w:y="841"/>
                    <w:jc w:val="center"/>
                    <w:rPr>
                      <w:color w:val="auto"/>
                      <w:sz w:val="24"/>
                      <w:szCs w:val="24"/>
                    </w:rPr>
                  </w:pPr>
                  <w:r w:rsidRPr="00FC3018">
                    <w:rPr>
                      <w:color w:val="auto"/>
                      <w:sz w:val="24"/>
                      <w:szCs w:val="24"/>
                    </w:rPr>
                    <w:t>6</w:t>
                  </w:r>
                </w:p>
              </w:tc>
            </w:tr>
          </w:tbl>
          <w:p w:rsidR="000B7FC9" w:rsidRPr="00FC3018" w:rsidRDefault="000B7FC9" w:rsidP="00AD09F0">
            <w:pPr>
              <w:ind w:right="0"/>
              <w:rPr>
                <w:color w:val="auto"/>
              </w:rPr>
            </w:pPr>
          </w:p>
          <w:p w:rsidR="0004619A" w:rsidRPr="00FC3018" w:rsidRDefault="001F2DE6" w:rsidP="001F2DE6">
            <w:pPr>
              <w:ind w:right="-391"/>
              <w:rPr>
                <w:b/>
                <w:noProof/>
                <w:color w:val="auto"/>
                <w:lang w:eastAsia="uk-UA"/>
              </w:rPr>
            </w:pPr>
            <w:r w:rsidRPr="00FC3018">
              <w:rPr>
                <w:b/>
                <w:noProof/>
                <w:color w:val="auto"/>
                <w:lang w:eastAsia="uk-UA"/>
              </w:rPr>
              <w:t xml:space="preserve">                                                                                </w:t>
            </w:r>
            <w:r w:rsidR="00F85D57" w:rsidRPr="00FC3018">
              <w:rPr>
                <w:b/>
                <w:noProof/>
                <w:color w:val="auto"/>
                <w:lang w:eastAsia="uk-UA"/>
              </w:rPr>
              <w:t xml:space="preserve">                   </w:t>
            </w:r>
            <w:r w:rsidR="0004619A" w:rsidRPr="00FC3018">
              <w:rPr>
                <w:b/>
                <w:noProof/>
                <w:color w:val="auto"/>
                <w:lang w:eastAsia="uk-UA"/>
              </w:rPr>
              <w:t>Діаграма № 3</w:t>
            </w:r>
          </w:p>
          <w:p w:rsidR="000B7FC9" w:rsidRPr="00FC3018" w:rsidRDefault="000B7FC9" w:rsidP="00AD09F0">
            <w:pPr>
              <w:ind w:right="0"/>
              <w:rPr>
                <w:color w:val="auto"/>
              </w:rPr>
            </w:pPr>
          </w:p>
          <w:p w:rsidR="0004619A" w:rsidRPr="00FC3018" w:rsidRDefault="0004619A" w:rsidP="00AD09F0">
            <w:pPr>
              <w:ind w:right="0"/>
              <w:rPr>
                <w:color w:val="auto"/>
              </w:rPr>
            </w:pPr>
          </w:p>
          <w:p w:rsidR="00AB0650" w:rsidRPr="00FC3018" w:rsidRDefault="00AB0650" w:rsidP="00AB0650">
            <w:pPr>
              <w:ind w:right="0"/>
              <w:jc w:val="center"/>
              <w:rPr>
                <w:color w:val="auto"/>
              </w:rPr>
            </w:pPr>
            <w:r w:rsidRPr="00FC3018">
              <w:rPr>
                <w:noProof/>
                <w:color w:val="auto"/>
                <w:lang w:val="ru-RU"/>
              </w:rPr>
              <w:drawing>
                <wp:inline distT="0" distB="0" distL="0" distR="0">
                  <wp:extent cx="4229100" cy="3634740"/>
                  <wp:effectExtent l="19050" t="0" r="19050" b="3810"/>
                  <wp:docPr id="7"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0650" w:rsidRPr="00FC3018" w:rsidRDefault="00AB0650" w:rsidP="00AD09F0">
            <w:pPr>
              <w:ind w:right="0"/>
              <w:rPr>
                <w:color w:val="auto"/>
              </w:rPr>
            </w:pPr>
          </w:p>
          <w:p w:rsidR="00AB0650" w:rsidRPr="00FC3018" w:rsidRDefault="00AB0650" w:rsidP="00AD09F0">
            <w:pPr>
              <w:ind w:right="0"/>
              <w:rPr>
                <w:color w:val="auto"/>
              </w:rPr>
            </w:pPr>
          </w:p>
          <w:p w:rsidR="00AB0650" w:rsidRDefault="000D5ABD" w:rsidP="00AD09F0">
            <w:pPr>
              <w:ind w:right="0"/>
              <w:rPr>
                <w:color w:val="auto"/>
                <w:lang w:eastAsia="uk-UA"/>
              </w:rPr>
            </w:pPr>
            <w:r w:rsidRPr="00FC3018">
              <w:rPr>
                <w:color w:val="auto"/>
                <w:lang w:eastAsia="uk-UA"/>
              </w:rPr>
              <w:t>Отримані дані дають можливість проаналізувати показники успішності учнів профільних класів та прийняти відповідне управлінське рішення.</w:t>
            </w:r>
          </w:p>
          <w:p w:rsidR="008E64CA" w:rsidRPr="00FC3018" w:rsidRDefault="008E64CA" w:rsidP="00AD09F0">
            <w:pPr>
              <w:ind w:right="0"/>
              <w:rPr>
                <w:color w:val="auto"/>
              </w:rPr>
            </w:pPr>
          </w:p>
          <w:p w:rsidR="000F51C6" w:rsidRPr="00352841" w:rsidRDefault="000F51C6" w:rsidP="00AD09F0">
            <w:pPr>
              <w:ind w:right="0"/>
              <w:rPr>
                <w:color w:val="auto"/>
              </w:rPr>
            </w:pPr>
          </w:p>
        </w:tc>
      </w:tr>
      <w:tr w:rsidR="00AF7B9B" w:rsidRPr="00455399" w:rsidTr="00F85D57">
        <w:trPr>
          <w:trHeight w:val="153"/>
        </w:trPr>
        <w:tc>
          <w:tcPr>
            <w:tcW w:w="2376" w:type="dxa"/>
          </w:tcPr>
          <w:p w:rsidR="00111951" w:rsidRDefault="00AF7B9B" w:rsidP="00AF7B9B">
            <w:pPr>
              <w:rPr>
                <w:b/>
                <w:color w:val="auto"/>
                <w:sz w:val="24"/>
                <w:szCs w:val="24"/>
              </w:rPr>
            </w:pPr>
            <w:r w:rsidRPr="00534638">
              <w:rPr>
                <w:b/>
                <w:color w:val="auto"/>
                <w:sz w:val="24"/>
                <w:szCs w:val="24"/>
              </w:rPr>
              <w:lastRenderedPageBreak/>
              <w:t xml:space="preserve">Реалізація             програми </w:t>
            </w:r>
          </w:p>
          <w:p w:rsidR="00AF7B9B" w:rsidRPr="00534638" w:rsidRDefault="00AF7B9B" w:rsidP="00AF7B9B">
            <w:pPr>
              <w:rPr>
                <w:color w:val="auto"/>
                <w:sz w:val="24"/>
                <w:szCs w:val="24"/>
              </w:rPr>
            </w:pPr>
            <w:r w:rsidRPr="00534638">
              <w:rPr>
                <w:b/>
                <w:color w:val="auto"/>
                <w:sz w:val="24"/>
                <w:szCs w:val="24"/>
              </w:rPr>
              <w:t>„Обдарована молодь”</w:t>
            </w:r>
          </w:p>
        </w:tc>
        <w:tc>
          <w:tcPr>
            <w:tcW w:w="8647" w:type="dxa"/>
            <w:shd w:val="clear" w:color="auto" w:fill="auto"/>
          </w:tcPr>
          <w:p w:rsidR="00111951" w:rsidRPr="0018719B" w:rsidRDefault="00111951" w:rsidP="00F85D57">
            <w:pPr>
              <w:ind w:right="34" w:firstLine="708"/>
              <w:rPr>
                <w:color w:val="auto"/>
              </w:rPr>
            </w:pPr>
            <w:r w:rsidRPr="0018719B">
              <w:rPr>
                <w:color w:val="auto"/>
              </w:rPr>
              <w:t>У роботі над реалізацією шкільної програми «Обдарованість» на 2015-2020 роки в 2016/2017  навчальному році були задіяні вчителі гімназії, викладачі вузів, психолог гімназії. Виявити здібних і обдарованих учнів допомагали шкільні предметні олімпіади, конкурси-захисти науково-дослідницьких робіт, предметні турніри, конкурси учнівської творчості,  науково-практична конференція «Крок до зірок», Дні науки. Крім цього для забезпечення умов розвитку творчих здібностей учнів, реалізації їхніх природних задатків, нахилів  здійснено:</w:t>
            </w:r>
          </w:p>
          <w:p w:rsidR="00111951" w:rsidRPr="0018719B" w:rsidRDefault="00111951" w:rsidP="00F85D57">
            <w:pPr>
              <w:pStyle w:val="13"/>
              <w:spacing w:after="0" w:line="240" w:lineRule="auto"/>
              <w:ind w:left="0" w:right="34"/>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включення до варіативної складової навчальних планів спецкурсів, курсів за вибором та факультативів;</w:t>
            </w:r>
          </w:p>
          <w:p w:rsidR="00111951" w:rsidRPr="0018719B" w:rsidRDefault="00111951" w:rsidP="00F85D57">
            <w:pPr>
              <w:pStyle w:val="13"/>
              <w:spacing w:after="0" w:line="240" w:lineRule="auto"/>
              <w:ind w:left="0" w:right="34"/>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залучення учнів до проектної діяльності;</w:t>
            </w:r>
          </w:p>
          <w:p w:rsidR="00111951" w:rsidRPr="0018719B" w:rsidRDefault="00111951" w:rsidP="00F85D57">
            <w:pPr>
              <w:pStyle w:val="13"/>
              <w:spacing w:after="0" w:line="240" w:lineRule="auto"/>
              <w:ind w:left="0" w:right="34"/>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систематичне проведення навчання учнів прийомам самоосвіти, проведення бібліотечно-бібліографічних уроків;</w:t>
            </w:r>
          </w:p>
          <w:p w:rsidR="00111951" w:rsidRPr="0018719B" w:rsidRDefault="00111951" w:rsidP="00F85D57">
            <w:pPr>
              <w:pStyle w:val="13"/>
              <w:spacing w:after="0" w:line="240" w:lineRule="auto"/>
              <w:ind w:left="0" w:right="34"/>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проведення системного моніторингу щодо вивчення думки учнів із питань організації профільного навчання;</w:t>
            </w:r>
          </w:p>
          <w:p w:rsidR="00111951" w:rsidRPr="0018719B" w:rsidRDefault="00111951" w:rsidP="00F85D57">
            <w:pPr>
              <w:pStyle w:val="13"/>
              <w:spacing w:after="0" w:line="240" w:lineRule="auto"/>
              <w:ind w:left="0" w:right="34"/>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залучення до партнерської співпраці на рівні вчитель – учень (створення спільних проектів, творчих робіт);</w:t>
            </w:r>
          </w:p>
          <w:p w:rsidR="00111951" w:rsidRPr="0018719B" w:rsidRDefault="00111951" w:rsidP="00F85D57">
            <w:pPr>
              <w:pStyle w:val="13"/>
              <w:spacing w:after="0" w:line="240" w:lineRule="auto"/>
              <w:ind w:left="0" w:right="175"/>
              <w:jc w:val="both"/>
              <w:rPr>
                <w:rFonts w:ascii="Times New Roman" w:hAnsi="Times New Roman"/>
                <w:sz w:val="28"/>
                <w:szCs w:val="28"/>
              </w:rPr>
            </w:pPr>
            <w:r w:rsidRPr="0018719B">
              <w:rPr>
                <w:rFonts w:ascii="Times New Roman" w:hAnsi="Times New Roman"/>
                <w:sz w:val="24"/>
                <w:szCs w:val="24"/>
              </w:rPr>
              <w:t>-</w:t>
            </w:r>
            <w:r w:rsidRPr="0018719B">
              <w:rPr>
                <w:rFonts w:ascii="Times New Roman" w:hAnsi="Times New Roman"/>
                <w:sz w:val="24"/>
                <w:szCs w:val="24"/>
              </w:rPr>
              <w:tab/>
            </w:r>
            <w:r w:rsidRPr="0018719B">
              <w:rPr>
                <w:rFonts w:ascii="Times New Roman" w:hAnsi="Times New Roman"/>
                <w:sz w:val="28"/>
                <w:szCs w:val="28"/>
              </w:rPr>
              <w:t>проведення додаткових занять та тренінгів для обдарованих дітей;</w:t>
            </w:r>
          </w:p>
          <w:p w:rsidR="00111951" w:rsidRPr="0018719B" w:rsidRDefault="00111951" w:rsidP="00F85D57">
            <w:pPr>
              <w:pStyle w:val="13"/>
              <w:spacing w:after="0" w:line="240" w:lineRule="auto"/>
              <w:ind w:left="0" w:right="175"/>
              <w:jc w:val="both"/>
              <w:rPr>
                <w:rFonts w:ascii="Times New Roman" w:hAnsi="Times New Roman"/>
                <w:sz w:val="28"/>
                <w:szCs w:val="28"/>
              </w:rPr>
            </w:pPr>
            <w:r w:rsidRPr="0018719B">
              <w:rPr>
                <w:rFonts w:ascii="Times New Roman" w:hAnsi="Times New Roman"/>
                <w:sz w:val="28"/>
                <w:szCs w:val="28"/>
              </w:rPr>
              <w:t>-</w:t>
            </w:r>
            <w:r w:rsidRPr="0018719B">
              <w:rPr>
                <w:rFonts w:ascii="Times New Roman" w:hAnsi="Times New Roman"/>
                <w:sz w:val="28"/>
                <w:szCs w:val="28"/>
              </w:rPr>
              <w:tab/>
              <w:t>налагодження тісних контактів з представниками вищих навчальних закладів;</w:t>
            </w:r>
          </w:p>
          <w:p w:rsidR="00111951" w:rsidRPr="0018719B" w:rsidRDefault="00111951" w:rsidP="00F85D57">
            <w:pPr>
              <w:ind w:right="175"/>
              <w:rPr>
                <w:color w:val="auto"/>
              </w:rPr>
            </w:pPr>
            <w:r w:rsidRPr="0018719B">
              <w:rPr>
                <w:color w:val="auto"/>
              </w:rPr>
              <w:t>-</w:t>
            </w:r>
            <w:r w:rsidRPr="0018719B">
              <w:rPr>
                <w:color w:val="auto"/>
              </w:rPr>
              <w:tab/>
              <w:t>організація і проведення лекцій, зустрічей з представниками вузів;</w:t>
            </w:r>
          </w:p>
          <w:p w:rsidR="00111951" w:rsidRPr="0018719B" w:rsidRDefault="00111951" w:rsidP="00F85D57">
            <w:pPr>
              <w:ind w:right="175"/>
              <w:rPr>
                <w:color w:val="auto"/>
              </w:rPr>
            </w:pPr>
            <w:r w:rsidRPr="0018719B">
              <w:rPr>
                <w:color w:val="auto"/>
              </w:rPr>
              <w:t>-</w:t>
            </w:r>
            <w:r w:rsidRPr="0018719B">
              <w:rPr>
                <w:color w:val="auto"/>
              </w:rPr>
              <w:tab/>
              <w:t>висвітлення на сайті гімназії, в шкільній газеті «Фарватер», на сайті медіагрупи «Дзеркало»  про переможців конкурсів, олімпіад, «Золотої десятки» - найкращих учнів у навчанні;</w:t>
            </w:r>
          </w:p>
          <w:p w:rsidR="00111951" w:rsidRPr="0018719B" w:rsidRDefault="00111951" w:rsidP="00F85D57">
            <w:pPr>
              <w:ind w:right="34"/>
              <w:rPr>
                <w:color w:val="auto"/>
              </w:rPr>
            </w:pPr>
            <w:r w:rsidRPr="0018719B">
              <w:rPr>
                <w:color w:val="auto"/>
              </w:rPr>
              <w:t>-</w:t>
            </w:r>
            <w:r w:rsidRPr="0018719B">
              <w:rPr>
                <w:color w:val="auto"/>
              </w:rPr>
              <w:tab/>
              <w:t xml:space="preserve">створення  портфоліо  на кожного  обдарованого учня. </w:t>
            </w:r>
          </w:p>
          <w:p w:rsidR="00111951" w:rsidRPr="0018719B" w:rsidRDefault="00111951" w:rsidP="00F85D57">
            <w:pPr>
              <w:pStyle w:val="13"/>
              <w:spacing w:line="240" w:lineRule="auto"/>
              <w:ind w:left="0" w:right="34" w:firstLine="708"/>
              <w:jc w:val="both"/>
              <w:rPr>
                <w:rFonts w:ascii="Times New Roman" w:hAnsi="Times New Roman"/>
                <w:sz w:val="28"/>
                <w:szCs w:val="28"/>
              </w:rPr>
            </w:pPr>
            <w:r w:rsidRPr="0018719B">
              <w:rPr>
                <w:rFonts w:ascii="Times New Roman" w:hAnsi="Times New Roman"/>
                <w:sz w:val="28"/>
                <w:szCs w:val="28"/>
                <w:lang w:val="uk-UA"/>
              </w:rPr>
              <w:t xml:space="preserve">З метою підвищення професійної компетентності педагогів, які працюють з обдарованою молоддю, були проведені семінари-практикуми «Розвиток креативної особистості шляхом використання інноваційних технологій», «Самостійна робота учнів як засіб активізації творчої пізнавальної діяльності», «Педагогіка особистості – основа гуманізації навчання; педагогічні ради «Дистанційне навчання – один із магістральних напрямів розвитку освіти  ХХІ століття», «Виховна система школи як умова творчого розвитку особистості. </w:t>
            </w:r>
            <w:r w:rsidRPr="0018719B">
              <w:rPr>
                <w:rFonts w:ascii="Times New Roman" w:hAnsi="Times New Roman"/>
                <w:sz w:val="28"/>
                <w:szCs w:val="28"/>
              </w:rPr>
              <w:t>Самоврядування – шлях до соціалізації учнів», «Формування емоційно-естетичного досвіду учнів на уроках художньо-естетичного циклу».</w:t>
            </w:r>
          </w:p>
          <w:p w:rsidR="00111951" w:rsidRPr="0018719B" w:rsidRDefault="00111951" w:rsidP="00F85D57">
            <w:pPr>
              <w:ind w:right="175"/>
              <w:rPr>
                <w:color w:val="auto"/>
              </w:rPr>
            </w:pPr>
            <w:r w:rsidRPr="0018719B">
              <w:rPr>
                <w:color w:val="auto"/>
                <w:sz w:val="24"/>
                <w:szCs w:val="24"/>
              </w:rPr>
              <w:t xml:space="preserve">          </w:t>
            </w:r>
            <w:r w:rsidRPr="0018719B">
              <w:rPr>
                <w:color w:val="auto"/>
              </w:rPr>
              <w:t>Практичним психологом  проведено психодіагностичні дослідження на визначення обдарованості. Результати досліджень наведено в таблиці.</w:t>
            </w:r>
          </w:p>
          <w:p w:rsidR="00111951" w:rsidRDefault="00111951" w:rsidP="00F85D57">
            <w:pPr>
              <w:rPr>
                <w:color w:val="auto"/>
                <w:sz w:val="24"/>
                <w:szCs w:val="24"/>
              </w:rPr>
            </w:pPr>
          </w:p>
          <w:p w:rsidR="00202CC8" w:rsidRDefault="00202CC8" w:rsidP="00F85D57">
            <w:pPr>
              <w:rPr>
                <w:color w:val="auto"/>
                <w:sz w:val="24"/>
                <w:szCs w:val="24"/>
              </w:rPr>
            </w:pPr>
          </w:p>
          <w:p w:rsidR="00202CC8" w:rsidRDefault="00202CC8" w:rsidP="00F85D57">
            <w:pPr>
              <w:rPr>
                <w:color w:val="auto"/>
                <w:sz w:val="24"/>
                <w:szCs w:val="24"/>
              </w:rPr>
            </w:pPr>
          </w:p>
          <w:p w:rsidR="00202CC8" w:rsidRDefault="00202CC8" w:rsidP="00F85D57">
            <w:pPr>
              <w:rPr>
                <w:color w:val="auto"/>
                <w:sz w:val="24"/>
                <w:szCs w:val="24"/>
              </w:rPr>
            </w:pPr>
          </w:p>
          <w:p w:rsidR="00202CC8" w:rsidRDefault="00202CC8" w:rsidP="00F85D57">
            <w:pPr>
              <w:rPr>
                <w:color w:val="auto"/>
                <w:sz w:val="24"/>
                <w:szCs w:val="24"/>
              </w:rPr>
            </w:pPr>
          </w:p>
          <w:p w:rsidR="00202CC8" w:rsidRPr="0018719B" w:rsidRDefault="00202CC8" w:rsidP="00F85D57">
            <w:pPr>
              <w:rPr>
                <w:color w:val="auto"/>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1283"/>
              <w:gridCol w:w="2122"/>
              <w:gridCol w:w="1703"/>
            </w:tblGrid>
            <w:tr w:rsidR="00CD16A2" w:rsidRPr="0018719B" w:rsidTr="000F0D1D">
              <w:trPr>
                <w:trHeight w:val="522"/>
              </w:trPr>
              <w:tc>
                <w:tcPr>
                  <w:tcW w:w="2341"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Кількість учнів, охоплених діагностуванням</w:t>
                  </w:r>
                </w:p>
              </w:tc>
              <w:tc>
                <w:tcPr>
                  <w:tcW w:w="128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З них визнано обдарова</w:t>
                  </w:r>
                  <w:r w:rsidR="00597B2C">
                    <w:rPr>
                      <w:color w:val="auto"/>
                      <w:sz w:val="24"/>
                      <w:szCs w:val="24"/>
                    </w:rPr>
                    <w:t>-</w:t>
                  </w:r>
                  <w:r w:rsidRPr="0018719B">
                    <w:rPr>
                      <w:color w:val="auto"/>
                      <w:sz w:val="24"/>
                      <w:szCs w:val="24"/>
                    </w:rPr>
                    <w:t>ними</w:t>
                  </w:r>
                </w:p>
              </w:tc>
              <w:tc>
                <w:tcPr>
                  <w:tcW w:w="3825" w:type="dxa"/>
                  <w:gridSpan w:val="2"/>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За видами обдарованості</w:t>
                  </w:r>
                </w:p>
              </w:tc>
            </w:tr>
            <w:tr w:rsidR="00CD16A2" w:rsidRPr="0018719B" w:rsidTr="00202CC8">
              <w:trPr>
                <w:trHeight w:val="58"/>
              </w:trPr>
              <w:tc>
                <w:tcPr>
                  <w:tcW w:w="2341" w:type="dxa"/>
                  <w:vMerge w:val="restart"/>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186 (інд.)</w:t>
                  </w:r>
                </w:p>
                <w:p w:rsidR="00CD16A2" w:rsidRPr="0018719B" w:rsidRDefault="00CD16A2" w:rsidP="00F85D57">
                  <w:pPr>
                    <w:framePr w:hSpace="180" w:wrap="around" w:vAnchor="page" w:hAnchor="margin" w:x="-493" w:y="841"/>
                    <w:rPr>
                      <w:color w:val="auto"/>
                      <w:sz w:val="24"/>
                      <w:szCs w:val="24"/>
                    </w:rPr>
                  </w:pPr>
                </w:p>
                <w:p w:rsidR="00CD16A2" w:rsidRPr="0018719B" w:rsidRDefault="00CD16A2" w:rsidP="00F85D57">
                  <w:pPr>
                    <w:framePr w:hSpace="180" w:wrap="around" w:vAnchor="page" w:hAnchor="margin" w:x="-493" w:y="841"/>
                    <w:jc w:val="center"/>
                    <w:rPr>
                      <w:color w:val="auto"/>
                      <w:sz w:val="24"/>
                      <w:szCs w:val="24"/>
                    </w:rPr>
                  </w:pPr>
                </w:p>
              </w:tc>
              <w:tc>
                <w:tcPr>
                  <w:tcW w:w="1283" w:type="dxa"/>
                  <w:vMerge w:val="restart"/>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82</w:t>
                  </w: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загальна</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82</w:t>
                  </w:r>
                </w:p>
              </w:tc>
            </w:tr>
            <w:tr w:rsidR="00CD16A2" w:rsidRPr="0018719B" w:rsidTr="00202CC8">
              <w:trPr>
                <w:trHeight w:val="55"/>
              </w:trPr>
              <w:tc>
                <w:tcPr>
                  <w:tcW w:w="2341"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академічна</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63</w:t>
                  </w:r>
                </w:p>
              </w:tc>
            </w:tr>
            <w:tr w:rsidR="00CD16A2" w:rsidRPr="0018719B" w:rsidTr="00202CC8">
              <w:trPr>
                <w:trHeight w:val="55"/>
              </w:trPr>
              <w:tc>
                <w:tcPr>
                  <w:tcW w:w="2341"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інтелектуальна</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11</w:t>
                  </w:r>
                </w:p>
              </w:tc>
            </w:tr>
            <w:tr w:rsidR="00CD16A2" w:rsidRPr="0018719B" w:rsidTr="00202CC8">
              <w:trPr>
                <w:trHeight w:val="55"/>
              </w:trPr>
              <w:tc>
                <w:tcPr>
                  <w:tcW w:w="2341"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художня</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w:t>
                  </w:r>
                </w:p>
              </w:tc>
            </w:tr>
            <w:tr w:rsidR="00CD16A2" w:rsidRPr="0018719B" w:rsidTr="00202CC8">
              <w:trPr>
                <w:trHeight w:val="55"/>
              </w:trPr>
              <w:tc>
                <w:tcPr>
                  <w:tcW w:w="2341"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спортивна</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8</w:t>
                  </w:r>
                </w:p>
              </w:tc>
            </w:tr>
            <w:tr w:rsidR="00CD16A2" w:rsidRPr="0018719B" w:rsidTr="00202CC8">
              <w:trPr>
                <w:trHeight w:val="55"/>
              </w:trPr>
              <w:tc>
                <w:tcPr>
                  <w:tcW w:w="2341"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6A2" w:rsidRPr="0018719B" w:rsidRDefault="00CD16A2" w:rsidP="00F85D57">
                  <w:pPr>
                    <w:framePr w:hSpace="180" w:wrap="around" w:vAnchor="page" w:hAnchor="margin" w:x="-493" w:y="841"/>
                    <w:rPr>
                      <w:color w:val="auto"/>
                      <w:sz w:val="24"/>
                      <w:szCs w:val="24"/>
                    </w:rPr>
                  </w:pPr>
                </w:p>
              </w:tc>
              <w:tc>
                <w:tcPr>
                  <w:tcW w:w="2122"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соціальна</w:t>
                  </w:r>
                </w:p>
              </w:tc>
              <w:tc>
                <w:tcPr>
                  <w:tcW w:w="1703" w:type="dxa"/>
                  <w:tcBorders>
                    <w:top w:val="single" w:sz="4" w:space="0" w:color="auto"/>
                    <w:left w:val="single" w:sz="4" w:space="0" w:color="auto"/>
                    <w:bottom w:val="single" w:sz="4" w:space="0" w:color="auto"/>
                    <w:right w:val="single" w:sz="4" w:space="0" w:color="auto"/>
                  </w:tcBorders>
                </w:tcPr>
                <w:p w:rsidR="00CD16A2" w:rsidRPr="0018719B" w:rsidRDefault="00CD16A2" w:rsidP="00F85D57">
                  <w:pPr>
                    <w:framePr w:hSpace="180" w:wrap="around" w:vAnchor="page" w:hAnchor="margin" w:x="-493" w:y="841"/>
                    <w:jc w:val="center"/>
                    <w:rPr>
                      <w:color w:val="auto"/>
                      <w:sz w:val="24"/>
                      <w:szCs w:val="24"/>
                    </w:rPr>
                  </w:pPr>
                  <w:r w:rsidRPr="0018719B">
                    <w:rPr>
                      <w:color w:val="auto"/>
                      <w:sz w:val="24"/>
                      <w:szCs w:val="24"/>
                    </w:rPr>
                    <w:t>-</w:t>
                  </w:r>
                </w:p>
              </w:tc>
            </w:tr>
          </w:tbl>
          <w:p w:rsidR="00CD16A2" w:rsidRPr="0018719B" w:rsidRDefault="00CD16A2" w:rsidP="00F85D57">
            <w:pPr>
              <w:rPr>
                <w:color w:val="auto"/>
                <w:sz w:val="24"/>
                <w:szCs w:val="24"/>
              </w:rPr>
            </w:pPr>
          </w:p>
          <w:p w:rsidR="00111951" w:rsidRPr="0018719B" w:rsidRDefault="00111951" w:rsidP="00F85D57">
            <w:pPr>
              <w:ind w:right="175" w:firstLine="708"/>
              <w:rPr>
                <w:bCs/>
                <w:color w:val="auto"/>
              </w:rPr>
            </w:pPr>
            <w:r w:rsidRPr="0018719B">
              <w:rPr>
                <w:bCs/>
                <w:color w:val="auto"/>
              </w:rPr>
              <w:t>Для  підготовки учнів до олімпіад, конкурсів, турнірів у гімназії працювали:</w:t>
            </w:r>
          </w:p>
          <w:p w:rsidR="00111951" w:rsidRPr="0018719B" w:rsidRDefault="00111951" w:rsidP="00F85D57">
            <w:pPr>
              <w:ind w:right="175"/>
              <w:rPr>
                <w:color w:val="auto"/>
              </w:rPr>
            </w:pPr>
            <w:r w:rsidRPr="0018719B">
              <w:rPr>
                <w:bCs/>
                <w:color w:val="auto"/>
              </w:rPr>
              <w:t>-</w:t>
            </w:r>
            <w:r w:rsidRPr="0018719B">
              <w:rPr>
                <w:bCs/>
                <w:color w:val="auto"/>
              </w:rPr>
              <w:tab/>
              <w:t xml:space="preserve">гуртки: </w:t>
            </w:r>
            <w:r w:rsidRPr="0018719B">
              <w:rPr>
                <w:color w:val="auto"/>
              </w:rPr>
              <w:t>естрадного вокалу «Вокаліст», «Умілі ручки», «Історики – краєзнавці», «Культура російського мовлення», «Живе слово» (дві групи), «Паперопластика».</w:t>
            </w:r>
          </w:p>
          <w:p w:rsidR="00111951" w:rsidRPr="0018719B" w:rsidRDefault="00111951" w:rsidP="00F85D57">
            <w:pPr>
              <w:widowControl w:val="0"/>
              <w:numPr>
                <w:ilvl w:val="0"/>
                <w:numId w:val="27"/>
              </w:numPr>
              <w:tabs>
                <w:tab w:val="clear" w:pos="1068"/>
                <w:tab w:val="num" w:pos="0"/>
              </w:tabs>
              <w:autoSpaceDE w:val="0"/>
              <w:autoSpaceDN w:val="0"/>
              <w:adjustRightInd w:val="0"/>
              <w:ind w:left="0" w:right="175" w:firstLine="0"/>
              <w:rPr>
                <w:bCs/>
                <w:color w:val="auto"/>
              </w:rPr>
            </w:pPr>
            <w:r w:rsidRPr="0018719B">
              <w:rPr>
                <w:color w:val="auto"/>
              </w:rPr>
              <w:t xml:space="preserve"> </w:t>
            </w:r>
            <w:r w:rsidRPr="0018719B">
              <w:rPr>
                <w:bCs/>
                <w:color w:val="auto"/>
              </w:rPr>
              <w:t>факультативи з математики, української літератури, креслення.</w:t>
            </w:r>
          </w:p>
          <w:p w:rsidR="00111951" w:rsidRPr="0018719B" w:rsidRDefault="00111951" w:rsidP="00F85D57">
            <w:pPr>
              <w:ind w:right="175" w:firstLine="708"/>
              <w:rPr>
                <w:color w:val="auto"/>
                <w:spacing w:val="-2"/>
                <w:sz w:val="24"/>
                <w:szCs w:val="24"/>
              </w:rPr>
            </w:pPr>
            <w:r w:rsidRPr="0018719B">
              <w:rPr>
                <w:bCs/>
                <w:color w:val="auto"/>
              </w:rPr>
              <w:t xml:space="preserve">На базі вищих навчальних закладів здійснювалась підготовка 2 учнів.  </w:t>
            </w:r>
            <w:r w:rsidRPr="0018719B">
              <w:rPr>
                <w:color w:val="auto"/>
                <w:spacing w:val="1"/>
              </w:rPr>
              <w:t>Продовжується співробітництво в рамках двосторонньої угоди</w:t>
            </w:r>
            <w:r w:rsidRPr="0018719B">
              <w:rPr>
                <w:color w:val="auto"/>
                <w:spacing w:val="-2"/>
              </w:rPr>
              <w:t xml:space="preserve"> про творчу </w:t>
            </w:r>
            <w:r w:rsidRPr="0018719B">
              <w:rPr>
                <w:color w:val="auto"/>
                <w:spacing w:val="6"/>
              </w:rPr>
              <w:t xml:space="preserve">співпрацю гімназії </w:t>
            </w:r>
            <w:r w:rsidRPr="0018719B">
              <w:rPr>
                <w:color w:val="auto"/>
                <w:spacing w:val="-2"/>
              </w:rPr>
              <w:t>з вищими навчальними закладами.</w:t>
            </w:r>
            <w:r w:rsidRPr="0018719B">
              <w:rPr>
                <w:color w:val="auto"/>
                <w:spacing w:val="-2"/>
                <w:sz w:val="24"/>
                <w:szCs w:val="24"/>
              </w:rPr>
              <w:t xml:space="preserve">   </w:t>
            </w:r>
          </w:p>
          <w:p w:rsidR="008D0C22" w:rsidRPr="0018719B" w:rsidRDefault="008D0C22" w:rsidP="00F85D57">
            <w:pPr>
              <w:ind w:right="175" w:firstLine="708"/>
              <w:rPr>
                <w:color w:val="auto"/>
                <w:spacing w:val="-2"/>
                <w:sz w:val="24"/>
                <w:szCs w:val="24"/>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5245"/>
            </w:tblGrid>
            <w:tr w:rsidR="00111951" w:rsidRPr="0018719B" w:rsidTr="008D0C22">
              <w:trPr>
                <w:trHeight w:val="245"/>
              </w:trPr>
              <w:tc>
                <w:tcPr>
                  <w:tcW w:w="3047"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center"/>
                    <w:rPr>
                      <w:b/>
                      <w:color w:val="auto"/>
                      <w:sz w:val="24"/>
                      <w:szCs w:val="24"/>
                    </w:rPr>
                  </w:pPr>
                  <w:r w:rsidRPr="0018719B">
                    <w:rPr>
                      <w:b/>
                      <w:color w:val="auto"/>
                      <w:sz w:val="24"/>
                      <w:szCs w:val="24"/>
                    </w:rPr>
                    <w:t>Форми співпраці</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center"/>
                    <w:rPr>
                      <w:b/>
                      <w:color w:val="auto"/>
                      <w:sz w:val="24"/>
                      <w:szCs w:val="24"/>
                    </w:rPr>
                  </w:pPr>
                  <w:r w:rsidRPr="0018719B">
                    <w:rPr>
                      <w:b/>
                      <w:color w:val="auto"/>
                      <w:sz w:val="24"/>
                      <w:szCs w:val="24"/>
                    </w:rPr>
                    <w:t>ВНЗ</w:t>
                  </w:r>
                </w:p>
              </w:tc>
            </w:tr>
            <w:tr w:rsidR="00111951" w:rsidRPr="0018719B" w:rsidTr="008D0C22">
              <w:trPr>
                <w:trHeight w:val="278"/>
              </w:trPr>
              <w:tc>
                <w:tcPr>
                  <w:tcW w:w="3047" w:type="dxa"/>
                  <w:vMerge w:val="restart"/>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t xml:space="preserve">      Двосторонні угоди про творчу співпрацю з ВНЗ</w:t>
                  </w:r>
                </w:p>
                <w:p w:rsidR="00111951" w:rsidRPr="0018719B" w:rsidRDefault="00111951" w:rsidP="00F85D57">
                  <w:pPr>
                    <w:framePr w:hSpace="180" w:wrap="around" w:vAnchor="page" w:hAnchor="margin" w:x="-493" w:y="841"/>
                    <w:jc w:val="left"/>
                    <w:rPr>
                      <w:color w:val="auto"/>
                      <w:sz w:val="24"/>
                      <w:szCs w:val="24"/>
                    </w:rPr>
                  </w:pPr>
                </w:p>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університет  імені  В.Н. Каразіна</w:t>
                  </w:r>
                </w:p>
              </w:tc>
            </w:tr>
            <w:tr w:rsidR="00111951" w:rsidRPr="0018719B" w:rsidTr="008D0C22">
              <w:trPr>
                <w:trHeight w:val="340"/>
              </w:trPr>
              <w:tc>
                <w:tcPr>
                  <w:tcW w:w="3047" w:type="dxa"/>
                  <w:vMerge/>
                  <w:tcBorders>
                    <w:top w:val="single" w:sz="4" w:space="0" w:color="auto"/>
                    <w:left w:val="single" w:sz="4" w:space="0" w:color="auto"/>
                    <w:bottom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Національний технічний університет «</w:t>
                  </w:r>
                  <w:r w:rsidRPr="0018719B">
                    <w:rPr>
                      <w:caps/>
                      <w:color w:val="auto"/>
                      <w:sz w:val="24"/>
                      <w:szCs w:val="24"/>
                    </w:rPr>
                    <w:t>ХПі»</w:t>
                  </w:r>
                </w:p>
              </w:tc>
            </w:tr>
            <w:tr w:rsidR="00111951" w:rsidRPr="0018719B" w:rsidTr="008D0C22">
              <w:trPr>
                <w:trHeight w:val="340"/>
              </w:trPr>
              <w:tc>
                <w:tcPr>
                  <w:tcW w:w="3047" w:type="dxa"/>
                  <w:vMerge/>
                  <w:tcBorders>
                    <w:top w:val="single" w:sz="4" w:space="0" w:color="auto"/>
                    <w:left w:val="single" w:sz="4" w:space="0" w:color="auto"/>
                    <w:bottom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педагогічний університет імені Г.С.Сковороди</w:t>
                  </w:r>
                </w:p>
              </w:tc>
            </w:tr>
            <w:tr w:rsidR="00111951" w:rsidRPr="0018719B" w:rsidTr="008D0C22">
              <w:trPr>
                <w:trHeight w:val="242"/>
              </w:trPr>
              <w:tc>
                <w:tcPr>
                  <w:tcW w:w="3047" w:type="dxa"/>
                  <w:vMerge/>
                  <w:tcBorders>
                    <w:top w:val="single" w:sz="4" w:space="0" w:color="auto"/>
                    <w:left w:val="single" w:sz="4" w:space="0" w:color="auto"/>
                    <w:bottom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B83E69" w:rsidRPr="0018719B" w:rsidRDefault="00111951" w:rsidP="0018719B">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аерокосмічний університет імені М.Є.Жуковського «Харківський авіаційний інститут»</w:t>
                  </w:r>
                </w:p>
              </w:tc>
            </w:tr>
            <w:tr w:rsidR="00111951" w:rsidRPr="0018719B" w:rsidTr="008D0C22">
              <w:trPr>
                <w:trHeight w:val="242"/>
              </w:trPr>
              <w:tc>
                <w:tcPr>
                  <w:tcW w:w="3047" w:type="dxa"/>
                  <w:vMerge/>
                  <w:tcBorders>
                    <w:top w:val="single" w:sz="4" w:space="0" w:color="auto"/>
                    <w:left w:val="single" w:sz="4" w:space="0" w:color="auto"/>
                    <w:bottom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автомобільно-дорожній університет</w:t>
                  </w:r>
                </w:p>
              </w:tc>
            </w:tr>
            <w:tr w:rsidR="00111951" w:rsidRPr="0018719B" w:rsidTr="008D0C22">
              <w:trPr>
                <w:trHeight w:val="506"/>
              </w:trPr>
              <w:tc>
                <w:tcPr>
                  <w:tcW w:w="3047"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t xml:space="preserve">       Проведення теоретичних (лекції) та практичних занять на базі ВНЗ</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автомобільно-дорожній університет</w:t>
                  </w:r>
                </w:p>
                <w:p w:rsidR="00111951" w:rsidRPr="0018719B" w:rsidRDefault="00111951" w:rsidP="00F85D57">
                  <w:pPr>
                    <w:framePr w:hSpace="180" w:wrap="around" w:vAnchor="page" w:hAnchor="margin" w:x="-493" w:y="841"/>
                    <w:ind w:firstLine="556"/>
                    <w:jc w:val="left"/>
                    <w:rPr>
                      <w:color w:val="auto"/>
                      <w:sz w:val="24"/>
                      <w:szCs w:val="24"/>
                    </w:rPr>
                  </w:pPr>
                </w:p>
              </w:tc>
            </w:tr>
            <w:tr w:rsidR="00111951" w:rsidRPr="0018719B" w:rsidTr="008D0C22">
              <w:trPr>
                <w:trHeight w:val="395"/>
              </w:trPr>
              <w:tc>
                <w:tcPr>
                  <w:tcW w:w="3047"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t xml:space="preserve">       Проведення навчальної практики на базі ВНЗ</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16"/>
                    <w:jc w:val="left"/>
                    <w:rPr>
                      <w:color w:val="auto"/>
                      <w:sz w:val="24"/>
                      <w:szCs w:val="24"/>
                    </w:rPr>
                  </w:pPr>
                  <w:r w:rsidRPr="0018719B">
                    <w:rPr>
                      <w:color w:val="auto"/>
                      <w:sz w:val="24"/>
                      <w:szCs w:val="24"/>
                    </w:rPr>
                    <w:t xml:space="preserve">       Харківський національний аерокосмічний університет Харківський педагогічний університет імені М.Є.Жуковського «Харківський авіаційний інститут»</w:t>
                  </w:r>
                </w:p>
              </w:tc>
            </w:tr>
            <w:tr w:rsidR="00111951" w:rsidRPr="0018719B" w:rsidTr="008D0C22">
              <w:trPr>
                <w:trHeight w:val="551"/>
              </w:trPr>
              <w:tc>
                <w:tcPr>
                  <w:tcW w:w="3047"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t xml:space="preserve">       Науково - дослідницька робота на базі ВНЗ</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tabs>
                      <w:tab w:val="left" w:pos="2716"/>
                    </w:tabs>
                    <w:ind w:firstLine="556"/>
                    <w:jc w:val="left"/>
                    <w:rPr>
                      <w:color w:val="auto"/>
                      <w:sz w:val="24"/>
                      <w:szCs w:val="24"/>
                    </w:rPr>
                  </w:pPr>
                  <w:r w:rsidRPr="0018719B">
                    <w:rPr>
                      <w:color w:val="auto"/>
                      <w:sz w:val="24"/>
                      <w:szCs w:val="24"/>
                    </w:rPr>
                    <w:t>Харківський національний автомобільно-дорожній університет</w:t>
                  </w:r>
                </w:p>
              </w:tc>
            </w:tr>
            <w:tr w:rsidR="00111951" w:rsidRPr="0018719B" w:rsidTr="008D0C22">
              <w:trPr>
                <w:trHeight w:val="347"/>
              </w:trPr>
              <w:tc>
                <w:tcPr>
                  <w:tcW w:w="3047" w:type="dxa"/>
                  <w:tcBorders>
                    <w:top w:val="single" w:sz="4" w:space="0" w:color="auto"/>
                    <w:left w:val="single" w:sz="4" w:space="0" w:color="auto"/>
                    <w:bottom w:val="single" w:sz="4" w:space="0" w:color="auto"/>
                    <w:right w:val="single" w:sz="4" w:space="0" w:color="auto"/>
                  </w:tcBorders>
                </w:tcPr>
                <w:p w:rsidR="0018719B" w:rsidRPr="0018719B" w:rsidRDefault="00111951" w:rsidP="0018719B">
                  <w:pPr>
                    <w:framePr w:hSpace="180" w:wrap="around" w:vAnchor="page" w:hAnchor="margin" w:x="-493" w:y="841"/>
                    <w:ind w:left="-108" w:right="-52"/>
                    <w:jc w:val="left"/>
                    <w:rPr>
                      <w:color w:val="auto"/>
                      <w:sz w:val="24"/>
                      <w:szCs w:val="24"/>
                    </w:rPr>
                  </w:pPr>
                  <w:r w:rsidRPr="0018719B">
                    <w:rPr>
                      <w:color w:val="auto"/>
                      <w:sz w:val="24"/>
                      <w:szCs w:val="24"/>
                    </w:rPr>
                    <w:t xml:space="preserve">          Залучення викладачів ВНЗ для проведення занять в ЗНЗ (профільних спецкурсів, факультативів, до керівництва предметними гуртками)</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автомобільно-дорожній університет</w:t>
                  </w:r>
                </w:p>
              </w:tc>
            </w:tr>
            <w:tr w:rsidR="00111951" w:rsidRPr="0018719B" w:rsidTr="008D0C22">
              <w:trPr>
                <w:trHeight w:val="274"/>
              </w:trPr>
              <w:tc>
                <w:tcPr>
                  <w:tcW w:w="3047"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t>Профорієнтаційна робота</w:t>
                  </w: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right="-232" w:firstLine="556"/>
                    <w:jc w:val="left"/>
                    <w:rPr>
                      <w:color w:val="auto"/>
                      <w:sz w:val="24"/>
                      <w:szCs w:val="24"/>
                    </w:rPr>
                  </w:pPr>
                  <w:r w:rsidRPr="0018719B">
                    <w:rPr>
                      <w:color w:val="auto"/>
                      <w:sz w:val="24"/>
                      <w:szCs w:val="24"/>
                    </w:rPr>
                    <w:t>Вузи міста Харкова</w:t>
                  </w:r>
                </w:p>
              </w:tc>
            </w:tr>
            <w:tr w:rsidR="00111951" w:rsidRPr="009405ED" w:rsidTr="000F0D1D">
              <w:trPr>
                <w:trHeight w:val="841"/>
              </w:trPr>
              <w:tc>
                <w:tcPr>
                  <w:tcW w:w="3047" w:type="dxa"/>
                  <w:vMerge w:val="restart"/>
                  <w:tcBorders>
                    <w:top w:val="single" w:sz="4" w:space="0" w:color="auto"/>
                    <w:left w:val="single" w:sz="4" w:space="0" w:color="auto"/>
                    <w:right w:val="single" w:sz="4" w:space="0" w:color="auto"/>
                  </w:tcBorders>
                </w:tcPr>
                <w:p w:rsidR="00111951" w:rsidRPr="0018719B" w:rsidRDefault="00111951" w:rsidP="00F85D57">
                  <w:pPr>
                    <w:framePr w:hSpace="180" w:wrap="around" w:vAnchor="page" w:hAnchor="margin" w:x="-493" w:y="841"/>
                    <w:jc w:val="left"/>
                    <w:rPr>
                      <w:color w:val="auto"/>
                      <w:sz w:val="24"/>
                      <w:szCs w:val="24"/>
                    </w:rPr>
                  </w:pPr>
                  <w:r w:rsidRPr="0018719B">
                    <w:rPr>
                      <w:color w:val="auto"/>
                      <w:sz w:val="24"/>
                      <w:szCs w:val="24"/>
                    </w:rPr>
                    <w:lastRenderedPageBreak/>
                    <w:t>Проведення олімпіад</w:t>
                  </w:r>
                </w:p>
              </w:tc>
              <w:tc>
                <w:tcPr>
                  <w:tcW w:w="5245" w:type="dxa"/>
                  <w:tcBorders>
                    <w:top w:val="single" w:sz="4" w:space="0" w:color="auto"/>
                    <w:left w:val="single" w:sz="4" w:space="0" w:color="auto"/>
                    <w:bottom w:val="single" w:sz="4" w:space="0" w:color="auto"/>
                    <w:right w:val="single" w:sz="4" w:space="0" w:color="auto"/>
                  </w:tcBorders>
                </w:tcPr>
                <w:p w:rsidR="00111951"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аерокосмічний університет імені М.Є.Жуковського «Харківський авіаційний інститут»</w:t>
                  </w:r>
                </w:p>
                <w:p w:rsidR="0018719B" w:rsidRPr="0018719B" w:rsidRDefault="0018719B" w:rsidP="00F85D57">
                  <w:pPr>
                    <w:framePr w:hSpace="180" w:wrap="around" w:vAnchor="page" w:hAnchor="margin" w:x="-493" w:y="841"/>
                    <w:ind w:firstLine="556"/>
                    <w:jc w:val="left"/>
                    <w:rPr>
                      <w:color w:val="auto"/>
                      <w:sz w:val="24"/>
                      <w:szCs w:val="24"/>
                    </w:rPr>
                  </w:pPr>
                </w:p>
              </w:tc>
            </w:tr>
            <w:tr w:rsidR="00111951" w:rsidRPr="006B4665" w:rsidTr="008D0C22">
              <w:trPr>
                <w:trHeight w:val="233"/>
              </w:trPr>
              <w:tc>
                <w:tcPr>
                  <w:tcW w:w="3047" w:type="dxa"/>
                  <w:vMerge/>
                  <w:tcBorders>
                    <w:left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right="-232" w:firstLine="556"/>
                    <w:jc w:val="left"/>
                    <w:rPr>
                      <w:color w:val="auto"/>
                      <w:sz w:val="24"/>
                      <w:szCs w:val="24"/>
                    </w:rPr>
                  </w:pPr>
                  <w:r w:rsidRPr="0018719B">
                    <w:rPr>
                      <w:color w:val="auto"/>
                      <w:sz w:val="24"/>
                      <w:szCs w:val="24"/>
                    </w:rPr>
                    <w:t>Національний технічний університет «</w:t>
                  </w:r>
                  <w:r w:rsidRPr="0018719B">
                    <w:rPr>
                      <w:caps/>
                      <w:color w:val="auto"/>
                      <w:sz w:val="24"/>
                      <w:szCs w:val="24"/>
                    </w:rPr>
                    <w:t>ХПі»</w:t>
                  </w:r>
                </w:p>
              </w:tc>
            </w:tr>
            <w:tr w:rsidR="00111951" w:rsidRPr="006B4665" w:rsidTr="008D0C22">
              <w:trPr>
                <w:trHeight w:val="354"/>
              </w:trPr>
              <w:tc>
                <w:tcPr>
                  <w:tcW w:w="3047" w:type="dxa"/>
                  <w:vMerge/>
                  <w:tcBorders>
                    <w:left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університет                                                  імені В.Н. Каразіна</w:t>
                  </w:r>
                </w:p>
              </w:tc>
            </w:tr>
            <w:tr w:rsidR="00111951" w:rsidRPr="006B4665" w:rsidTr="008D0C22">
              <w:trPr>
                <w:trHeight w:val="506"/>
              </w:trPr>
              <w:tc>
                <w:tcPr>
                  <w:tcW w:w="3047" w:type="dxa"/>
                  <w:vMerge/>
                  <w:tcBorders>
                    <w:left w:val="single" w:sz="4" w:space="0" w:color="auto"/>
                    <w:bottom w:val="single" w:sz="4" w:space="0" w:color="auto"/>
                    <w:right w:val="single" w:sz="4" w:space="0" w:color="auto"/>
                  </w:tcBorders>
                  <w:vAlign w:val="center"/>
                </w:tcPr>
                <w:p w:rsidR="00111951" w:rsidRPr="0018719B" w:rsidRDefault="00111951" w:rsidP="00F85D57">
                  <w:pPr>
                    <w:framePr w:hSpace="180" w:wrap="around" w:vAnchor="page" w:hAnchor="margin" w:x="-493" w:y="841"/>
                    <w:jc w:val="left"/>
                    <w:rPr>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111951" w:rsidRPr="0018719B" w:rsidRDefault="00111951" w:rsidP="00F85D57">
                  <w:pPr>
                    <w:framePr w:hSpace="180" w:wrap="around" w:vAnchor="page" w:hAnchor="margin" w:x="-493" w:y="841"/>
                    <w:ind w:firstLine="556"/>
                    <w:jc w:val="left"/>
                    <w:rPr>
                      <w:color w:val="auto"/>
                      <w:sz w:val="24"/>
                      <w:szCs w:val="24"/>
                    </w:rPr>
                  </w:pPr>
                  <w:r w:rsidRPr="0018719B">
                    <w:rPr>
                      <w:color w:val="auto"/>
                      <w:sz w:val="24"/>
                      <w:szCs w:val="24"/>
                    </w:rPr>
                    <w:t>Харківський національний  педагогічний університет   імені Г.С.Сковороди</w:t>
                  </w:r>
                </w:p>
              </w:tc>
            </w:tr>
          </w:tbl>
          <w:p w:rsidR="00111951" w:rsidRPr="009A5F4A" w:rsidRDefault="00111951" w:rsidP="00F85D57">
            <w:pPr>
              <w:ind w:right="175" w:firstLine="708"/>
              <w:rPr>
                <w:bCs/>
                <w:color w:val="auto"/>
              </w:rPr>
            </w:pPr>
            <w:r w:rsidRPr="009A5F4A">
              <w:rPr>
                <w:bCs/>
                <w:color w:val="auto"/>
              </w:rPr>
              <w:t>Учні 10-х класів проходили навчальну практику на базі Харківського національного аерокосмічного університету імені М.</w:t>
            </w:r>
            <w:r w:rsidRPr="009A5F4A">
              <w:rPr>
                <w:color w:val="auto"/>
              </w:rPr>
              <w:t xml:space="preserve"> </w:t>
            </w:r>
            <w:r w:rsidRPr="009A5F4A">
              <w:rPr>
                <w:caps/>
                <w:color w:val="auto"/>
              </w:rPr>
              <w:t xml:space="preserve">є. </w:t>
            </w:r>
            <w:r w:rsidRPr="009A5F4A">
              <w:rPr>
                <w:color w:val="auto"/>
              </w:rPr>
              <w:t>Жуковського «Харк</w:t>
            </w:r>
            <w:r w:rsidRPr="009A5F4A">
              <w:rPr>
                <w:bCs/>
                <w:color w:val="auto"/>
              </w:rPr>
              <w:t>і</w:t>
            </w:r>
            <w:r w:rsidRPr="009A5F4A">
              <w:rPr>
                <w:color w:val="auto"/>
              </w:rPr>
              <w:t>вський ав</w:t>
            </w:r>
            <w:r w:rsidRPr="009A5F4A">
              <w:rPr>
                <w:bCs/>
                <w:color w:val="auto"/>
              </w:rPr>
              <w:t>іаційний інститут».</w:t>
            </w:r>
          </w:p>
          <w:p w:rsidR="00111951" w:rsidRPr="009A5F4A" w:rsidRDefault="00111951" w:rsidP="00F85D57">
            <w:pPr>
              <w:ind w:right="175" w:firstLine="709"/>
              <w:rPr>
                <w:color w:val="auto"/>
              </w:rPr>
            </w:pPr>
            <w:r w:rsidRPr="009A5F4A">
              <w:rPr>
                <w:color w:val="auto"/>
              </w:rPr>
              <w:t>Про результативність роботи педагогічного колективу щодо формування у школярів потреб і навичок самостійної роботи, здатності до навчання впродовж усього життя свідчать досягнення гімназистів.</w:t>
            </w:r>
          </w:p>
          <w:p w:rsidR="00111951" w:rsidRPr="009A5F4A" w:rsidRDefault="00111951" w:rsidP="00F85D57">
            <w:pPr>
              <w:ind w:right="175" w:firstLine="709"/>
              <w:rPr>
                <w:color w:val="auto"/>
              </w:rPr>
            </w:pPr>
            <w:r w:rsidRPr="009A5F4A">
              <w:rPr>
                <w:color w:val="auto"/>
              </w:rPr>
              <w:t xml:space="preserve"> Успішність учнів І - ІІІ ступенів становить 100%. Рівень навченості учнів за навчальний рік складає:</w:t>
            </w:r>
          </w:p>
          <w:p w:rsidR="00111951" w:rsidRPr="009A5F4A" w:rsidRDefault="00111951" w:rsidP="00F85D57">
            <w:pPr>
              <w:ind w:right="175"/>
              <w:rPr>
                <w:color w:val="auto"/>
              </w:rPr>
            </w:pPr>
            <w:r w:rsidRPr="009A5F4A">
              <w:rPr>
                <w:color w:val="auto"/>
              </w:rPr>
              <w:t>-</w:t>
            </w:r>
            <w:r w:rsidRPr="009A5F4A">
              <w:rPr>
                <w:color w:val="auto"/>
              </w:rPr>
              <w:tab/>
              <w:t>високий рівень</w:t>
            </w:r>
            <w:r w:rsidRPr="009A5F4A">
              <w:rPr>
                <w:color w:val="auto"/>
              </w:rPr>
              <w:tab/>
              <w:t xml:space="preserve">      - 90 (10%);</w:t>
            </w:r>
          </w:p>
          <w:p w:rsidR="00111951" w:rsidRPr="009A5F4A" w:rsidRDefault="00111951" w:rsidP="00F85D57">
            <w:pPr>
              <w:ind w:right="175"/>
              <w:rPr>
                <w:color w:val="auto"/>
              </w:rPr>
            </w:pPr>
            <w:r w:rsidRPr="009A5F4A">
              <w:rPr>
                <w:color w:val="auto"/>
              </w:rPr>
              <w:t>-</w:t>
            </w:r>
            <w:r w:rsidRPr="009A5F4A">
              <w:rPr>
                <w:color w:val="auto"/>
              </w:rPr>
              <w:tab/>
              <w:t>достатній рівень        - 542 (59%);</w:t>
            </w:r>
          </w:p>
          <w:p w:rsidR="00111951" w:rsidRPr="009A5F4A" w:rsidRDefault="00111951" w:rsidP="00F85D57">
            <w:pPr>
              <w:ind w:right="175"/>
              <w:rPr>
                <w:color w:val="auto"/>
              </w:rPr>
            </w:pPr>
            <w:r w:rsidRPr="009A5F4A">
              <w:rPr>
                <w:color w:val="auto"/>
              </w:rPr>
              <w:t>-</w:t>
            </w:r>
            <w:r w:rsidRPr="009A5F4A">
              <w:rPr>
                <w:color w:val="auto"/>
              </w:rPr>
              <w:tab/>
              <w:t>середній рівень          -</w:t>
            </w:r>
            <w:r w:rsidRPr="009A5F4A">
              <w:rPr>
                <w:color w:val="auto"/>
              </w:rPr>
              <w:tab/>
              <w:t>274 (30%);</w:t>
            </w:r>
            <w:r w:rsidRPr="009A5F4A">
              <w:rPr>
                <w:color w:val="auto"/>
              </w:rPr>
              <w:tab/>
            </w:r>
          </w:p>
          <w:p w:rsidR="00111951" w:rsidRPr="009A5F4A" w:rsidRDefault="00111951" w:rsidP="00F85D57">
            <w:pPr>
              <w:ind w:right="175"/>
              <w:rPr>
                <w:color w:val="auto"/>
              </w:rPr>
            </w:pPr>
            <w:r w:rsidRPr="009A5F4A">
              <w:rPr>
                <w:color w:val="auto"/>
              </w:rPr>
              <w:t>-</w:t>
            </w:r>
            <w:r w:rsidRPr="009A5F4A">
              <w:rPr>
                <w:color w:val="auto"/>
              </w:rPr>
              <w:tab/>
              <w:t>початковий рівень     - 9 (1%).</w:t>
            </w:r>
            <w:r w:rsidRPr="009A5F4A">
              <w:rPr>
                <w:color w:val="auto"/>
              </w:rPr>
              <w:tab/>
            </w:r>
            <w:r w:rsidRPr="009A5F4A">
              <w:rPr>
                <w:color w:val="auto"/>
              </w:rPr>
              <w:tab/>
            </w:r>
          </w:p>
          <w:p w:rsidR="00111951" w:rsidRPr="009A5F4A" w:rsidRDefault="00111951" w:rsidP="00F85D57">
            <w:pPr>
              <w:ind w:right="175" w:firstLine="709"/>
              <w:rPr>
                <w:color w:val="auto"/>
              </w:rPr>
            </w:pPr>
            <w:r w:rsidRPr="009A5F4A">
              <w:rPr>
                <w:color w:val="auto"/>
              </w:rPr>
              <w:t>4 випускники 9-х класів одержали свідоцтва з відзнакою.</w:t>
            </w:r>
          </w:p>
          <w:p w:rsidR="00111951" w:rsidRPr="009A5F4A" w:rsidRDefault="00111951" w:rsidP="00F85D57">
            <w:pPr>
              <w:ind w:right="175" w:firstLine="709"/>
              <w:rPr>
                <w:color w:val="auto"/>
              </w:rPr>
            </w:pPr>
            <w:r w:rsidRPr="009A5F4A">
              <w:rPr>
                <w:color w:val="auto"/>
              </w:rPr>
              <w:t>3 випускники 11-х класів – претенденти на нагородження золотою медаллю.</w:t>
            </w:r>
          </w:p>
          <w:p w:rsidR="00111951" w:rsidRPr="009A5F4A" w:rsidRDefault="00111951" w:rsidP="00F85D57">
            <w:pPr>
              <w:ind w:right="175" w:firstLine="708"/>
              <w:rPr>
                <w:color w:val="auto"/>
              </w:rPr>
            </w:pPr>
            <w:r w:rsidRPr="009A5F4A">
              <w:rPr>
                <w:color w:val="auto"/>
              </w:rPr>
              <w:t>77 учнів нагороджені Похвальними листами.</w:t>
            </w:r>
          </w:p>
          <w:p w:rsidR="00111951" w:rsidRPr="009A5F4A" w:rsidRDefault="00111951" w:rsidP="00F85D57">
            <w:pPr>
              <w:ind w:right="175" w:firstLine="708"/>
              <w:rPr>
                <w:color w:val="auto"/>
              </w:rPr>
            </w:pPr>
            <w:r w:rsidRPr="009A5F4A">
              <w:rPr>
                <w:color w:val="auto"/>
              </w:rPr>
              <w:t>5 учнів 11-х класів нагороджені Похвальними грамотами «За високі досягнення у вивчені окремих предметів».</w:t>
            </w:r>
          </w:p>
          <w:p w:rsidR="00111951" w:rsidRPr="009A5F4A" w:rsidRDefault="00111951" w:rsidP="00F85D57">
            <w:pPr>
              <w:ind w:right="175" w:firstLine="708"/>
              <w:rPr>
                <w:bCs/>
                <w:color w:val="auto"/>
              </w:rPr>
            </w:pPr>
            <w:r w:rsidRPr="009A5F4A">
              <w:rPr>
                <w:color w:val="auto"/>
              </w:rPr>
              <w:t xml:space="preserve">З метою виявлення й підтримки інтелектуально та творчо обдарованої молоді, створення належних умов розвитку її інтересів, самореалізації творчої особистості в сучасному суспільстві, </w:t>
            </w:r>
            <w:r w:rsidRPr="009A5F4A">
              <w:rPr>
                <w:bCs/>
                <w:color w:val="auto"/>
              </w:rPr>
              <w:t>підвищення рівня викладання предметів учні гімназії брали участь у ІІ (районному) етапі Всеукраїнських учнівських олімпіад з базових дисциплін. До участі в районних олімпіадах було направлено 93 учня.</w:t>
            </w:r>
          </w:p>
          <w:p w:rsidR="00111951" w:rsidRPr="009A5F4A" w:rsidRDefault="00111951" w:rsidP="00F85D57">
            <w:pPr>
              <w:ind w:right="175" w:firstLine="708"/>
              <w:rPr>
                <w:bCs/>
                <w:color w:val="auto"/>
              </w:rPr>
            </w:pPr>
            <w:r w:rsidRPr="009A5F4A">
              <w:rPr>
                <w:bCs/>
                <w:color w:val="auto"/>
              </w:rPr>
              <w:t>Учасники старшої школи вибороли 30 призових місць, серед них: перших – 6, других - 9,  третіх – 15; учасники початкової школи – 4 призових місця: перших – 2, других – 1, третіх – 1.</w:t>
            </w:r>
          </w:p>
          <w:tbl>
            <w:tblPr>
              <w:tblW w:w="8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2181"/>
              <w:gridCol w:w="682"/>
              <w:gridCol w:w="545"/>
              <w:gridCol w:w="1801"/>
              <w:gridCol w:w="1498"/>
              <w:gridCol w:w="1092"/>
            </w:tblGrid>
            <w:tr w:rsidR="00FD30F4" w:rsidRPr="009A5F4A" w:rsidTr="00FD30F4">
              <w:trPr>
                <w:trHeight w:val="145"/>
              </w:trPr>
              <w:tc>
                <w:tcPr>
                  <w:tcW w:w="546"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w:t>
                  </w:r>
                </w:p>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з/п</w:t>
                  </w:r>
                </w:p>
              </w:tc>
              <w:tc>
                <w:tcPr>
                  <w:tcW w:w="218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ПІ  учня</w:t>
                  </w:r>
                </w:p>
              </w:tc>
              <w:tc>
                <w:tcPr>
                  <w:tcW w:w="682" w:type="dxa"/>
                </w:tcPr>
                <w:p w:rsidR="00FD30F4" w:rsidRPr="009A5F4A" w:rsidRDefault="00FD30F4" w:rsidP="00F85D57">
                  <w:pPr>
                    <w:framePr w:hSpace="180" w:wrap="around" w:vAnchor="page" w:hAnchor="margin" w:x="-493" w:y="841"/>
                    <w:ind w:left="-108" w:right="-108"/>
                    <w:jc w:val="center"/>
                    <w:rPr>
                      <w:color w:val="auto"/>
                      <w:sz w:val="22"/>
                      <w:szCs w:val="22"/>
                    </w:rPr>
                  </w:pPr>
                  <w:r w:rsidRPr="009A5F4A">
                    <w:rPr>
                      <w:color w:val="auto"/>
                      <w:sz w:val="22"/>
                      <w:szCs w:val="22"/>
                    </w:rPr>
                    <w:t>Клас</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Місце</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ПІБ вчителя</w:t>
                  </w:r>
                </w:p>
              </w:tc>
              <w:tc>
                <w:tcPr>
                  <w:tcW w:w="2590" w:type="dxa"/>
                  <w:gridSpan w:val="2"/>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Категорія, звання</w:t>
                  </w:r>
                </w:p>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вчителя</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Гайдай Ярослав</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10-Б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Мощенок Надія Дмитрівна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вчитель-методист</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Крива Влада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9-В</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1801"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Куценко Ірина Іванівна</w:t>
                  </w:r>
                </w:p>
              </w:tc>
              <w:tc>
                <w:tcPr>
                  <w:tcW w:w="2590" w:type="dxa"/>
                  <w:gridSpan w:val="2"/>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вчитель-методист</w:t>
                  </w:r>
                </w:p>
              </w:tc>
            </w:tr>
            <w:tr w:rsidR="00FD30F4" w:rsidRPr="009A5F4A" w:rsidTr="00FD30F4">
              <w:trPr>
                <w:trHeight w:val="145"/>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Валюшенко Марина</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145"/>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Романашенко Марина</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145"/>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Мартинюк Максим</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8-Б</w:t>
                  </w:r>
                </w:p>
              </w:tc>
              <w:tc>
                <w:tcPr>
                  <w:tcW w:w="545" w:type="dxa"/>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vMerge/>
                  <w:tcBorders>
                    <w:bottom w:val="single" w:sz="4" w:space="0" w:color="000000"/>
                  </w:tcBorders>
                </w:tcPr>
                <w:p w:rsidR="00FD30F4" w:rsidRPr="009A5F4A" w:rsidRDefault="00FD30F4" w:rsidP="00F85D57">
                  <w:pPr>
                    <w:framePr w:hSpace="180" w:wrap="around" w:vAnchor="page" w:hAnchor="margin" w:x="-493" w:y="841"/>
                    <w:rPr>
                      <w:color w:val="auto"/>
                      <w:sz w:val="22"/>
                      <w:szCs w:val="22"/>
                    </w:rPr>
                  </w:pPr>
                </w:p>
              </w:tc>
              <w:tc>
                <w:tcPr>
                  <w:tcW w:w="2590" w:type="dxa"/>
                  <w:gridSpan w:val="2"/>
                  <w:vMerge/>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56"/>
              </w:trPr>
              <w:tc>
                <w:tcPr>
                  <w:tcW w:w="8345" w:type="dxa"/>
                  <w:gridSpan w:val="7"/>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Хімія</w:t>
                  </w:r>
                </w:p>
              </w:tc>
            </w:tr>
            <w:tr w:rsidR="00FD30F4" w:rsidRPr="009A5F4A" w:rsidTr="00FD30F4">
              <w:trPr>
                <w:trHeight w:val="241"/>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Данилова Валерія</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8-В</w:t>
                  </w:r>
                </w:p>
              </w:tc>
              <w:tc>
                <w:tcPr>
                  <w:tcW w:w="545" w:type="dxa"/>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Чекалова Світлана Володимирівна</w:t>
                  </w:r>
                </w:p>
                <w:p w:rsidR="00FD30F4" w:rsidRPr="009A5F4A" w:rsidRDefault="00FD30F4" w:rsidP="00F85D57">
                  <w:pPr>
                    <w:framePr w:hSpace="180" w:wrap="around" w:vAnchor="page" w:hAnchor="margin" w:x="-493" w:y="841"/>
                    <w:rPr>
                      <w:color w:val="auto"/>
                      <w:sz w:val="22"/>
                      <w:szCs w:val="22"/>
                    </w:rPr>
                  </w:pPr>
                </w:p>
              </w:tc>
              <w:tc>
                <w:tcPr>
                  <w:tcW w:w="2590" w:type="dxa"/>
                  <w:gridSpan w:val="2"/>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lastRenderedPageBreak/>
                    <w:t>Вища, старший учитель</w:t>
                  </w:r>
                </w:p>
              </w:tc>
            </w:tr>
            <w:tr w:rsidR="00FD30F4" w:rsidRPr="009A5F4A" w:rsidTr="00FD30F4">
              <w:trPr>
                <w:trHeight w:val="256"/>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Воробьйова Олександра</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8-Б</w:t>
                  </w:r>
                </w:p>
              </w:tc>
              <w:tc>
                <w:tcPr>
                  <w:tcW w:w="545" w:type="dxa"/>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41"/>
              </w:trPr>
              <w:tc>
                <w:tcPr>
                  <w:tcW w:w="546"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000000"/>
                    <w:left w:val="single" w:sz="4" w:space="0" w:color="000000"/>
                    <w:bottom w:val="single" w:sz="4" w:space="0" w:color="000000"/>
                    <w:right w:val="single" w:sz="4" w:space="0" w:color="000000"/>
                  </w:tcBorders>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Пода Віра</w:t>
                  </w:r>
                </w:p>
              </w:tc>
              <w:tc>
                <w:tcPr>
                  <w:tcW w:w="682" w:type="dxa"/>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ind w:left="-108" w:right="-108"/>
                    <w:jc w:val="center"/>
                    <w:rPr>
                      <w:color w:val="auto"/>
                      <w:sz w:val="22"/>
                      <w:szCs w:val="22"/>
                    </w:rPr>
                  </w:pPr>
                  <w:r w:rsidRPr="009A5F4A">
                    <w:rPr>
                      <w:color w:val="auto"/>
                      <w:sz w:val="22"/>
                      <w:szCs w:val="22"/>
                    </w:rPr>
                    <w:t>10-Б</w:t>
                  </w:r>
                </w:p>
              </w:tc>
              <w:tc>
                <w:tcPr>
                  <w:tcW w:w="545" w:type="dxa"/>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tcBorders>
                    <w:bottom w:val="single" w:sz="4" w:space="0" w:color="000000"/>
                  </w:tcBorders>
                </w:tcPr>
                <w:p w:rsidR="00FD30F4" w:rsidRPr="009A5F4A" w:rsidRDefault="00FD30F4" w:rsidP="00F85D57">
                  <w:pPr>
                    <w:framePr w:hSpace="180" w:wrap="around" w:vAnchor="page" w:hAnchor="margin" w:x="-493" w:y="841"/>
                    <w:rPr>
                      <w:color w:val="auto"/>
                      <w:sz w:val="22"/>
                      <w:szCs w:val="22"/>
                    </w:rPr>
                  </w:pPr>
                </w:p>
              </w:tc>
              <w:tc>
                <w:tcPr>
                  <w:tcW w:w="2590" w:type="dxa"/>
                  <w:gridSpan w:val="2"/>
                  <w:vMerge/>
                  <w:tcBorders>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41"/>
              </w:trPr>
              <w:tc>
                <w:tcPr>
                  <w:tcW w:w="8345" w:type="dxa"/>
                  <w:gridSpan w:val="7"/>
                  <w:tcBorders>
                    <w:top w:val="single" w:sz="4" w:space="0" w:color="000000"/>
                    <w:left w:val="single" w:sz="4" w:space="0" w:color="000000"/>
                    <w:bottom w:val="single" w:sz="4" w:space="0" w:color="000000"/>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lastRenderedPageBreak/>
                    <w:t>Іноземна мова (англійська)</w:t>
                  </w:r>
                </w:p>
              </w:tc>
            </w:tr>
            <w:tr w:rsidR="00FD30F4" w:rsidRPr="009A5F4A" w:rsidTr="00FD30F4">
              <w:trPr>
                <w:trHeight w:val="498"/>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Локтіонова Олеся</w:t>
                  </w:r>
                </w:p>
              </w:tc>
              <w:tc>
                <w:tcPr>
                  <w:tcW w:w="682" w:type="dxa"/>
                </w:tcPr>
                <w:p w:rsidR="00FD30F4" w:rsidRPr="009A5F4A" w:rsidRDefault="00FD30F4" w:rsidP="00F85D57">
                  <w:pPr>
                    <w:framePr w:hSpace="180" w:wrap="around" w:vAnchor="page" w:hAnchor="margin" w:x="-493" w:y="841"/>
                    <w:ind w:left="-108" w:right="-108"/>
                    <w:jc w:val="center"/>
                    <w:rPr>
                      <w:color w:val="auto"/>
                      <w:sz w:val="22"/>
                      <w:szCs w:val="22"/>
                    </w:rPr>
                  </w:pPr>
                  <w:r w:rsidRPr="009A5F4A">
                    <w:rPr>
                      <w:color w:val="auto"/>
                      <w:sz w:val="22"/>
                      <w:szCs w:val="22"/>
                    </w:rPr>
                    <w:t>10-А</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tcPr>
                <w:p w:rsidR="00FD30F4" w:rsidRPr="009A5F4A" w:rsidRDefault="00FD30F4" w:rsidP="00F85D57">
                  <w:pPr>
                    <w:framePr w:hSpace="180" w:wrap="around" w:vAnchor="page" w:hAnchor="margin" w:x="-493" w:y="841"/>
                    <w:ind w:left="-44" w:right="-116" w:firstLine="44"/>
                    <w:jc w:val="center"/>
                    <w:rPr>
                      <w:color w:val="auto"/>
                      <w:sz w:val="22"/>
                      <w:szCs w:val="22"/>
                    </w:rPr>
                  </w:pPr>
                  <w:r w:rsidRPr="009A5F4A">
                    <w:rPr>
                      <w:color w:val="auto"/>
                      <w:sz w:val="22"/>
                      <w:szCs w:val="22"/>
                    </w:rPr>
                    <w:t>Румянцева Олена Володимирівна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Історія</w:t>
                  </w:r>
                </w:p>
              </w:tc>
            </w:tr>
            <w:tr w:rsidR="00FD30F4" w:rsidRPr="009A5F4A" w:rsidTr="00FD30F4">
              <w:trPr>
                <w:trHeight w:val="270"/>
              </w:trPr>
              <w:tc>
                <w:tcPr>
                  <w:tcW w:w="546" w:type="dxa"/>
                  <w:tcBorders>
                    <w:bottom w:val="single" w:sz="4" w:space="0" w:color="auto"/>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bottom w:val="single" w:sz="4" w:space="0" w:color="auto"/>
                  </w:tcBorders>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Воробьйова Олександра</w:t>
                  </w:r>
                </w:p>
              </w:tc>
              <w:tc>
                <w:tcPr>
                  <w:tcW w:w="682" w:type="dxa"/>
                  <w:tcBorders>
                    <w:bottom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8-Б</w:t>
                  </w:r>
                </w:p>
              </w:tc>
              <w:tc>
                <w:tcPr>
                  <w:tcW w:w="545" w:type="dxa"/>
                  <w:tcBorders>
                    <w:bottom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1801" w:type="dxa"/>
                  <w:tcBorders>
                    <w:top w:val="single" w:sz="4" w:space="0" w:color="auto"/>
                    <w:bottom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Біла Любов Володимирівна</w:t>
                  </w:r>
                </w:p>
              </w:tc>
              <w:tc>
                <w:tcPr>
                  <w:tcW w:w="2590" w:type="dxa"/>
                  <w:gridSpan w:val="2"/>
                  <w:tcBorders>
                    <w:top w:val="single" w:sz="4" w:space="0" w:color="auto"/>
                    <w:bottom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вчитель-методист</w:t>
                  </w:r>
                </w:p>
              </w:tc>
            </w:tr>
            <w:tr w:rsidR="00FD30F4" w:rsidRPr="009A5F4A" w:rsidTr="00FD30F4">
              <w:trPr>
                <w:trHeight w:val="252"/>
              </w:trPr>
              <w:tc>
                <w:tcPr>
                  <w:tcW w:w="546" w:type="dxa"/>
                  <w:tcBorders>
                    <w:top w:val="single" w:sz="4" w:space="0" w:color="auto"/>
                  </w:tcBorders>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Borders>
                    <w:top w:val="single" w:sz="4" w:space="0" w:color="auto"/>
                  </w:tcBorders>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Білоусова Діана</w:t>
                  </w:r>
                </w:p>
              </w:tc>
              <w:tc>
                <w:tcPr>
                  <w:tcW w:w="682" w:type="dxa"/>
                  <w:tcBorders>
                    <w:top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Borders>
                    <w:top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tcBorders>
                    <w:top w:val="single" w:sz="4" w:space="0" w:color="auto"/>
                    <w:bottom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Рожнова Ірина Іванівна</w:t>
                  </w:r>
                </w:p>
              </w:tc>
              <w:tc>
                <w:tcPr>
                  <w:tcW w:w="2590" w:type="dxa"/>
                  <w:gridSpan w:val="2"/>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Математика</w:t>
                  </w:r>
                </w:p>
              </w:tc>
            </w:tr>
            <w:tr w:rsidR="00FD30F4" w:rsidRPr="009A5F4A" w:rsidTr="00FD30F4">
              <w:trPr>
                <w:trHeight w:val="498"/>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Величко Єва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7-Б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Аверіна Людмила Геннадіївна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513"/>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Кесарєва Марія</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9-Г</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Бухман Олена Роменівна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вчитель-методист</w:t>
                  </w:r>
                </w:p>
              </w:tc>
            </w:tr>
            <w:tr w:rsidR="00FD30F4" w:rsidRPr="009A5F4A" w:rsidTr="00FD30F4">
              <w:trPr>
                <w:trHeight w:val="256"/>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Діденко Поліна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6-Б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Пулавська Галина Дмитрівна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Правознавство</w:t>
                  </w:r>
                </w:p>
              </w:tc>
            </w:tr>
            <w:tr w:rsidR="00FD30F4" w:rsidRPr="009A5F4A" w:rsidTr="00FD30F4">
              <w:trPr>
                <w:trHeight w:val="246"/>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Білоусова Діана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Рожнова Ірина Іванівна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41"/>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Фізика</w:t>
                  </w:r>
                </w:p>
              </w:tc>
            </w:tr>
            <w:tr w:rsidR="00FD30F4" w:rsidRPr="009A5F4A" w:rsidTr="00FD30F4">
              <w:trPr>
                <w:trHeight w:val="256"/>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Величко Єва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7-Б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Нікітіна Олена Іванівна</w:t>
                  </w:r>
                </w:p>
              </w:tc>
              <w:tc>
                <w:tcPr>
                  <w:tcW w:w="2590" w:type="dxa"/>
                  <w:gridSpan w:val="2"/>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41"/>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Пруцаков Нікіта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56"/>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Абросімов Єгор</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10-Б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Українська мова та література</w:t>
                  </w:r>
                </w:p>
              </w:tc>
            </w:tr>
            <w:tr w:rsidR="00FD30F4" w:rsidRPr="009A5F4A" w:rsidTr="00FD30F4">
              <w:trPr>
                <w:trHeight w:val="754"/>
              </w:trPr>
              <w:tc>
                <w:tcPr>
                  <w:tcW w:w="546" w:type="dxa"/>
                  <w:vMerge w:val="restart"/>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vMerge w:val="restart"/>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Мац Юлія</w:t>
                  </w:r>
                </w:p>
              </w:tc>
              <w:tc>
                <w:tcPr>
                  <w:tcW w:w="682"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9-В</w:t>
                  </w:r>
                </w:p>
              </w:tc>
              <w:tc>
                <w:tcPr>
                  <w:tcW w:w="545"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3299" w:type="dxa"/>
                  <w:gridSpan w:val="2"/>
                  <w:tcBorders>
                    <w:bottom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Коміна Євгенія Вікторівна</w:t>
                  </w:r>
                </w:p>
              </w:tc>
              <w:tc>
                <w:tcPr>
                  <w:tcW w:w="1092" w:type="dxa"/>
                  <w:tcBorders>
                    <w:bottom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74"/>
              </w:trPr>
              <w:tc>
                <w:tcPr>
                  <w:tcW w:w="546" w:type="dxa"/>
                  <w:vMerge/>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vMerge/>
                </w:tcPr>
                <w:p w:rsidR="00FD30F4" w:rsidRPr="009A5F4A" w:rsidRDefault="00FD30F4" w:rsidP="00F85D57">
                  <w:pPr>
                    <w:framePr w:hSpace="180" w:wrap="around" w:vAnchor="page" w:hAnchor="margin" w:x="-493" w:y="841"/>
                    <w:rPr>
                      <w:color w:val="auto"/>
                      <w:sz w:val="22"/>
                      <w:szCs w:val="22"/>
                    </w:rPr>
                  </w:pPr>
                </w:p>
              </w:tc>
              <w:tc>
                <w:tcPr>
                  <w:tcW w:w="682" w:type="dxa"/>
                  <w:vMerge/>
                </w:tcPr>
                <w:p w:rsidR="00FD30F4" w:rsidRPr="009A5F4A" w:rsidRDefault="00FD30F4" w:rsidP="00F85D57">
                  <w:pPr>
                    <w:framePr w:hSpace="180" w:wrap="around" w:vAnchor="page" w:hAnchor="margin" w:x="-493" w:y="841"/>
                    <w:jc w:val="center"/>
                    <w:rPr>
                      <w:color w:val="auto"/>
                      <w:sz w:val="22"/>
                      <w:szCs w:val="22"/>
                    </w:rPr>
                  </w:pPr>
                </w:p>
              </w:tc>
              <w:tc>
                <w:tcPr>
                  <w:tcW w:w="545" w:type="dxa"/>
                  <w:vMerge/>
                </w:tcPr>
                <w:p w:rsidR="00FD30F4" w:rsidRPr="009A5F4A" w:rsidRDefault="00FD30F4" w:rsidP="00F85D57">
                  <w:pPr>
                    <w:framePr w:hSpace="180" w:wrap="around" w:vAnchor="page" w:hAnchor="margin" w:x="-493" w:y="841"/>
                    <w:jc w:val="center"/>
                    <w:rPr>
                      <w:color w:val="auto"/>
                      <w:sz w:val="22"/>
                      <w:szCs w:val="22"/>
                    </w:rPr>
                  </w:pPr>
                </w:p>
              </w:tc>
              <w:tc>
                <w:tcPr>
                  <w:tcW w:w="3299" w:type="dxa"/>
                  <w:gridSpan w:val="2"/>
                  <w:vMerge w:val="restart"/>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Лінько Марина Олексіївна</w:t>
                  </w:r>
                </w:p>
              </w:tc>
              <w:tc>
                <w:tcPr>
                  <w:tcW w:w="1092" w:type="dxa"/>
                  <w:vMerge w:val="restart"/>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Друга</w:t>
                  </w:r>
                </w:p>
              </w:tc>
            </w:tr>
            <w:tr w:rsidR="00FD30F4" w:rsidRPr="009A5F4A" w:rsidTr="00FD30F4">
              <w:trPr>
                <w:trHeight w:val="256"/>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Антонова Єлизавета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7-А</w:t>
                  </w:r>
                </w:p>
              </w:tc>
              <w:tc>
                <w:tcPr>
                  <w:tcW w:w="545" w:type="dxa"/>
                  <w:tcBorders>
                    <w:bottom w:val="single" w:sz="4" w:space="0" w:color="auto"/>
                  </w:tcBorders>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3299" w:type="dxa"/>
                  <w:gridSpan w:val="2"/>
                  <w:vMerge/>
                  <w:tcBorders>
                    <w:bottom w:val="single" w:sz="4" w:space="0" w:color="auto"/>
                  </w:tcBorders>
                </w:tcPr>
                <w:p w:rsidR="00FD30F4" w:rsidRPr="009A5F4A" w:rsidRDefault="00FD30F4" w:rsidP="00F85D57">
                  <w:pPr>
                    <w:framePr w:hSpace="180" w:wrap="around" w:vAnchor="page" w:hAnchor="margin" w:x="-493" w:y="841"/>
                    <w:jc w:val="left"/>
                    <w:rPr>
                      <w:color w:val="auto"/>
                      <w:sz w:val="22"/>
                      <w:szCs w:val="22"/>
                    </w:rPr>
                  </w:pPr>
                </w:p>
              </w:tc>
              <w:tc>
                <w:tcPr>
                  <w:tcW w:w="1092" w:type="dxa"/>
                  <w:vMerge/>
                  <w:tcBorders>
                    <w:bottom w:val="single" w:sz="4" w:space="0" w:color="auto"/>
                  </w:tcBorders>
                </w:tcPr>
                <w:p w:rsidR="00FD30F4" w:rsidRPr="009A5F4A" w:rsidRDefault="00FD30F4" w:rsidP="00F85D57">
                  <w:pPr>
                    <w:framePr w:hSpace="180" w:wrap="around" w:vAnchor="page" w:hAnchor="margin" w:x="-493" w:y="841"/>
                    <w:jc w:val="left"/>
                    <w:rPr>
                      <w:color w:val="auto"/>
                      <w:sz w:val="22"/>
                      <w:szCs w:val="22"/>
                    </w:rPr>
                  </w:pPr>
                </w:p>
              </w:tc>
            </w:tr>
            <w:tr w:rsidR="00FD30F4" w:rsidRPr="009A5F4A" w:rsidTr="00FD30F4">
              <w:trPr>
                <w:trHeight w:val="317"/>
              </w:trPr>
              <w:tc>
                <w:tcPr>
                  <w:tcW w:w="546" w:type="dxa"/>
                  <w:vMerge w:val="restart"/>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vMerge w:val="restart"/>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Мартиненко Юлія</w:t>
                  </w:r>
                </w:p>
              </w:tc>
              <w:tc>
                <w:tcPr>
                  <w:tcW w:w="682"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7-В</w:t>
                  </w:r>
                </w:p>
              </w:tc>
              <w:tc>
                <w:tcPr>
                  <w:tcW w:w="545"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3299" w:type="dxa"/>
                  <w:gridSpan w:val="2"/>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Сліпушкіна Ніна Іванівна</w:t>
                  </w:r>
                </w:p>
              </w:tc>
              <w:tc>
                <w:tcPr>
                  <w:tcW w:w="1092" w:type="dxa"/>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455"/>
              </w:trPr>
              <w:tc>
                <w:tcPr>
                  <w:tcW w:w="546" w:type="dxa"/>
                  <w:vMerge/>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vMerge/>
                </w:tcPr>
                <w:p w:rsidR="00FD30F4" w:rsidRPr="009A5F4A" w:rsidRDefault="00FD30F4" w:rsidP="00F85D57">
                  <w:pPr>
                    <w:framePr w:hSpace="180" w:wrap="around" w:vAnchor="page" w:hAnchor="margin" w:x="-493" w:y="841"/>
                    <w:ind w:right="-152"/>
                    <w:rPr>
                      <w:color w:val="auto"/>
                      <w:sz w:val="22"/>
                      <w:szCs w:val="22"/>
                    </w:rPr>
                  </w:pPr>
                </w:p>
              </w:tc>
              <w:tc>
                <w:tcPr>
                  <w:tcW w:w="682" w:type="dxa"/>
                  <w:vMerge/>
                </w:tcPr>
                <w:p w:rsidR="00FD30F4" w:rsidRPr="009A5F4A" w:rsidRDefault="00FD30F4" w:rsidP="00F85D57">
                  <w:pPr>
                    <w:framePr w:hSpace="180" w:wrap="around" w:vAnchor="page" w:hAnchor="margin" w:x="-493" w:y="841"/>
                    <w:jc w:val="center"/>
                    <w:rPr>
                      <w:color w:val="auto"/>
                      <w:sz w:val="22"/>
                      <w:szCs w:val="22"/>
                    </w:rPr>
                  </w:pPr>
                </w:p>
              </w:tc>
              <w:tc>
                <w:tcPr>
                  <w:tcW w:w="545" w:type="dxa"/>
                  <w:vMerge/>
                </w:tcPr>
                <w:p w:rsidR="00FD30F4" w:rsidRPr="009A5F4A" w:rsidRDefault="00FD30F4" w:rsidP="00F85D57">
                  <w:pPr>
                    <w:framePr w:hSpace="180" w:wrap="around" w:vAnchor="page" w:hAnchor="margin" w:x="-493" w:y="841"/>
                    <w:jc w:val="center"/>
                    <w:rPr>
                      <w:color w:val="auto"/>
                      <w:sz w:val="22"/>
                      <w:szCs w:val="22"/>
                    </w:rPr>
                  </w:pPr>
                </w:p>
              </w:tc>
              <w:tc>
                <w:tcPr>
                  <w:tcW w:w="3299" w:type="dxa"/>
                  <w:gridSpan w:val="2"/>
                  <w:vMerge w:val="restart"/>
                  <w:tcBorders>
                    <w:top w:val="single" w:sz="4" w:space="0" w:color="auto"/>
                  </w:tcBorders>
                </w:tcPr>
                <w:p w:rsidR="00FD30F4" w:rsidRPr="009A5F4A" w:rsidRDefault="00FD30F4" w:rsidP="00F85D57">
                  <w:pPr>
                    <w:framePr w:hSpace="180" w:wrap="around" w:vAnchor="page" w:hAnchor="margin" w:x="-493" w:y="841"/>
                    <w:ind w:left="-64" w:right="-152"/>
                    <w:jc w:val="left"/>
                    <w:rPr>
                      <w:color w:val="auto"/>
                      <w:sz w:val="22"/>
                      <w:szCs w:val="22"/>
                    </w:rPr>
                  </w:pPr>
                  <w:r w:rsidRPr="009A5F4A">
                    <w:rPr>
                      <w:color w:val="auto"/>
                      <w:sz w:val="22"/>
                      <w:szCs w:val="22"/>
                    </w:rPr>
                    <w:t>Вакуленко Тетяна Володимирівна</w:t>
                  </w:r>
                </w:p>
              </w:tc>
              <w:tc>
                <w:tcPr>
                  <w:tcW w:w="1092" w:type="dxa"/>
                  <w:vMerge w:val="restart"/>
                  <w:tcBorders>
                    <w:top w:val="single" w:sz="4" w:space="0" w:color="auto"/>
                  </w:tcBorders>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вчитель-методист</w:t>
                  </w:r>
                </w:p>
              </w:tc>
            </w:tr>
            <w:tr w:rsidR="00FD30F4" w:rsidRPr="009A5F4A" w:rsidTr="00FD30F4">
              <w:trPr>
                <w:trHeight w:val="317"/>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Василющенко Альбіна</w:t>
                  </w:r>
                </w:p>
              </w:tc>
              <w:tc>
                <w:tcPr>
                  <w:tcW w:w="682" w:type="dxa"/>
                </w:tcPr>
                <w:p w:rsidR="00FD30F4" w:rsidRPr="009A5F4A" w:rsidRDefault="00FD30F4" w:rsidP="00F85D57">
                  <w:pPr>
                    <w:framePr w:hSpace="180" w:wrap="around" w:vAnchor="page" w:hAnchor="margin" w:x="-493" w:y="841"/>
                    <w:ind w:left="-108" w:right="-108"/>
                    <w:jc w:val="center"/>
                    <w:rPr>
                      <w:color w:val="auto"/>
                      <w:sz w:val="22"/>
                      <w:szCs w:val="22"/>
                    </w:rPr>
                  </w:pPr>
                  <w:r w:rsidRPr="009A5F4A">
                    <w:rPr>
                      <w:color w:val="auto"/>
                      <w:sz w:val="22"/>
                      <w:szCs w:val="22"/>
                    </w:rPr>
                    <w:t>11-А</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3299" w:type="dxa"/>
                  <w:gridSpan w:val="2"/>
                  <w:vMerge/>
                </w:tcPr>
                <w:p w:rsidR="00FD30F4" w:rsidRPr="009A5F4A" w:rsidRDefault="00FD30F4" w:rsidP="00F85D57">
                  <w:pPr>
                    <w:framePr w:hSpace="180" w:wrap="around" w:vAnchor="page" w:hAnchor="margin" w:x="-493" w:y="841"/>
                    <w:ind w:left="-64" w:right="-152"/>
                    <w:jc w:val="left"/>
                    <w:rPr>
                      <w:color w:val="auto"/>
                      <w:sz w:val="22"/>
                      <w:szCs w:val="22"/>
                    </w:rPr>
                  </w:pPr>
                </w:p>
              </w:tc>
              <w:tc>
                <w:tcPr>
                  <w:tcW w:w="1092" w:type="dxa"/>
                  <w:vMerge/>
                </w:tcPr>
                <w:p w:rsidR="00FD30F4" w:rsidRPr="009A5F4A" w:rsidRDefault="00FD30F4" w:rsidP="00F85D57">
                  <w:pPr>
                    <w:framePr w:hSpace="180" w:wrap="around" w:vAnchor="page" w:hAnchor="margin" w:x="-493" w:y="841"/>
                    <w:jc w:val="left"/>
                    <w:rPr>
                      <w:color w:val="auto"/>
                      <w:sz w:val="22"/>
                      <w:szCs w:val="22"/>
                    </w:rPr>
                  </w:pPr>
                </w:p>
              </w:tc>
            </w:tr>
            <w:tr w:rsidR="00FD30F4" w:rsidRPr="009A5F4A" w:rsidTr="00FD30F4">
              <w:trPr>
                <w:trHeight w:val="241"/>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Романашенко Марина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3299"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Буракова Ірина В’ячеславівна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w:t>
                  </w:r>
                </w:p>
              </w:tc>
            </w:tr>
            <w:tr w:rsidR="00FD30F4" w:rsidRPr="009A5F4A" w:rsidTr="00FD30F4">
              <w:trPr>
                <w:trHeight w:val="769"/>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Божко Поліна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3299"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Шаптала Наталія Михайлівна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44"/>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Локтіонова Олеся</w:t>
                  </w:r>
                </w:p>
              </w:tc>
              <w:tc>
                <w:tcPr>
                  <w:tcW w:w="682" w:type="dxa"/>
                </w:tcPr>
                <w:p w:rsidR="00FD30F4" w:rsidRPr="009A5F4A" w:rsidRDefault="00FD30F4" w:rsidP="00F85D57">
                  <w:pPr>
                    <w:framePr w:hSpace="180" w:wrap="around" w:vAnchor="page" w:hAnchor="margin" w:x="-493" w:y="841"/>
                    <w:ind w:left="-108"/>
                    <w:jc w:val="center"/>
                    <w:rPr>
                      <w:color w:val="auto"/>
                      <w:sz w:val="22"/>
                      <w:szCs w:val="22"/>
                    </w:rPr>
                  </w:pPr>
                  <w:r w:rsidRPr="009A5F4A">
                    <w:rPr>
                      <w:color w:val="auto"/>
                      <w:sz w:val="22"/>
                      <w:szCs w:val="22"/>
                    </w:rPr>
                    <w:t>10-А</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3299" w:type="dxa"/>
                  <w:gridSpan w:val="2"/>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Каменська Ірина Вікторівна</w:t>
                  </w:r>
                </w:p>
              </w:tc>
              <w:tc>
                <w:tcPr>
                  <w:tcW w:w="1092" w:type="dxa"/>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41"/>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Гюлєва Заріна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9-Б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3299" w:type="dxa"/>
                  <w:gridSpan w:val="2"/>
                  <w:vMerge/>
                </w:tcPr>
                <w:p w:rsidR="00FD30F4" w:rsidRPr="009A5F4A" w:rsidRDefault="00FD30F4" w:rsidP="00F85D57">
                  <w:pPr>
                    <w:framePr w:hSpace="180" w:wrap="around" w:vAnchor="page" w:hAnchor="margin" w:x="-493" w:y="841"/>
                    <w:rPr>
                      <w:color w:val="auto"/>
                      <w:sz w:val="22"/>
                      <w:szCs w:val="22"/>
                    </w:rPr>
                  </w:pPr>
                </w:p>
              </w:tc>
              <w:tc>
                <w:tcPr>
                  <w:tcW w:w="1092" w:type="dxa"/>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Біологія</w:t>
                  </w:r>
                </w:p>
              </w:tc>
            </w:tr>
            <w:tr w:rsidR="00FD30F4" w:rsidRPr="009A5F4A" w:rsidTr="00FD30F4">
              <w:trPr>
                <w:trHeight w:val="498"/>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Фоменко Михайло</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Гаврилова  Людмила Петрівна</w:t>
                  </w:r>
                </w:p>
              </w:tc>
              <w:tc>
                <w:tcPr>
                  <w:tcW w:w="2590" w:type="dxa"/>
                  <w:gridSpan w:val="2"/>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Вища</w:t>
                  </w:r>
                </w:p>
              </w:tc>
            </w:tr>
            <w:tr w:rsidR="00FD30F4" w:rsidRPr="009A5F4A" w:rsidTr="00FD30F4">
              <w:trPr>
                <w:trHeight w:val="241"/>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Трудове навчання</w:t>
                  </w:r>
                </w:p>
              </w:tc>
            </w:tr>
            <w:tr w:rsidR="00FD30F4" w:rsidRPr="009A5F4A" w:rsidTr="00FD30F4">
              <w:trPr>
                <w:trHeight w:val="513"/>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Должикова Ксенія</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8-Г</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1801"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Гончар Вікторія Василівна</w:t>
                  </w:r>
                </w:p>
              </w:tc>
              <w:tc>
                <w:tcPr>
                  <w:tcW w:w="2590" w:type="dxa"/>
                  <w:gridSpan w:val="2"/>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256"/>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Економіка</w:t>
                  </w:r>
                </w:p>
              </w:tc>
            </w:tr>
            <w:tr w:rsidR="00FD30F4" w:rsidRPr="009A5F4A" w:rsidTr="00FD30F4">
              <w:trPr>
                <w:trHeight w:val="241"/>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Романашенко  Марина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11-Б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val="restart"/>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Столяр Яна Олексіївна</w:t>
                  </w:r>
                </w:p>
              </w:tc>
              <w:tc>
                <w:tcPr>
                  <w:tcW w:w="2590" w:type="dxa"/>
                  <w:gridSpan w:val="2"/>
                  <w:vMerge w:val="restart"/>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Друга</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Куцай Карина</w:t>
                  </w:r>
                </w:p>
              </w:tc>
              <w:tc>
                <w:tcPr>
                  <w:tcW w:w="682" w:type="dxa"/>
                </w:tcPr>
                <w:p w:rsidR="00FD30F4" w:rsidRPr="009A5F4A" w:rsidRDefault="00FD30F4" w:rsidP="00F85D57">
                  <w:pPr>
                    <w:framePr w:hSpace="180" w:wrap="around" w:vAnchor="page" w:hAnchor="margin" w:x="-493" w:y="841"/>
                    <w:ind w:left="-108" w:right="-108"/>
                    <w:jc w:val="center"/>
                    <w:rPr>
                      <w:color w:val="auto"/>
                      <w:sz w:val="22"/>
                      <w:szCs w:val="22"/>
                    </w:rPr>
                  </w:pPr>
                  <w:r w:rsidRPr="009A5F4A">
                    <w:rPr>
                      <w:color w:val="auto"/>
                      <w:sz w:val="22"/>
                      <w:szCs w:val="22"/>
                    </w:rPr>
                    <w:t>11-А</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1801" w:type="dxa"/>
                  <w:vMerge/>
                </w:tcPr>
                <w:p w:rsidR="00FD30F4" w:rsidRPr="009A5F4A" w:rsidRDefault="00FD30F4" w:rsidP="00F85D57">
                  <w:pPr>
                    <w:framePr w:hSpace="180" w:wrap="around" w:vAnchor="page" w:hAnchor="margin" w:x="-493" w:y="841"/>
                    <w:rPr>
                      <w:color w:val="auto"/>
                      <w:sz w:val="22"/>
                      <w:szCs w:val="22"/>
                    </w:rPr>
                  </w:pPr>
                </w:p>
              </w:tc>
              <w:tc>
                <w:tcPr>
                  <w:tcW w:w="2590" w:type="dxa"/>
                  <w:gridSpan w:val="2"/>
                  <w:vMerge/>
                </w:tcPr>
                <w:p w:rsidR="00FD30F4" w:rsidRPr="009A5F4A" w:rsidRDefault="00FD30F4" w:rsidP="00F85D57">
                  <w:pPr>
                    <w:framePr w:hSpace="180" w:wrap="around" w:vAnchor="page" w:hAnchor="margin" w:x="-493" w:y="841"/>
                    <w:jc w:val="center"/>
                    <w:rPr>
                      <w:color w:val="auto"/>
                      <w:sz w:val="22"/>
                      <w:szCs w:val="22"/>
                    </w:rPr>
                  </w:pPr>
                </w:p>
              </w:tc>
            </w:tr>
            <w:tr w:rsidR="00FD30F4" w:rsidRPr="009A5F4A" w:rsidTr="00FD30F4">
              <w:trPr>
                <w:trHeight w:val="145"/>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Початкова школа</w:t>
                  </w:r>
                </w:p>
              </w:tc>
            </w:tr>
            <w:tr w:rsidR="00FD30F4" w:rsidRPr="009A5F4A" w:rsidTr="00FD30F4">
              <w:trPr>
                <w:trHeight w:val="145"/>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Природознавство</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Андрійчук Амілія</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4-В</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3299" w:type="dxa"/>
                  <w:gridSpan w:val="2"/>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Белебеха Ірина Степанівна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 xml:space="preserve">Вища, </w:t>
                  </w:r>
                  <w:r w:rsidRPr="009A5F4A">
                    <w:rPr>
                      <w:color w:val="auto"/>
                      <w:sz w:val="22"/>
                      <w:szCs w:val="22"/>
                    </w:rPr>
                    <w:lastRenderedPageBreak/>
                    <w:t>старший учитель</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ind w:right="-152"/>
                    <w:rPr>
                      <w:color w:val="auto"/>
                      <w:sz w:val="22"/>
                      <w:szCs w:val="22"/>
                    </w:rPr>
                  </w:pPr>
                  <w:r w:rsidRPr="009A5F4A">
                    <w:rPr>
                      <w:color w:val="auto"/>
                      <w:sz w:val="22"/>
                      <w:szCs w:val="22"/>
                    </w:rPr>
                    <w:t>Грінчук Максим</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4-Б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ІІІ</w:t>
                  </w:r>
                </w:p>
              </w:tc>
              <w:tc>
                <w:tcPr>
                  <w:tcW w:w="3299" w:type="dxa"/>
                  <w:gridSpan w:val="2"/>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Кондратова Лариса Олексіївна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145"/>
              </w:trPr>
              <w:tc>
                <w:tcPr>
                  <w:tcW w:w="8345" w:type="dxa"/>
                  <w:gridSpan w:val="7"/>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Українська мова</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Кадуцька Орина</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4-В</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w:t>
                  </w:r>
                </w:p>
              </w:tc>
              <w:tc>
                <w:tcPr>
                  <w:tcW w:w="3299" w:type="dxa"/>
                  <w:gridSpan w:val="2"/>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Белебеха Ірина Степанівна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r w:rsidR="00FD30F4" w:rsidRPr="009A5F4A" w:rsidTr="00FD30F4">
              <w:trPr>
                <w:trHeight w:val="145"/>
              </w:trPr>
              <w:tc>
                <w:tcPr>
                  <w:tcW w:w="546" w:type="dxa"/>
                </w:tcPr>
                <w:p w:rsidR="00FD30F4" w:rsidRPr="009A5F4A" w:rsidRDefault="00FD30F4" w:rsidP="00F85D57">
                  <w:pPr>
                    <w:framePr w:hSpace="180" w:wrap="around" w:vAnchor="page" w:hAnchor="margin" w:x="-493" w:y="841"/>
                    <w:numPr>
                      <w:ilvl w:val="0"/>
                      <w:numId w:val="23"/>
                    </w:numPr>
                    <w:ind w:right="0"/>
                    <w:jc w:val="left"/>
                    <w:rPr>
                      <w:color w:val="auto"/>
                      <w:sz w:val="22"/>
                      <w:szCs w:val="22"/>
                    </w:rPr>
                  </w:pPr>
                </w:p>
              </w:tc>
              <w:tc>
                <w:tcPr>
                  <w:tcW w:w="2181" w:type="dxa"/>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Мамчич Валерія</w:t>
                  </w:r>
                </w:p>
              </w:tc>
              <w:tc>
                <w:tcPr>
                  <w:tcW w:w="682"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4-Б</w:t>
                  </w:r>
                </w:p>
              </w:tc>
              <w:tc>
                <w:tcPr>
                  <w:tcW w:w="545" w:type="dxa"/>
                </w:tcPr>
                <w:p w:rsidR="00FD30F4" w:rsidRPr="009A5F4A" w:rsidRDefault="00FD30F4" w:rsidP="00F85D57">
                  <w:pPr>
                    <w:framePr w:hSpace="180" w:wrap="around" w:vAnchor="page" w:hAnchor="margin" w:x="-493" w:y="841"/>
                    <w:jc w:val="center"/>
                    <w:rPr>
                      <w:color w:val="auto"/>
                      <w:sz w:val="22"/>
                      <w:szCs w:val="22"/>
                    </w:rPr>
                  </w:pPr>
                  <w:r w:rsidRPr="009A5F4A">
                    <w:rPr>
                      <w:color w:val="auto"/>
                      <w:sz w:val="22"/>
                      <w:szCs w:val="22"/>
                    </w:rPr>
                    <w:t>ІІ</w:t>
                  </w:r>
                </w:p>
              </w:tc>
              <w:tc>
                <w:tcPr>
                  <w:tcW w:w="3299" w:type="dxa"/>
                  <w:gridSpan w:val="2"/>
                </w:tcPr>
                <w:p w:rsidR="00FD30F4" w:rsidRPr="009A5F4A" w:rsidRDefault="00FD30F4" w:rsidP="00F85D57">
                  <w:pPr>
                    <w:framePr w:hSpace="180" w:wrap="around" w:vAnchor="page" w:hAnchor="margin" w:x="-493" w:y="841"/>
                    <w:rPr>
                      <w:color w:val="auto"/>
                      <w:sz w:val="22"/>
                      <w:szCs w:val="22"/>
                    </w:rPr>
                  </w:pPr>
                  <w:r w:rsidRPr="009A5F4A">
                    <w:rPr>
                      <w:color w:val="auto"/>
                      <w:sz w:val="22"/>
                      <w:szCs w:val="22"/>
                    </w:rPr>
                    <w:t>Кондратова Лариса Олексіївна</w:t>
                  </w:r>
                </w:p>
              </w:tc>
              <w:tc>
                <w:tcPr>
                  <w:tcW w:w="1092" w:type="dxa"/>
                </w:tcPr>
                <w:p w:rsidR="00FD30F4" w:rsidRPr="009A5F4A" w:rsidRDefault="00FD30F4" w:rsidP="00F85D57">
                  <w:pPr>
                    <w:framePr w:hSpace="180" w:wrap="around" w:vAnchor="page" w:hAnchor="margin" w:x="-493" w:y="841"/>
                    <w:jc w:val="left"/>
                    <w:rPr>
                      <w:color w:val="auto"/>
                      <w:sz w:val="22"/>
                      <w:szCs w:val="22"/>
                    </w:rPr>
                  </w:pPr>
                  <w:r w:rsidRPr="009A5F4A">
                    <w:rPr>
                      <w:color w:val="auto"/>
                      <w:sz w:val="22"/>
                      <w:szCs w:val="22"/>
                    </w:rPr>
                    <w:t>Вища, старший учитель</w:t>
                  </w:r>
                </w:p>
              </w:tc>
            </w:tr>
          </w:tbl>
          <w:p w:rsidR="00CE432C" w:rsidRPr="009A5F4A" w:rsidRDefault="00CE432C" w:rsidP="00F85D57">
            <w:pPr>
              <w:ind w:right="317" w:firstLine="708"/>
              <w:rPr>
                <w:bCs/>
                <w:color w:val="auto"/>
              </w:rPr>
            </w:pP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478"/>
              <w:gridCol w:w="1509"/>
              <w:gridCol w:w="888"/>
              <w:gridCol w:w="993"/>
              <w:gridCol w:w="772"/>
              <w:gridCol w:w="1103"/>
            </w:tblGrid>
            <w:tr w:rsidR="00044CA7" w:rsidRPr="009A5F4A" w:rsidTr="00044CA7">
              <w:trPr>
                <w:trHeight w:val="249"/>
              </w:trPr>
              <w:tc>
                <w:tcPr>
                  <w:tcW w:w="1417" w:type="dxa"/>
                  <w:vMerge w:val="restart"/>
                </w:tcPr>
                <w:p w:rsidR="00044CA7" w:rsidRPr="009A5F4A" w:rsidRDefault="00044CA7" w:rsidP="00F85D57">
                  <w:pPr>
                    <w:pStyle w:val="a7"/>
                    <w:framePr w:hSpace="180" w:wrap="around" w:vAnchor="page" w:hAnchor="margin" w:x="-493" w:y="841"/>
                    <w:jc w:val="center"/>
                    <w:rPr>
                      <w:b w:val="0"/>
                      <w:sz w:val="22"/>
                      <w:szCs w:val="22"/>
                    </w:rPr>
                  </w:pPr>
                  <w:bookmarkStart w:id="1" w:name="_Hlk441669562"/>
                  <w:r w:rsidRPr="009A5F4A">
                    <w:rPr>
                      <w:b w:val="0"/>
                      <w:sz w:val="22"/>
                      <w:szCs w:val="22"/>
                    </w:rPr>
                    <w:t>Роки</w:t>
                  </w:r>
                </w:p>
              </w:tc>
              <w:tc>
                <w:tcPr>
                  <w:tcW w:w="1478" w:type="dxa"/>
                  <w:vMerge w:val="restart"/>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Брали участь</w:t>
                  </w:r>
                </w:p>
              </w:tc>
              <w:tc>
                <w:tcPr>
                  <w:tcW w:w="1509" w:type="dxa"/>
                  <w:vMerge w:val="restart"/>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Переможці</w:t>
                  </w:r>
                </w:p>
              </w:tc>
              <w:tc>
                <w:tcPr>
                  <w:tcW w:w="888" w:type="dxa"/>
                  <w:vMerge w:val="restart"/>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w:t>
                  </w:r>
                </w:p>
              </w:tc>
              <w:tc>
                <w:tcPr>
                  <w:tcW w:w="2868" w:type="dxa"/>
                  <w:gridSpan w:val="3"/>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Кількість місць</w:t>
                  </w:r>
                </w:p>
              </w:tc>
            </w:tr>
            <w:tr w:rsidR="00044CA7" w:rsidRPr="009A5F4A" w:rsidTr="00044CA7">
              <w:trPr>
                <w:trHeight w:val="181"/>
              </w:trPr>
              <w:tc>
                <w:tcPr>
                  <w:tcW w:w="1417" w:type="dxa"/>
                  <w:vMerge/>
                </w:tcPr>
                <w:p w:rsidR="00044CA7" w:rsidRPr="009A5F4A" w:rsidRDefault="00044CA7" w:rsidP="00F85D57">
                  <w:pPr>
                    <w:pStyle w:val="a7"/>
                    <w:framePr w:hSpace="180" w:wrap="around" w:vAnchor="page" w:hAnchor="margin" w:x="-493" w:y="841"/>
                    <w:jc w:val="center"/>
                    <w:rPr>
                      <w:b w:val="0"/>
                      <w:sz w:val="22"/>
                      <w:szCs w:val="22"/>
                    </w:rPr>
                  </w:pPr>
                </w:p>
              </w:tc>
              <w:tc>
                <w:tcPr>
                  <w:tcW w:w="1478" w:type="dxa"/>
                  <w:vMerge/>
                </w:tcPr>
                <w:p w:rsidR="00044CA7" w:rsidRPr="009A5F4A" w:rsidRDefault="00044CA7" w:rsidP="00F85D57">
                  <w:pPr>
                    <w:pStyle w:val="a7"/>
                    <w:framePr w:hSpace="180" w:wrap="around" w:vAnchor="page" w:hAnchor="margin" w:x="-493" w:y="841"/>
                    <w:jc w:val="center"/>
                    <w:rPr>
                      <w:b w:val="0"/>
                      <w:sz w:val="22"/>
                      <w:szCs w:val="22"/>
                    </w:rPr>
                  </w:pPr>
                </w:p>
              </w:tc>
              <w:tc>
                <w:tcPr>
                  <w:tcW w:w="1509" w:type="dxa"/>
                  <w:vMerge/>
                </w:tcPr>
                <w:p w:rsidR="00044CA7" w:rsidRPr="009A5F4A" w:rsidRDefault="00044CA7" w:rsidP="00F85D57">
                  <w:pPr>
                    <w:pStyle w:val="a7"/>
                    <w:framePr w:hSpace="180" w:wrap="around" w:vAnchor="page" w:hAnchor="margin" w:x="-493" w:y="841"/>
                    <w:jc w:val="center"/>
                    <w:rPr>
                      <w:b w:val="0"/>
                      <w:sz w:val="22"/>
                      <w:szCs w:val="22"/>
                    </w:rPr>
                  </w:pPr>
                </w:p>
              </w:tc>
              <w:tc>
                <w:tcPr>
                  <w:tcW w:w="888" w:type="dxa"/>
                  <w:vMerge/>
                </w:tcPr>
                <w:p w:rsidR="00044CA7" w:rsidRPr="009A5F4A" w:rsidRDefault="00044CA7" w:rsidP="00F85D57">
                  <w:pPr>
                    <w:pStyle w:val="a7"/>
                    <w:framePr w:hSpace="180" w:wrap="around" w:vAnchor="page" w:hAnchor="margin" w:x="-493" w:y="841"/>
                    <w:jc w:val="center"/>
                    <w:rPr>
                      <w:b w:val="0"/>
                      <w:sz w:val="22"/>
                      <w:szCs w:val="22"/>
                    </w:rPr>
                  </w:pP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І</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ІІ</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ІІІ</w:t>
                  </w:r>
                </w:p>
              </w:tc>
            </w:tr>
            <w:tr w:rsidR="00044CA7" w:rsidRPr="009A5F4A" w:rsidTr="00044CA7">
              <w:trPr>
                <w:trHeight w:val="280"/>
              </w:trPr>
              <w:tc>
                <w:tcPr>
                  <w:tcW w:w="1417"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2012/2013</w:t>
                  </w:r>
                </w:p>
              </w:tc>
              <w:tc>
                <w:tcPr>
                  <w:tcW w:w="147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116</w:t>
                  </w:r>
                </w:p>
              </w:tc>
              <w:tc>
                <w:tcPr>
                  <w:tcW w:w="1509"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36</w:t>
                  </w:r>
                </w:p>
              </w:tc>
              <w:tc>
                <w:tcPr>
                  <w:tcW w:w="88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31</w:t>
                  </w: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13</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5</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18</w:t>
                  </w:r>
                </w:p>
              </w:tc>
            </w:tr>
            <w:tr w:rsidR="00044CA7" w:rsidRPr="009A5F4A" w:rsidTr="00044CA7">
              <w:trPr>
                <w:trHeight w:val="280"/>
              </w:trPr>
              <w:tc>
                <w:tcPr>
                  <w:tcW w:w="1417"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2013/2014</w:t>
                  </w:r>
                </w:p>
              </w:tc>
              <w:tc>
                <w:tcPr>
                  <w:tcW w:w="147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91</w:t>
                  </w:r>
                </w:p>
              </w:tc>
              <w:tc>
                <w:tcPr>
                  <w:tcW w:w="1509"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50</w:t>
                  </w:r>
                </w:p>
              </w:tc>
              <w:tc>
                <w:tcPr>
                  <w:tcW w:w="88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55</w:t>
                  </w: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10</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18</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22</w:t>
                  </w:r>
                </w:p>
              </w:tc>
            </w:tr>
            <w:tr w:rsidR="00044CA7" w:rsidRPr="009A5F4A" w:rsidTr="00044CA7">
              <w:trPr>
                <w:trHeight w:val="280"/>
              </w:trPr>
              <w:tc>
                <w:tcPr>
                  <w:tcW w:w="1417"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2014/2015</w:t>
                  </w:r>
                </w:p>
              </w:tc>
              <w:tc>
                <w:tcPr>
                  <w:tcW w:w="147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97</w:t>
                  </w:r>
                </w:p>
              </w:tc>
              <w:tc>
                <w:tcPr>
                  <w:tcW w:w="1509"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33</w:t>
                  </w:r>
                </w:p>
              </w:tc>
              <w:tc>
                <w:tcPr>
                  <w:tcW w:w="88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34</w:t>
                  </w: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1</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12</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20</w:t>
                  </w:r>
                </w:p>
              </w:tc>
            </w:tr>
            <w:tr w:rsidR="00044CA7" w:rsidRPr="009A5F4A" w:rsidTr="00044CA7">
              <w:trPr>
                <w:trHeight w:val="280"/>
              </w:trPr>
              <w:tc>
                <w:tcPr>
                  <w:tcW w:w="1417"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2015/2016</w:t>
                  </w:r>
                </w:p>
              </w:tc>
              <w:tc>
                <w:tcPr>
                  <w:tcW w:w="147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95</w:t>
                  </w:r>
                </w:p>
              </w:tc>
              <w:tc>
                <w:tcPr>
                  <w:tcW w:w="1509"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39</w:t>
                  </w:r>
                </w:p>
              </w:tc>
              <w:tc>
                <w:tcPr>
                  <w:tcW w:w="88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41</w:t>
                  </w: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6</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9</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24</w:t>
                  </w:r>
                </w:p>
              </w:tc>
            </w:tr>
            <w:tr w:rsidR="00044CA7" w:rsidRPr="009A5F4A" w:rsidTr="00044CA7">
              <w:trPr>
                <w:trHeight w:val="280"/>
              </w:trPr>
              <w:tc>
                <w:tcPr>
                  <w:tcW w:w="1417"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2016/2017</w:t>
                  </w:r>
                </w:p>
              </w:tc>
              <w:tc>
                <w:tcPr>
                  <w:tcW w:w="147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97</w:t>
                  </w:r>
                </w:p>
              </w:tc>
              <w:tc>
                <w:tcPr>
                  <w:tcW w:w="1509"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34</w:t>
                  </w:r>
                </w:p>
              </w:tc>
              <w:tc>
                <w:tcPr>
                  <w:tcW w:w="888"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35</w:t>
                  </w:r>
                </w:p>
              </w:tc>
              <w:tc>
                <w:tcPr>
                  <w:tcW w:w="993" w:type="dxa"/>
                </w:tcPr>
                <w:p w:rsidR="00044CA7" w:rsidRPr="009A5F4A" w:rsidRDefault="00044CA7" w:rsidP="00F85D57">
                  <w:pPr>
                    <w:pStyle w:val="a7"/>
                    <w:framePr w:hSpace="180" w:wrap="around" w:vAnchor="page" w:hAnchor="margin" w:x="-493" w:y="841"/>
                    <w:jc w:val="center"/>
                    <w:rPr>
                      <w:b w:val="0"/>
                      <w:sz w:val="22"/>
                      <w:szCs w:val="22"/>
                    </w:rPr>
                  </w:pPr>
                  <w:r w:rsidRPr="009A5F4A">
                    <w:rPr>
                      <w:b w:val="0"/>
                      <w:sz w:val="22"/>
                      <w:szCs w:val="22"/>
                    </w:rPr>
                    <w:t>8</w:t>
                  </w:r>
                </w:p>
              </w:tc>
              <w:tc>
                <w:tcPr>
                  <w:tcW w:w="772" w:type="dxa"/>
                </w:tcPr>
                <w:p w:rsidR="00044CA7" w:rsidRPr="009A5F4A" w:rsidRDefault="00044CA7" w:rsidP="00F85D57">
                  <w:pPr>
                    <w:pStyle w:val="a7"/>
                    <w:framePr w:hSpace="180" w:wrap="around" w:vAnchor="page" w:hAnchor="margin" w:x="-493" w:y="841"/>
                    <w:jc w:val="center"/>
                    <w:rPr>
                      <w:b w:val="0"/>
                    </w:rPr>
                  </w:pPr>
                  <w:r w:rsidRPr="009A5F4A">
                    <w:rPr>
                      <w:b w:val="0"/>
                    </w:rPr>
                    <w:t>10</w:t>
                  </w:r>
                </w:p>
              </w:tc>
              <w:tc>
                <w:tcPr>
                  <w:tcW w:w="1103" w:type="dxa"/>
                </w:tcPr>
                <w:p w:rsidR="00044CA7" w:rsidRPr="009A5F4A" w:rsidRDefault="00044CA7" w:rsidP="00F85D57">
                  <w:pPr>
                    <w:pStyle w:val="a7"/>
                    <w:framePr w:hSpace="180" w:wrap="around" w:vAnchor="page" w:hAnchor="margin" w:x="-493" w:y="841"/>
                    <w:jc w:val="center"/>
                    <w:rPr>
                      <w:b w:val="0"/>
                    </w:rPr>
                  </w:pPr>
                  <w:r w:rsidRPr="009A5F4A">
                    <w:rPr>
                      <w:b w:val="0"/>
                    </w:rPr>
                    <w:t>16</w:t>
                  </w:r>
                </w:p>
              </w:tc>
            </w:tr>
            <w:bookmarkEnd w:id="1"/>
          </w:tbl>
          <w:p w:rsidR="00111951" w:rsidRPr="005008E5" w:rsidRDefault="00111951" w:rsidP="00F85D57">
            <w:pPr>
              <w:rPr>
                <w:color w:val="FF0000"/>
              </w:rPr>
            </w:pPr>
          </w:p>
          <w:p w:rsidR="00AF7B9B" w:rsidRDefault="00135B00" w:rsidP="00F85D57">
            <w:pPr>
              <w:pStyle w:val="a7"/>
              <w:ind w:firstLine="176"/>
              <w:rPr>
                <w:color w:val="00B050"/>
                <w:lang w:val="ru-RU"/>
              </w:rPr>
            </w:pPr>
            <w:r w:rsidRPr="00135B00">
              <w:rPr>
                <w:noProof/>
                <w:color w:val="00B050"/>
                <w:lang w:val="ru-RU"/>
              </w:rPr>
              <w:drawing>
                <wp:inline distT="0" distB="0" distL="0" distR="0">
                  <wp:extent cx="5029200" cy="2095500"/>
                  <wp:effectExtent l="19050" t="0" r="0" b="0"/>
                  <wp:docPr id="4" name="Диаграм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18" cstate="print"/>
                          <a:srcRect/>
                          <a:stretch>
                            <a:fillRect/>
                          </a:stretch>
                        </pic:blipFill>
                        <pic:spPr bwMode="auto">
                          <a:xfrm>
                            <a:off x="0" y="0"/>
                            <a:ext cx="5035946" cy="2098311"/>
                          </a:xfrm>
                          <a:prstGeom prst="rect">
                            <a:avLst/>
                          </a:prstGeom>
                          <a:noFill/>
                          <a:ln w="9525">
                            <a:noFill/>
                            <a:miter lim="800000"/>
                            <a:headEnd/>
                            <a:tailEnd/>
                          </a:ln>
                        </pic:spPr>
                      </pic:pic>
                    </a:graphicData>
                  </a:graphic>
                </wp:inline>
              </w:drawing>
            </w:r>
          </w:p>
          <w:p w:rsidR="00135B00" w:rsidRDefault="00135B00" w:rsidP="00F85D57">
            <w:pPr>
              <w:pStyle w:val="a7"/>
              <w:ind w:firstLine="900"/>
              <w:rPr>
                <w:color w:val="00B050"/>
                <w:lang w:val="ru-RU"/>
              </w:rPr>
            </w:pPr>
          </w:p>
          <w:p w:rsidR="00135B00" w:rsidRDefault="00135B00" w:rsidP="00F85D57">
            <w:pPr>
              <w:pStyle w:val="a7"/>
              <w:ind w:firstLine="900"/>
              <w:rPr>
                <w:color w:val="00B050"/>
                <w:lang w:val="ru-RU"/>
              </w:rPr>
            </w:pPr>
          </w:p>
          <w:p w:rsidR="00135B00" w:rsidRDefault="00135B00" w:rsidP="00F85D57">
            <w:pPr>
              <w:pStyle w:val="a7"/>
              <w:ind w:firstLine="34"/>
              <w:rPr>
                <w:color w:val="00B050"/>
                <w:lang w:val="ru-RU"/>
              </w:rPr>
            </w:pPr>
          </w:p>
          <w:p w:rsidR="00135B00" w:rsidRPr="00B761B0" w:rsidRDefault="00135B00" w:rsidP="009A5F4A">
            <w:pPr>
              <w:jc w:val="left"/>
              <w:rPr>
                <w:sz w:val="20"/>
                <w:szCs w:val="20"/>
              </w:rPr>
            </w:pPr>
            <w:r w:rsidRPr="00B761B0">
              <w:rPr>
                <w:noProof/>
                <w:sz w:val="20"/>
                <w:szCs w:val="20"/>
                <w:lang w:val="ru-RU"/>
              </w:rPr>
              <w:drawing>
                <wp:anchor distT="0" distB="0" distL="114300" distR="114300" simplePos="0" relativeHeight="251659264" behindDoc="0" locked="0" layoutInCell="1" allowOverlap="1">
                  <wp:simplePos x="0" y="0"/>
                  <wp:positionH relativeFrom="column">
                    <wp:posOffset>4171315</wp:posOffset>
                  </wp:positionH>
                  <wp:positionV relativeFrom="paragraph">
                    <wp:posOffset>1565910</wp:posOffset>
                  </wp:positionV>
                  <wp:extent cx="1019175" cy="866775"/>
                  <wp:effectExtent l="19050" t="0" r="9525" b="0"/>
                  <wp:wrapNone/>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035283" cy="880474"/>
                          </a:xfrm>
                          <a:prstGeom prst="rect">
                            <a:avLst/>
                          </a:prstGeom>
                          <a:noFill/>
                          <a:ln w="9525">
                            <a:noFill/>
                            <a:miter lim="800000"/>
                            <a:headEnd/>
                            <a:tailEnd/>
                          </a:ln>
                        </pic:spPr>
                      </pic:pic>
                    </a:graphicData>
                  </a:graphic>
                </wp:anchor>
              </w:drawing>
            </w:r>
            <w:r w:rsidRPr="00B761B0">
              <w:rPr>
                <w:noProof/>
                <w:sz w:val="20"/>
                <w:szCs w:val="20"/>
                <w:lang w:val="ru-RU"/>
              </w:rPr>
              <w:drawing>
                <wp:inline distT="0" distB="0" distL="0" distR="0">
                  <wp:extent cx="5229225" cy="2428875"/>
                  <wp:effectExtent l="19050" t="0" r="9525" b="0"/>
                  <wp:docPr id="28"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20" cstate="print"/>
                          <a:srcRect/>
                          <a:stretch>
                            <a:fillRect/>
                          </a:stretch>
                        </pic:blipFill>
                        <pic:spPr bwMode="auto">
                          <a:xfrm>
                            <a:off x="0" y="0"/>
                            <a:ext cx="5225850" cy="2427307"/>
                          </a:xfrm>
                          <a:prstGeom prst="rect">
                            <a:avLst/>
                          </a:prstGeom>
                          <a:noFill/>
                          <a:ln w="9525">
                            <a:noFill/>
                            <a:miter lim="800000"/>
                            <a:headEnd/>
                            <a:tailEnd/>
                          </a:ln>
                        </pic:spPr>
                      </pic:pic>
                    </a:graphicData>
                  </a:graphic>
                </wp:inline>
              </w:drawing>
            </w:r>
          </w:p>
          <w:p w:rsidR="00135B00" w:rsidRDefault="00135B00" w:rsidP="00F85D57">
            <w:pPr>
              <w:pStyle w:val="a7"/>
              <w:ind w:firstLine="176"/>
              <w:rPr>
                <w:color w:val="00B050"/>
                <w:lang w:val="ru-RU"/>
              </w:rPr>
            </w:pPr>
          </w:p>
          <w:p w:rsidR="00135B00" w:rsidRPr="00252A68" w:rsidRDefault="00135B00" w:rsidP="00F85D57">
            <w:pPr>
              <w:ind w:right="34" w:firstLine="708"/>
              <w:rPr>
                <w:color w:val="auto"/>
              </w:rPr>
            </w:pPr>
            <w:r w:rsidRPr="00252A68">
              <w:rPr>
                <w:color w:val="auto"/>
              </w:rPr>
              <w:t xml:space="preserve">Аналіз участі гімназистів у ІІ (районному) етапі Всеукраїнських </w:t>
            </w:r>
            <w:r w:rsidRPr="00252A68">
              <w:rPr>
                <w:color w:val="auto"/>
              </w:rPr>
              <w:lastRenderedPageBreak/>
              <w:t>олімпіад  із базових предметів показав, що заклад у порівнянні з минулим навчальним роком посів на 9 призових місць менше, ніж минулого навчального року. Не отримали перемог учні з астрономії (відповідальна Аверіна Л.Г.), екології (ві</w:t>
            </w:r>
            <w:r w:rsidR="00252A68" w:rsidRPr="00252A68">
              <w:rPr>
                <w:color w:val="auto"/>
              </w:rPr>
              <w:t xml:space="preserve">дповідальна Івахненко Н.О.), </w:t>
            </w:r>
            <w:r w:rsidRPr="00252A68">
              <w:rPr>
                <w:color w:val="auto"/>
              </w:rPr>
              <w:t xml:space="preserve">інформатики,   інформаційних   технологій   (відповідальна Король Н.О.). Збільшено кількість переможців у порівнянні з минулим навчальним роком з математики (2 учні), хімії (2 учні), економіки (1 учень). Минулого року були відсутні переможці з фізики, а цього року ми отримали 3-х переможців. З усіх інших предметів наявне зменшення кількості переможців у порівнянні з минулим навчальним роком: </w:t>
            </w:r>
          </w:p>
          <w:p w:rsidR="00135B00" w:rsidRPr="00135B00" w:rsidRDefault="00135B00" w:rsidP="00F85D57">
            <w:pPr>
              <w:pStyle w:val="a7"/>
              <w:ind w:right="34" w:firstLine="900"/>
              <w:rPr>
                <w:b w:val="0"/>
                <w:color w:val="FF0000"/>
                <w:sz w:val="28"/>
                <w:szCs w:val="28"/>
              </w:rPr>
            </w:pPr>
          </w:p>
          <w:tbl>
            <w:tblPr>
              <w:tblW w:w="8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326"/>
              <w:gridCol w:w="1835"/>
              <w:gridCol w:w="1950"/>
            </w:tblGrid>
            <w:tr w:rsidR="009C3C8B" w:rsidRPr="005008E5" w:rsidTr="009C3C8B">
              <w:trPr>
                <w:trHeight w:val="315"/>
              </w:trPr>
              <w:tc>
                <w:tcPr>
                  <w:tcW w:w="918" w:type="dxa"/>
                </w:tcPr>
                <w:p w:rsidR="009C3C8B" w:rsidRPr="00F5356A" w:rsidRDefault="009C3C8B" w:rsidP="00F85D57">
                  <w:pPr>
                    <w:framePr w:hSpace="180" w:wrap="around" w:vAnchor="page" w:hAnchor="margin" w:x="-493" w:y="841"/>
                    <w:jc w:val="center"/>
                    <w:rPr>
                      <w:color w:val="auto"/>
                    </w:rPr>
                  </w:pPr>
                  <w:r w:rsidRPr="00F5356A">
                    <w:rPr>
                      <w:color w:val="auto"/>
                    </w:rPr>
                    <w:t>№ з/п</w:t>
                  </w: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Предмет</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2015/2016</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2016/2017</w:t>
                  </w:r>
                </w:p>
              </w:tc>
            </w:tr>
            <w:tr w:rsidR="009C3C8B" w:rsidRPr="005008E5" w:rsidTr="009C3C8B">
              <w:trPr>
                <w:trHeight w:val="315"/>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Географія</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7</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5</w:t>
                  </w:r>
                </w:p>
              </w:tc>
            </w:tr>
            <w:tr w:rsidR="009C3C8B" w:rsidRPr="005008E5" w:rsidTr="009C3C8B">
              <w:trPr>
                <w:trHeight w:val="315"/>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Біологія</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5</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1</w:t>
                  </w:r>
                </w:p>
              </w:tc>
            </w:tr>
            <w:tr w:rsidR="009C3C8B" w:rsidRPr="005008E5" w:rsidTr="009C3C8B">
              <w:trPr>
                <w:trHeight w:val="330"/>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Історія</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3</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2</w:t>
                  </w:r>
                </w:p>
              </w:tc>
            </w:tr>
            <w:tr w:rsidR="009C3C8B" w:rsidRPr="005008E5" w:rsidTr="009C3C8B">
              <w:trPr>
                <w:trHeight w:val="315"/>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Українська мова та література</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9</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8</w:t>
                  </w:r>
                </w:p>
              </w:tc>
            </w:tr>
            <w:tr w:rsidR="009C3C8B" w:rsidRPr="005008E5" w:rsidTr="009C3C8B">
              <w:trPr>
                <w:trHeight w:val="315"/>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Англійська мова</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5</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1</w:t>
                  </w:r>
                </w:p>
              </w:tc>
            </w:tr>
            <w:tr w:rsidR="009C3C8B" w:rsidRPr="005008E5" w:rsidTr="009C3C8B">
              <w:trPr>
                <w:trHeight w:val="315"/>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Правознавство</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3</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1</w:t>
                  </w:r>
                </w:p>
              </w:tc>
            </w:tr>
            <w:tr w:rsidR="009C3C8B" w:rsidRPr="005008E5" w:rsidTr="009C3C8B">
              <w:trPr>
                <w:trHeight w:val="330"/>
              </w:trPr>
              <w:tc>
                <w:tcPr>
                  <w:tcW w:w="918" w:type="dxa"/>
                </w:tcPr>
                <w:p w:rsidR="009C3C8B" w:rsidRPr="00F5356A" w:rsidRDefault="009C3C8B" w:rsidP="00F85D57">
                  <w:pPr>
                    <w:framePr w:hSpace="180" w:wrap="around" w:vAnchor="page" w:hAnchor="margin" w:x="-493" w:y="841"/>
                    <w:numPr>
                      <w:ilvl w:val="0"/>
                      <w:numId w:val="26"/>
                    </w:numPr>
                    <w:ind w:left="0" w:right="0" w:firstLine="0"/>
                    <w:jc w:val="center"/>
                    <w:rPr>
                      <w:color w:val="auto"/>
                    </w:rPr>
                  </w:pPr>
                </w:p>
              </w:tc>
              <w:tc>
                <w:tcPr>
                  <w:tcW w:w="3326" w:type="dxa"/>
                </w:tcPr>
                <w:p w:rsidR="009C3C8B" w:rsidRPr="00F5356A" w:rsidRDefault="009C3C8B" w:rsidP="00F85D57">
                  <w:pPr>
                    <w:framePr w:hSpace="180" w:wrap="around" w:vAnchor="page" w:hAnchor="margin" w:x="-493" w:y="841"/>
                    <w:jc w:val="center"/>
                    <w:rPr>
                      <w:color w:val="auto"/>
                    </w:rPr>
                  </w:pPr>
                  <w:r w:rsidRPr="00F5356A">
                    <w:rPr>
                      <w:color w:val="auto"/>
                    </w:rPr>
                    <w:t>Трудове навчання</w:t>
                  </w:r>
                </w:p>
              </w:tc>
              <w:tc>
                <w:tcPr>
                  <w:tcW w:w="1835" w:type="dxa"/>
                </w:tcPr>
                <w:p w:rsidR="009C3C8B" w:rsidRPr="00F5356A" w:rsidRDefault="009C3C8B" w:rsidP="00F85D57">
                  <w:pPr>
                    <w:framePr w:hSpace="180" w:wrap="around" w:vAnchor="page" w:hAnchor="margin" w:x="-493" w:y="841"/>
                    <w:jc w:val="center"/>
                    <w:rPr>
                      <w:color w:val="auto"/>
                    </w:rPr>
                  </w:pPr>
                  <w:r w:rsidRPr="00F5356A">
                    <w:rPr>
                      <w:color w:val="auto"/>
                    </w:rPr>
                    <w:t>2</w:t>
                  </w:r>
                </w:p>
              </w:tc>
              <w:tc>
                <w:tcPr>
                  <w:tcW w:w="1950" w:type="dxa"/>
                </w:tcPr>
                <w:p w:rsidR="009C3C8B" w:rsidRPr="00F5356A" w:rsidRDefault="009C3C8B" w:rsidP="00F85D57">
                  <w:pPr>
                    <w:framePr w:hSpace="180" w:wrap="around" w:vAnchor="page" w:hAnchor="margin" w:x="-493" w:y="841"/>
                    <w:jc w:val="center"/>
                    <w:rPr>
                      <w:color w:val="auto"/>
                    </w:rPr>
                  </w:pPr>
                  <w:r w:rsidRPr="00F5356A">
                    <w:rPr>
                      <w:color w:val="auto"/>
                    </w:rPr>
                    <w:t>1</w:t>
                  </w:r>
                </w:p>
              </w:tc>
            </w:tr>
          </w:tbl>
          <w:p w:rsidR="00135B00" w:rsidRDefault="00135B00" w:rsidP="00F85D57">
            <w:pPr>
              <w:pStyle w:val="a7"/>
              <w:ind w:firstLine="34"/>
              <w:rPr>
                <w:color w:val="00B050"/>
                <w:lang w:val="ru-RU"/>
              </w:rPr>
            </w:pPr>
          </w:p>
          <w:p w:rsidR="0036703D" w:rsidRPr="00F5356A" w:rsidRDefault="0036703D" w:rsidP="00F85D57">
            <w:pPr>
              <w:ind w:right="175"/>
              <w:rPr>
                <w:color w:val="auto"/>
              </w:rPr>
            </w:pPr>
            <w:r w:rsidRPr="00F5356A">
              <w:rPr>
                <w:color w:val="auto"/>
              </w:rPr>
              <w:t xml:space="preserve">Таке зменшення кількості переможців олімпіад неприпустимо для нового типу закладу. Адже в гімназії для роботи з обдарованими учнями є всі необхідні умови: у робочому навчальному плані виділені індивідуально-групові заняття, факультативи (35 годин на тиждень), працюють предметні гуртки (6 годин). </w:t>
            </w:r>
          </w:p>
          <w:p w:rsidR="0036703D" w:rsidRPr="0036703D" w:rsidRDefault="0036703D" w:rsidP="00F85D57">
            <w:pPr>
              <w:ind w:right="175" w:firstLine="708"/>
              <w:rPr>
                <w:bCs/>
                <w:color w:val="FF0000"/>
              </w:rPr>
            </w:pPr>
            <w:r w:rsidRPr="00F5356A">
              <w:rPr>
                <w:bCs/>
                <w:color w:val="auto"/>
              </w:rPr>
              <w:t>У ІІ (міському в м.Харкові) етапі Всеукраїнських учнівських олімпіад із фізики, математики та інформатики, які проводить Департамент освіти Харківської міської ради, наші учні  призових  місць  не  вибороли. До  участі  було  направлено 3 учні.</w:t>
            </w:r>
          </w:p>
          <w:p w:rsidR="00135B00" w:rsidRPr="00DE3B51" w:rsidRDefault="00135B00" w:rsidP="00F85D57">
            <w:pPr>
              <w:pStyle w:val="a7"/>
              <w:ind w:firstLine="34"/>
              <w:rPr>
                <w:color w:val="00B05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1476"/>
              <w:gridCol w:w="1507"/>
              <w:gridCol w:w="787"/>
              <w:gridCol w:w="761"/>
              <w:gridCol w:w="771"/>
              <w:gridCol w:w="992"/>
            </w:tblGrid>
            <w:tr w:rsidR="0036703D" w:rsidRPr="005B1C4B" w:rsidTr="0036703D">
              <w:trPr>
                <w:trHeight w:val="264"/>
              </w:trPr>
              <w:tc>
                <w:tcPr>
                  <w:tcW w:w="1500" w:type="dxa"/>
                  <w:vMerge w:val="restart"/>
                </w:tcPr>
                <w:p w:rsidR="0036703D" w:rsidRPr="00F5356A" w:rsidRDefault="0036703D" w:rsidP="00F85D57">
                  <w:pPr>
                    <w:pStyle w:val="a7"/>
                    <w:framePr w:hSpace="180" w:wrap="around" w:vAnchor="page" w:hAnchor="margin" w:x="-493" w:y="841"/>
                    <w:jc w:val="center"/>
                    <w:rPr>
                      <w:b w:val="0"/>
                      <w:szCs w:val="24"/>
                    </w:rPr>
                  </w:pPr>
                  <w:r w:rsidRPr="00F5356A">
                    <w:rPr>
                      <w:b w:val="0"/>
                      <w:szCs w:val="24"/>
                    </w:rPr>
                    <w:t>Роки</w:t>
                  </w:r>
                </w:p>
              </w:tc>
              <w:tc>
                <w:tcPr>
                  <w:tcW w:w="1476" w:type="dxa"/>
                  <w:vMerge w:val="restart"/>
                </w:tcPr>
                <w:p w:rsidR="0036703D" w:rsidRPr="00F5356A" w:rsidRDefault="0036703D" w:rsidP="00F85D57">
                  <w:pPr>
                    <w:pStyle w:val="a7"/>
                    <w:framePr w:hSpace="180" w:wrap="around" w:vAnchor="page" w:hAnchor="margin" w:x="-493" w:y="841"/>
                    <w:jc w:val="center"/>
                    <w:rPr>
                      <w:b w:val="0"/>
                      <w:szCs w:val="24"/>
                    </w:rPr>
                  </w:pPr>
                  <w:r w:rsidRPr="00F5356A">
                    <w:rPr>
                      <w:b w:val="0"/>
                      <w:szCs w:val="24"/>
                    </w:rPr>
                    <w:t>Брали участь</w:t>
                  </w:r>
                </w:p>
              </w:tc>
              <w:tc>
                <w:tcPr>
                  <w:tcW w:w="1507" w:type="dxa"/>
                  <w:vMerge w:val="restart"/>
                </w:tcPr>
                <w:p w:rsidR="0036703D" w:rsidRPr="00F5356A" w:rsidRDefault="0036703D" w:rsidP="00F85D57">
                  <w:pPr>
                    <w:pStyle w:val="a7"/>
                    <w:framePr w:hSpace="180" w:wrap="around" w:vAnchor="page" w:hAnchor="margin" w:x="-493" w:y="841"/>
                    <w:jc w:val="center"/>
                    <w:rPr>
                      <w:b w:val="0"/>
                      <w:szCs w:val="24"/>
                    </w:rPr>
                  </w:pPr>
                  <w:r w:rsidRPr="00F5356A">
                    <w:rPr>
                      <w:b w:val="0"/>
                      <w:szCs w:val="24"/>
                    </w:rPr>
                    <w:t>Переможці</w:t>
                  </w:r>
                </w:p>
              </w:tc>
              <w:tc>
                <w:tcPr>
                  <w:tcW w:w="787" w:type="dxa"/>
                  <w:vMerge w:val="restart"/>
                </w:tcPr>
                <w:p w:rsidR="0036703D" w:rsidRPr="00F5356A" w:rsidRDefault="0036703D" w:rsidP="00F85D57">
                  <w:pPr>
                    <w:pStyle w:val="a7"/>
                    <w:framePr w:hSpace="180" w:wrap="around" w:vAnchor="page" w:hAnchor="margin" w:x="-493" w:y="841"/>
                    <w:jc w:val="center"/>
                    <w:rPr>
                      <w:b w:val="0"/>
                      <w:szCs w:val="24"/>
                    </w:rPr>
                  </w:pPr>
                  <w:r w:rsidRPr="00F5356A">
                    <w:rPr>
                      <w:b w:val="0"/>
                      <w:szCs w:val="24"/>
                    </w:rPr>
                    <w:t>%</w:t>
                  </w:r>
                </w:p>
              </w:tc>
              <w:tc>
                <w:tcPr>
                  <w:tcW w:w="2524" w:type="dxa"/>
                  <w:gridSpan w:val="3"/>
                </w:tcPr>
                <w:p w:rsidR="0036703D" w:rsidRPr="00F5356A" w:rsidRDefault="0036703D" w:rsidP="00F85D57">
                  <w:pPr>
                    <w:pStyle w:val="a7"/>
                    <w:framePr w:hSpace="180" w:wrap="around" w:vAnchor="page" w:hAnchor="margin" w:x="-493" w:y="841"/>
                    <w:jc w:val="center"/>
                    <w:rPr>
                      <w:b w:val="0"/>
                      <w:szCs w:val="24"/>
                    </w:rPr>
                  </w:pPr>
                  <w:r w:rsidRPr="00F5356A">
                    <w:rPr>
                      <w:b w:val="0"/>
                      <w:szCs w:val="24"/>
                    </w:rPr>
                    <w:t>Кількість місць</w:t>
                  </w:r>
                </w:p>
              </w:tc>
            </w:tr>
            <w:tr w:rsidR="0036703D" w:rsidRPr="005B1C4B" w:rsidTr="0036703D">
              <w:trPr>
                <w:trHeight w:val="170"/>
              </w:trPr>
              <w:tc>
                <w:tcPr>
                  <w:tcW w:w="1500" w:type="dxa"/>
                  <w:vMerge/>
                </w:tcPr>
                <w:p w:rsidR="0036703D" w:rsidRPr="00F5356A" w:rsidRDefault="0036703D" w:rsidP="00F85D57">
                  <w:pPr>
                    <w:pStyle w:val="a7"/>
                    <w:framePr w:hSpace="180" w:wrap="around" w:vAnchor="page" w:hAnchor="margin" w:x="-493" w:y="841"/>
                    <w:jc w:val="center"/>
                    <w:rPr>
                      <w:b w:val="0"/>
                      <w:szCs w:val="24"/>
                    </w:rPr>
                  </w:pPr>
                </w:p>
              </w:tc>
              <w:tc>
                <w:tcPr>
                  <w:tcW w:w="1476" w:type="dxa"/>
                  <w:vMerge/>
                </w:tcPr>
                <w:p w:rsidR="0036703D" w:rsidRPr="00F5356A" w:rsidRDefault="0036703D" w:rsidP="00F85D57">
                  <w:pPr>
                    <w:pStyle w:val="a7"/>
                    <w:framePr w:hSpace="180" w:wrap="around" w:vAnchor="page" w:hAnchor="margin" w:x="-493" w:y="841"/>
                    <w:jc w:val="center"/>
                    <w:rPr>
                      <w:b w:val="0"/>
                      <w:szCs w:val="24"/>
                    </w:rPr>
                  </w:pPr>
                </w:p>
              </w:tc>
              <w:tc>
                <w:tcPr>
                  <w:tcW w:w="1507" w:type="dxa"/>
                  <w:vMerge/>
                </w:tcPr>
                <w:p w:rsidR="0036703D" w:rsidRPr="00F5356A" w:rsidRDefault="0036703D" w:rsidP="00F85D57">
                  <w:pPr>
                    <w:pStyle w:val="a7"/>
                    <w:framePr w:hSpace="180" w:wrap="around" w:vAnchor="page" w:hAnchor="margin" w:x="-493" w:y="841"/>
                    <w:jc w:val="center"/>
                    <w:rPr>
                      <w:b w:val="0"/>
                      <w:szCs w:val="24"/>
                    </w:rPr>
                  </w:pPr>
                </w:p>
              </w:tc>
              <w:tc>
                <w:tcPr>
                  <w:tcW w:w="787" w:type="dxa"/>
                  <w:vMerge/>
                </w:tcPr>
                <w:p w:rsidR="0036703D" w:rsidRPr="00F5356A" w:rsidRDefault="0036703D" w:rsidP="00F85D57">
                  <w:pPr>
                    <w:pStyle w:val="a7"/>
                    <w:framePr w:hSpace="180" w:wrap="around" w:vAnchor="page" w:hAnchor="margin" w:x="-493" w:y="841"/>
                    <w:jc w:val="center"/>
                    <w:rPr>
                      <w:b w:val="0"/>
                      <w:szCs w:val="24"/>
                    </w:rPr>
                  </w:pPr>
                </w:p>
              </w:tc>
              <w:tc>
                <w:tcPr>
                  <w:tcW w:w="76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І</w:t>
                  </w:r>
                </w:p>
              </w:tc>
              <w:tc>
                <w:tcPr>
                  <w:tcW w:w="77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ІІ</w:t>
                  </w:r>
                </w:p>
              </w:tc>
              <w:tc>
                <w:tcPr>
                  <w:tcW w:w="99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ІІІ</w:t>
                  </w:r>
                </w:p>
              </w:tc>
            </w:tr>
            <w:tr w:rsidR="0036703D" w:rsidRPr="005B1C4B" w:rsidTr="0036703D">
              <w:trPr>
                <w:trHeight w:val="170"/>
              </w:trPr>
              <w:tc>
                <w:tcPr>
                  <w:tcW w:w="1500"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2012/2013</w:t>
                  </w:r>
                </w:p>
              </w:tc>
              <w:tc>
                <w:tcPr>
                  <w:tcW w:w="1476"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3</w:t>
                  </w:r>
                </w:p>
              </w:tc>
              <w:tc>
                <w:tcPr>
                  <w:tcW w:w="150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1</w:t>
                  </w:r>
                </w:p>
              </w:tc>
              <w:tc>
                <w:tcPr>
                  <w:tcW w:w="78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33</w:t>
                  </w:r>
                </w:p>
              </w:tc>
              <w:tc>
                <w:tcPr>
                  <w:tcW w:w="76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w:t>
                  </w:r>
                </w:p>
              </w:tc>
              <w:tc>
                <w:tcPr>
                  <w:tcW w:w="77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1</w:t>
                  </w:r>
                </w:p>
              </w:tc>
              <w:tc>
                <w:tcPr>
                  <w:tcW w:w="99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w:t>
                  </w:r>
                </w:p>
              </w:tc>
            </w:tr>
            <w:tr w:rsidR="0036703D" w:rsidRPr="005B1C4B" w:rsidTr="0036703D">
              <w:trPr>
                <w:trHeight w:val="264"/>
              </w:trPr>
              <w:tc>
                <w:tcPr>
                  <w:tcW w:w="1500"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2013/2014</w:t>
                  </w:r>
                </w:p>
              </w:tc>
              <w:tc>
                <w:tcPr>
                  <w:tcW w:w="1476"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5</w:t>
                  </w:r>
                </w:p>
              </w:tc>
              <w:tc>
                <w:tcPr>
                  <w:tcW w:w="150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4</w:t>
                  </w:r>
                </w:p>
              </w:tc>
              <w:tc>
                <w:tcPr>
                  <w:tcW w:w="78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80</w:t>
                  </w:r>
                </w:p>
              </w:tc>
              <w:tc>
                <w:tcPr>
                  <w:tcW w:w="76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1</w:t>
                  </w:r>
                </w:p>
              </w:tc>
              <w:tc>
                <w:tcPr>
                  <w:tcW w:w="77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w:t>
                  </w:r>
                </w:p>
              </w:tc>
              <w:tc>
                <w:tcPr>
                  <w:tcW w:w="991"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1</w:t>
                  </w:r>
                </w:p>
              </w:tc>
            </w:tr>
            <w:tr w:rsidR="0036703D" w:rsidRPr="005B1C4B" w:rsidTr="0036703D">
              <w:trPr>
                <w:trHeight w:val="308"/>
              </w:trPr>
              <w:tc>
                <w:tcPr>
                  <w:tcW w:w="1500"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2014/2015</w:t>
                  </w:r>
                </w:p>
              </w:tc>
              <w:tc>
                <w:tcPr>
                  <w:tcW w:w="1476"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1</w:t>
                  </w:r>
                </w:p>
              </w:tc>
              <w:tc>
                <w:tcPr>
                  <w:tcW w:w="150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0</w:t>
                  </w:r>
                </w:p>
              </w:tc>
              <w:tc>
                <w:tcPr>
                  <w:tcW w:w="787"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6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7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99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r>
            <w:tr w:rsidR="0036703D" w:rsidRPr="005B1C4B" w:rsidTr="0036703D">
              <w:trPr>
                <w:trHeight w:val="308"/>
              </w:trPr>
              <w:tc>
                <w:tcPr>
                  <w:tcW w:w="1500"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2015/2016</w:t>
                  </w:r>
                </w:p>
              </w:tc>
              <w:tc>
                <w:tcPr>
                  <w:tcW w:w="1476"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3</w:t>
                  </w:r>
                </w:p>
              </w:tc>
              <w:tc>
                <w:tcPr>
                  <w:tcW w:w="150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0</w:t>
                  </w:r>
                </w:p>
              </w:tc>
              <w:tc>
                <w:tcPr>
                  <w:tcW w:w="787"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6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7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99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r>
            <w:tr w:rsidR="0036703D" w:rsidRPr="005B1C4B" w:rsidTr="0036703D">
              <w:trPr>
                <w:trHeight w:val="323"/>
              </w:trPr>
              <w:tc>
                <w:tcPr>
                  <w:tcW w:w="1500"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2016/2017</w:t>
                  </w:r>
                </w:p>
              </w:tc>
              <w:tc>
                <w:tcPr>
                  <w:tcW w:w="1476"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3</w:t>
                  </w:r>
                </w:p>
              </w:tc>
              <w:tc>
                <w:tcPr>
                  <w:tcW w:w="1507" w:type="dxa"/>
                </w:tcPr>
                <w:p w:rsidR="0036703D" w:rsidRPr="00F5356A" w:rsidRDefault="0036703D" w:rsidP="00F85D57">
                  <w:pPr>
                    <w:pStyle w:val="a7"/>
                    <w:framePr w:hSpace="180" w:wrap="around" w:vAnchor="page" w:hAnchor="margin" w:x="-493" w:y="841"/>
                    <w:jc w:val="center"/>
                    <w:rPr>
                      <w:b w:val="0"/>
                      <w:szCs w:val="24"/>
                    </w:rPr>
                  </w:pPr>
                  <w:r w:rsidRPr="00F5356A">
                    <w:rPr>
                      <w:b w:val="0"/>
                      <w:szCs w:val="24"/>
                    </w:rPr>
                    <w:t>0</w:t>
                  </w:r>
                </w:p>
              </w:tc>
              <w:tc>
                <w:tcPr>
                  <w:tcW w:w="787"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6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77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c>
                <w:tcPr>
                  <w:tcW w:w="991" w:type="dxa"/>
                </w:tcPr>
                <w:p w:rsidR="0036703D" w:rsidRPr="00F5356A" w:rsidRDefault="0036703D" w:rsidP="00F85D57">
                  <w:pPr>
                    <w:framePr w:hSpace="180" w:wrap="around" w:vAnchor="page" w:hAnchor="margin" w:x="-493" w:y="841"/>
                    <w:jc w:val="center"/>
                    <w:rPr>
                      <w:color w:val="auto"/>
                      <w:sz w:val="24"/>
                      <w:szCs w:val="24"/>
                    </w:rPr>
                  </w:pPr>
                  <w:r w:rsidRPr="00F5356A">
                    <w:rPr>
                      <w:color w:val="auto"/>
                      <w:sz w:val="24"/>
                      <w:szCs w:val="24"/>
                    </w:rPr>
                    <w:t>-</w:t>
                  </w:r>
                </w:p>
              </w:tc>
            </w:tr>
          </w:tbl>
          <w:p w:rsidR="00135B00" w:rsidRPr="00DE3B51" w:rsidRDefault="00135B00" w:rsidP="00F85D57">
            <w:pPr>
              <w:pStyle w:val="a7"/>
              <w:ind w:firstLine="34"/>
              <w:rPr>
                <w:color w:val="00B050"/>
              </w:rPr>
            </w:pPr>
          </w:p>
          <w:p w:rsidR="00DE3B51" w:rsidRPr="00F5356A" w:rsidRDefault="00DE3B51" w:rsidP="00F85D57">
            <w:pPr>
              <w:ind w:right="34" w:firstLine="708"/>
              <w:rPr>
                <w:bCs/>
                <w:color w:val="auto"/>
              </w:rPr>
            </w:pPr>
            <w:r w:rsidRPr="00F5356A">
              <w:rPr>
                <w:bCs/>
                <w:color w:val="auto"/>
              </w:rPr>
              <w:t xml:space="preserve">До участі в ІІІ (обласному) етапі Всеукраїнських учнівських олімпіад районним оргкомітетом було направлено 7 учнів гімназії. </w:t>
            </w:r>
          </w:p>
          <w:p w:rsidR="00135B00" w:rsidRPr="00F5356A" w:rsidRDefault="00135B00" w:rsidP="00F85D57">
            <w:pPr>
              <w:pStyle w:val="a7"/>
              <w:ind w:firstLine="34"/>
            </w:pPr>
          </w:p>
          <w:tbl>
            <w:tblPr>
              <w:tblW w:w="79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
              <w:gridCol w:w="1458"/>
              <w:gridCol w:w="561"/>
              <w:gridCol w:w="561"/>
              <w:gridCol w:w="2691"/>
              <w:gridCol w:w="2354"/>
            </w:tblGrid>
            <w:tr w:rsidR="001E1895" w:rsidRPr="00F5356A" w:rsidTr="001E1895">
              <w:trPr>
                <w:trHeight w:val="636"/>
              </w:trPr>
              <w:tc>
                <w:tcPr>
                  <w:tcW w:w="336"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w:t>
                  </w:r>
                </w:p>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з/п</w:t>
                  </w:r>
                </w:p>
              </w:tc>
              <w:tc>
                <w:tcPr>
                  <w:tcW w:w="1458"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ПІ  учня</w:t>
                  </w:r>
                </w:p>
              </w:tc>
              <w:tc>
                <w:tcPr>
                  <w:tcW w:w="561" w:type="dxa"/>
                </w:tcPr>
                <w:p w:rsidR="001E1895" w:rsidRPr="00F5356A" w:rsidRDefault="001E1895" w:rsidP="00F85D57">
                  <w:pPr>
                    <w:framePr w:hSpace="180" w:wrap="around" w:vAnchor="page" w:hAnchor="margin" w:x="-493" w:y="841"/>
                    <w:ind w:left="-108" w:right="-108"/>
                    <w:jc w:val="center"/>
                    <w:rPr>
                      <w:color w:val="auto"/>
                      <w:sz w:val="24"/>
                      <w:szCs w:val="24"/>
                    </w:rPr>
                  </w:pPr>
                  <w:r w:rsidRPr="00F5356A">
                    <w:rPr>
                      <w:color w:val="auto"/>
                      <w:sz w:val="24"/>
                      <w:szCs w:val="24"/>
                    </w:rPr>
                    <w:t>Клас</w:t>
                  </w:r>
                </w:p>
              </w:tc>
              <w:tc>
                <w:tcPr>
                  <w:tcW w:w="561" w:type="dxa"/>
                </w:tcPr>
                <w:p w:rsidR="001E1895" w:rsidRPr="00F5356A" w:rsidRDefault="001E1895" w:rsidP="00F85D57">
                  <w:pPr>
                    <w:framePr w:hSpace="180" w:wrap="around" w:vAnchor="page" w:hAnchor="margin" w:x="-493" w:y="841"/>
                    <w:ind w:left="-108" w:right="-108"/>
                    <w:jc w:val="center"/>
                    <w:rPr>
                      <w:color w:val="auto"/>
                      <w:sz w:val="24"/>
                      <w:szCs w:val="24"/>
                    </w:rPr>
                  </w:pPr>
                  <w:r w:rsidRPr="00F5356A">
                    <w:rPr>
                      <w:color w:val="auto"/>
                      <w:sz w:val="24"/>
                      <w:szCs w:val="24"/>
                    </w:rPr>
                    <w:t>Місце</w:t>
                  </w:r>
                </w:p>
              </w:tc>
              <w:tc>
                <w:tcPr>
                  <w:tcW w:w="269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ПІБ вчителя</w:t>
                  </w:r>
                </w:p>
              </w:tc>
              <w:tc>
                <w:tcPr>
                  <w:tcW w:w="2354"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Категорія, звання</w:t>
                  </w:r>
                </w:p>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вчителя</w:t>
                  </w:r>
                </w:p>
              </w:tc>
            </w:tr>
            <w:tr w:rsidR="001E1895" w:rsidRPr="00F5356A" w:rsidTr="001E1895">
              <w:trPr>
                <w:trHeight w:val="318"/>
              </w:trPr>
              <w:tc>
                <w:tcPr>
                  <w:tcW w:w="7961" w:type="dxa"/>
                  <w:gridSpan w:val="6"/>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Географія</w:t>
                  </w:r>
                </w:p>
              </w:tc>
            </w:tr>
            <w:tr w:rsidR="001E1895" w:rsidRPr="00F5356A" w:rsidTr="001E1895">
              <w:trPr>
                <w:trHeight w:val="318"/>
              </w:trPr>
              <w:tc>
                <w:tcPr>
                  <w:tcW w:w="336" w:type="dxa"/>
                </w:tcPr>
                <w:p w:rsidR="001E1895" w:rsidRPr="00F5356A" w:rsidRDefault="001E1895" w:rsidP="00F85D57">
                  <w:pPr>
                    <w:framePr w:hSpace="180" w:wrap="around" w:vAnchor="page" w:hAnchor="margin" w:x="-493" w:y="841"/>
                    <w:numPr>
                      <w:ilvl w:val="0"/>
                      <w:numId w:val="24"/>
                    </w:numPr>
                    <w:ind w:right="0"/>
                    <w:jc w:val="left"/>
                    <w:rPr>
                      <w:color w:val="auto"/>
                      <w:sz w:val="24"/>
                      <w:szCs w:val="24"/>
                    </w:rPr>
                  </w:pPr>
                </w:p>
              </w:tc>
              <w:tc>
                <w:tcPr>
                  <w:tcW w:w="1458" w:type="dxa"/>
                </w:tcPr>
                <w:p w:rsidR="001E1895" w:rsidRPr="00F5356A" w:rsidRDefault="001E1895" w:rsidP="00F85D57">
                  <w:pPr>
                    <w:framePr w:hSpace="180" w:wrap="around" w:vAnchor="page" w:hAnchor="margin" w:x="-493" w:y="841"/>
                    <w:rPr>
                      <w:color w:val="auto"/>
                      <w:sz w:val="24"/>
                      <w:szCs w:val="24"/>
                    </w:rPr>
                  </w:pPr>
                  <w:r w:rsidRPr="00F5356A">
                    <w:rPr>
                      <w:color w:val="auto"/>
                      <w:sz w:val="24"/>
                      <w:szCs w:val="24"/>
                    </w:rPr>
                    <w:t>Крива Влада</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9-В</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ІІІ</w:t>
                  </w:r>
                </w:p>
              </w:tc>
              <w:tc>
                <w:tcPr>
                  <w:tcW w:w="2691" w:type="dxa"/>
                </w:tcPr>
                <w:p w:rsidR="001E1895" w:rsidRPr="00F5356A" w:rsidRDefault="001E1895" w:rsidP="00F85D57">
                  <w:pPr>
                    <w:framePr w:hSpace="180" w:wrap="around" w:vAnchor="page" w:hAnchor="margin" w:x="-493" w:y="841"/>
                    <w:rPr>
                      <w:color w:val="auto"/>
                      <w:sz w:val="24"/>
                      <w:szCs w:val="24"/>
                    </w:rPr>
                  </w:pPr>
                  <w:r w:rsidRPr="00F5356A">
                    <w:rPr>
                      <w:color w:val="auto"/>
                      <w:sz w:val="24"/>
                      <w:szCs w:val="24"/>
                    </w:rPr>
                    <w:t>Куценко Ірина Іванівна</w:t>
                  </w:r>
                </w:p>
              </w:tc>
              <w:tc>
                <w:tcPr>
                  <w:tcW w:w="2354" w:type="dxa"/>
                </w:tcPr>
                <w:p w:rsidR="001E1895" w:rsidRPr="00F5356A" w:rsidRDefault="001E1895" w:rsidP="00F85D57">
                  <w:pPr>
                    <w:framePr w:hSpace="180" w:wrap="around" w:vAnchor="page" w:hAnchor="margin" w:x="-493" w:y="841"/>
                    <w:jc w:val="left"/>
                    <w:rPr>
                      <w:color w:val="auto"/>
                      <w:sz w:val="24"/>
                      <w:szCs w:val="24"/>
                    </w:rPr>
                  </w:pPr>
                  <w:r w:rsidRPr="00F5356A">
                    <w:rPr>
                      <w:color w:val="auto"/>
                      <w:sz w:val="24"/>
                      <w:szCs w:val="24"/>
                    </w:rPr>
                    <w:t>Вища, вчитель-методист</w:t>
                  </w:r>
                </w:p>
              </w:tc>
            </w:tr>
            <w:tr w:rsidR="001E1895" w:rsidRPr="00F5356A" w:rsidTr="001E1895">
              <w:trPr>
                <w:trHeight w:val="333"/>
              </w:trPr>
              <w:tc>
                <w:tcPr>
                  <w:tcW w:w="7961" w:type="dxa"/>
                  <w:gridSpan w:val="6"/>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Історія</w:t>
                  </w:r>
                </w:p>
              </w:tc>
            </w:tr>
            <w:tr w:rsidR="001E1895" w:rsidRPr="00F5356A" w:rsidTr="001E1895">
              <w:trPr>
                <w:trHeight w:val="652"/>
              </w:trPr>
              <w:tc>
                <w:tcPr>
                  <w:tcW w:w="336" w:type="dxa"/>
                </w:tcPr>
                <w:p w:rsidR="001E1895" w:rsidRPr="00F5356A" w:rsidRDefault="001E1895" w:rsidP="00F85D57">
                  <w:pPr>
                    <w:framePr w:hSpace="180" w:wrap="around" w:vAnchor="page" w:hAnchor="margin" w:x="-493" w:y="841"/>
                    <w:numPr>
                      <w:ilvl w:val="0"/>
                      <w:numId w:val="24"/>
                    </w:numPr>
                    <w:ind w:right="0"/>
                    <w:jc w:val="left"/>
                    <w:rPr>
                      <w:color w:val="auto"/>
                      <w:sz w:val="24"/>
                      <w:szCs w:val="24"/>
                    </w:rPr>
                  </w:pPr>
                </w:p>
              </w:tc>
              <w:tc>
                <w:tcPr>
                  <w:tcW w:w="1458" w:type="dxa"/>
                </w:tcPr>
                <w:p w:rsidR="001E1895" w:rsidRPr="00F5356A" w:rsidRDefault="001E1895" w:rsidP="00F85D57">
                  <w:pPr>
                    <w:framePr w:hSpace="180" w:wrap="around" w:vAnchor="page" w:hAnchor="margin" w:x="-493" w:y="841"/>
                    <w:rPr>
                      <w:color w:val="auto"/>
                      <w:sz w:val="24"/>
                      <w:szCs w:val="24"/>
                    </w:rPr>
                  </w:pPr>
                  <w:r w:rsidRPr="00F5356A">
                    <w:rPr>
                      <w:color w:val="auto"/>
                      <w:sz w:val="24"/>
                      <w:szCs w:val="24"/>
                    </w:rPr>
                    <w:t>Воробйова Олександра</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8-Б</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ІІІ</w:t>
                  </w:r>
                </w:p>
              </w:tc>
              <w:tc>
                <w:tcPr>
                  <w:tcW w:w="2691" w:type="dxa"/>
                </w:tcPr>
                <w:p w:rsidR="001E1895" w:rsidRPr="00F5356A" w:rsidRDefault="001E1895" w:rsidP="00F85D57">
                  <w:pPr>
                    <w:framePr w:hSpace="180" w:wrap="around" w:vAnchor="page" w:hAnchor="margin" w:x="-493" w:y="841"/>
                    <w:rPr>
                      <w:color w:val="auto"/>
                      <w:sz w:val="24"/>
                      <w:szCs w:val="24"/>
                    </w:rPr>
                  </w:pPr>
                  <w:r w:rsidRPr="00F5356A">
                    <w:rPr>
                      <w:color w:val="auto"/>
                      <w:sz w:val="24"/>
                      <w:szCs w:val="24"/>
                    </w:rPr>
                    <w:t>Біла Любов Володимирівна</w:t>
                  </w:r>
                </w:p>
              </w:tc>
              <w:tc>
                <w:tcPr>
                  <w:tcW w:w="2354" w:type="dxa"/>
                </w:tcPr>
                <w:p w:rsidR="001E1895" w:rsidRPr="00F5356A" w:rsidRDefault="001E1895" w:rsidP="00F85D57">
                  <w:pPr>
                    <w:framePr w:hSpace="180" w:wrap="around" w:vAnchor="page" w:hAnchor="margin" w:x="-493" w:y="841"/>
                    <w:jc w:val="left"/>
                    <w:rPr>
                      <w:color w:val="auto"/>
                      <w:sz w:val="24"/>
                      <w:szCs w:val="24"/>
                    </w:rPr>
                  </w:pPr>
                  <w:r w:rsidRPr="00F5356A">
                    <w:rPr>
                      <w:color w:val="auto"/>
                      <w:sz w:val="24"/>
                      <w:szCs w:val="24"/>
                    </w:rPr>
                    <w:t>Вища, вчитель-методист</w:t>
                  </w:r>
                </w:p>
              </w:tc>
            </w:tr>
            <w:tr w:rsidR="001E1895" w:rsidRPr="00F5356A" w:rsidTr="001E1895">
              <w:trPr>
                <w:trHeight w:val="333"/>
              </w:trPr>
              <w:tc>
                <w:tcPr>
                  <w:tcW w:w="7961" w:type="dxa"/>
                  <w:gridSpan w:val="6"/>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Українська мова та література</w:t>
                  </w:r>
                </w:p>
              </w:tc>
            </w:tr>
            <w:tr w:rsidR="001E1895" w:rsidRPr="00F5356A" w:rsidTr="001E1895">
              <w:trPr>
                <w:trHeight w:val="333"/>
              </w:trPr>
              <w:tc>
                <w:tcPr>
                  <w:tcW w:w="336" w:type="dxa"/>
                </w:tcPr>
                <w:p w:rsidR="001E1895" w:rsidRPr="00F5356A" w:rsidRDefault="001E1895" w:rsidP="00F85D57">
                  <w:pPr>
                    <w:framePr w:hSpace="180" w:wrap="around" w:vAnchor="page" w:hAnchor="margin" w:x="-493" w:y="841"/>
                    <w:numPr>
                      <w:ilvl w:val="0"/>
                      <w:numId w:val="24"/>
                    </w:numPr>
                    <w:ind w:right="0"/>
                    <w:jc w:val="left"/>
                    <w:rPr>
                      <w:color w:val="auto"/>
                      <w:sz w:val="24"/>
                      <w:szCs w:val="24"/>
                    </w:rPr>
                  </w:pPr>
                </w:p>
              </w:tc>
              <w:tc>
                <w:tcPr>
                  <w:tcW w:w="1458" w:type="dxa"/>
                </w:tcPr>
                <w:p w:rsidR="001E1895" w:rsidRPr="00F5356A" w:rsidRDefault="001E1895" w:rsidP="00F85D57">
                  <w:pPr>
                    <w:framePr w:hSpace="180" w:wrap="around" w:vAnchor="page" w:hAnchor="margin" w:x="-493" w:y="841"/>
                    <w:rPr>
                      <w:color w:val="auto"/>
                      <w:sz w:val="24"/>
                      <w:szCs w:val="24"/>
                    </w:rPr>
                  </w:pPr>
                  <w:r w:rsidRPr="00F5356A">
                    <w:rPr>
                      <w:color w:val="auto"/>
                      <w:sz w:val="24"/>
                      <w:szCs w:val="24"/>
                    </w:rPr>
                    <w:t>Божко Поліна</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8-Б</w:t>
                  </w:r>
                </w:p>
              </w:tc>
              <w:tc>
                <w:tcPr>
                  <w:tcW w:w="56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ІІ</w:t>
                  </w:r>
                </w:p>
              </w:tc>
              <w:tc>
                <w:tcPr>
                  <w:tcW w:w="2691" w:type="dxa"/>
                </w:tcPr>
                <w:p w:rsidR="001E1895" w:rsidRPr="00F5356A" w:rsidRDefault="001E1895" w:rsidP="00F85D57">
                  <w:pPr>
                    <w:framePr w:hSpace="180" w:wrap="around" w:vAnchor="page" w:hAnchor="margin" w:x="-493" w:y="841"/>
                    <w:jc w:val="center"/>
                    <w:rPr>
                      <w:color w:val="auto"/>
                      <w:sz w:val="24"/>
                      <w:szCs w:val="24"/>
                    </w:rPr>
                  </w:pPr>
                  <w:r w:rsidRPr="00F5356A">
                    <w:rPr>
                      <w:color w:val="auto"/>
                      <w:sz w:val="24"/>
                      <w:szCs w:val="24"/>
                    </w:rPr>
                    <w:t>Шаптала Наталія Михайлівна</w:t>
                  </w:r>
                </w:p>
              </w:tc>
              <w:tc>
                <w:tcPr>
                  <w:tcW w:w="2354" w:type="dxa"/>
                </w:tcPr>
                <w:p w:rsidR="001E1895" w:rsidRPr="00F5356A" w:rsidRDefault="001E1895" w:rsidP="00F85D57">
                  <w:pPr>
                    <w:framePr w:hSpace="180" w:wrap="around" w:vAnchor="page" w:hAnchor="margin" w:x="-493" w:y="841"/>
                    <w:jc w:val="left"/>
                    <w:rPr>
                      <w:color w:val="auto"/>
                      <w:sz w:val="24"/>
                      <w:szCs w:val="24"/>
                    </w:rPr>
                  </w:pPr>
                  <w:r w:rsidRPr="00F5356A">
                    <w:rPr>
                      <w:color w:val="auto"/>
                      <w:sz w:val="24"/>
                      <w:szCs w:val="24"/>
                    </w:rPr>
                    <w:t>Вища, старший учитель</w:t>
                  </w:r>
                </w:p>
              </w:tc>
            </w:tr>
          </w:tbl>
          <w:p w:rsidR="001E1895" w:rsidRPr="001E1895" w:rsidRDefault="001E1895" w:rsidP="00F85D57">
            <w:pPr>
              <w:pStyle w:val="a7"/>
              <w:ind w:firstLine="34"/>
              <w:rPr>
                <w:color w:val="00B050"/>
                <w:lang w:val="ru-RU"/>
              </w:rPr>
            </w:pPr>
          </w:p>
          <w:p w:rsidR="006B663C" w:rsidRPr="00F5356A" w:rsidRDefault="006B663C" w:rsidP="00F85D57">
            <w:pPr>
              <w:ind w:firstLine="708"/>
              <w:jc w:val="left"/>
              <w:rPr>
                <w:color w:val="auto"/>
              </w:rPr>
            </w:pPr>
            <w:r w:rsidRPr="00F5356A">
              <w:rPr>
                <w:color w:val="auto"/>
              </w:rPr>
              <w:t>Аналіз участі гімназистів у ІІІ (обласному) етапі Всеукраїнських олімпіад із базових предметів показав, що учні в цьому навчальному році виступили краще, ніж у минулому.</w:t>
            </w:r>
          </w:p>
          <w:p w:rsidR="006B663C" w:rsidRPr="00F5356A" w:rsidRDefault="006B663C" w:rsidP="00F85D57">
            <w:pPr>
              <w:ind w:firstLine="708"/>
              <w:jc w:val="left"/>
              <w:rPr>
                <w:color w:val="auto"/>
              </w:rPr>
            </w:pPr>
          </w:p>
          <w:tbl>
            <w:tblPr>
              <w:tblW w:w="80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6"/>
              <w:gridCol w:w="1930"/>
              <w:gridCol w:w="1703"/>
              <w:gridCol w:w="2585"/>
            </w:tblGrid>
            <w:tr w:rsidR="006B663C" w:rsidRPr="00F5356A" w:rsidTr="006B663C">
              <w:trPr>
                <w:trHeight w:val="278"/>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Роки</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Брали участь</w:t>
                  </w:r>
                </w:p>
              </w:tc>
              <w:tc>
                <w:tcPr>
                  <w:tcW w:w="1703" w:type="dxa"/>
                </w:tcPr>
                <w:p w:rsidR="006B663C" w:rsidRPr="00F5356A" w:rsidRDefault="006B663C" w:rsidP="00F85D57">
                  <w:pPr>
                    <w:pStyle w:val="a7"/>
                    <w:framePr w:hSpace="180" w:wrap="around" w:vAnchor="page" w:hAnchor="margin" w:x="-493" w:y="841"/>
                    <w:jc w:val="center"/>
                    <w:rPr>
                      <w:b w:val="0"/>
                    </w:rPr>
                  </w:pPr>
                  <w:r w:rsidRPr="00F5356A">
                    <w:rPr>
                      <w:b w:val="0"/>
                    </w:rPr>
                    <w:t>Переможці</w:t>
                  </w:r>
                </w:p>
              </w:tc>
              <w:tc>
                <w:tcPr>
                  <w:tcW w:w="2585" w:type="dxa"/>
                </w:tcPr>
                <w:p w:rsidR="006B663C" w:rsidRPr="00F5356A" w:rsidRDefault="006B663C" w:rsidP="00F85D57">
                  <w:pPr>
                    <w:pStyle w:val="a7"/>
                    <w:framePr w:hSpace="180" w:wrap="around" w:vAnchor="page" w:hAnchor="margin" w:x="-493" w:y="841"/>
                    <w:jc w:val="center"/>
                    <w:rPr>
                      <w:b w:val="0"/>
                    </w:rPr>
                  </w:pPr>
                  <w:r w:rsidRPr="00F5356A">
                    <w:rPr>
                      <w:b w:val="0"/>
                    </w:rPr>
                    <w:t>%</w:t>
                  </w:r>
                </w:p>
              </w:tc>
            </w:tr>
            <w:tr w:rsidR="006B663C" w:rsidRPr="00F5356A" w:rsidTr="006B663C">
              <w:trPr>
                <w:trHeight w:val="325"/>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2012/2013</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13</w:t>
                  </w:r>
                </w:p>
              </w:tc>
              <w:tc>
                <w:tcPr>
                  <w:tcW w:w="1703" w:type="dxa"/>
                </w:tcPr>
                <w:p w:rsidR="006B663C" w:rsidRPr="00F5356A" w:rsidRDefault="006B663C" w:rsidP="00F85D57">
                  <w:pPr>
                    <w:framePr w:hSpace="180" w:wrap="around" w:vAnchor="page" w:hAnchor="margin" w:x="-493" w:y="841"/>
                    <w:jc w:val="center"/>
                    <w:rPr>
                      <w:color w:val="auto"/>
                    </w:rPr>
                  </w:pPr>
                  <w:r w:rsidRPr="00F5356A">
                    <w:rPr>
                      <w:color w:val="auto"/>
                    </w:rPr>
                    <w:t>4</w:t>
                  </w:r>
                </w:p>
              </w:tc>
              <w:tc>
                <w:tcPr>
                  <w:tcW w:w="2585" w:type="dxa"/>
                </w:tcPr>
                <w:p w:rsidR="006B663C" w:rsidRPr="00F5356A" w:rsidRDefault="006B663C" w:rsidP="00F85D57">
                  <w:pPr>
                    <w:framePr w:hSpace="180" w:wrap="around" w:vAnchor="page" w:hAnchor="margin" w:x="-493" w:y="841"/>
                    <w:jc w:val="center"/>
                    <w:rPr>
                      <w:color w:val="auto"/>
                    </w:rPr>
                  </w:pPr>
                  <w:r w:rsidRPr="00F5356A">
                    <w:rPr>
                      <w:color w:val="auto"/>
                    </w:rPr>
                    <w:t>30,8</w:t>
                  </w:r>
                </w:p>
              </w:tc>
            </w:tr>
            <w:tr w:rsidR="006B663C" w:rsidRPr="00F5356A" w:rsidTr="006B663C">
              <w:trPr>
                <w:trHeight w:val="325"/>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2013/2014</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12</w:t>
                  </w:r>
                </w:p>
              </w:tc>
              <w:tc>
                <w:tcPr>
                  <w:tcW w:w="1703" w:type="dxa"/>
                </w:tcPr>
                <w:p w:rsidR="006B663C" w:rsidRPr="00F5356A" w:rsidRDefault="006B663C" w:rsidP="00F85D57">
                  <w:pPr>
                    <w:framePr w:hSpace="180" w:wrap="around" w:vAnchor="page" w:hAnchor="margin" w:x="-493" w:y="841"/>
                    <w:jc w:val="center"/>
                    <w:rPr>
                      <w:color w:val="auto"/>
                    </w:rPr>
                  </w:pPr>
                  <w:r w:rsidRPr="00F5356A">
                    <w:rPr>
                      <w:color w:val="auto"/>
                    </w:rPr>
                    <w:t>8</w:t>
                  </w:r>
                </w:p>
              </w:tc>
              <w:tc>
                <w:tcPr>
                  <w:tcW w:w="2585" w:type="dxa"/>
                </w:tcPr>
                <w:p w:rsidR="006B663C" w:rsidRPr="00F5356A" w:rsidRDefault="006B663C" w:rsidP="00F85D57">
                  <w:pPr>
                    <w:framePr w:hSpace="180" w:wrap="around" w:vAnchor="page" w:hAnchor="margin" w:x="-493" w:y="841"/>
                    <w:jc w:val="center"/>
                    <w:rPr>
                      <w:color w:val="auto"/>
                    </w:rPr>
                  </w:pPr>
                  <w:r w:rsidRPr="00F5356A">
                    <w:rPr>
                      <w:color w:val="auto"/>
                    </w:rPr>
                    <w:t>66,7</w:t>
                  </w:r>
                </w:p>
              </w:tc>
            </w:tr>
            <w:tr w:rsidR="006B663C" w:rsidRPr="00F5356A" w:rsidTr="006B663C">
              <w:trPr>
                <w:trHeight w:val="325"/>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2014/2015</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3</w:t>
                  </w:r>
                </w:p>
              </w:tc>
              <w:tc>
                <w:tcPr>
                  <w:tcW w:w="1703" w:type="dxa"/>
                </w:tcPr>
                <w:p w:rsidR="006B663C" w:rsidRPr="00F5356A" w:rsidRDefault="006B663C" w:rsidP="00F85D57">
                  <w:pPr>
                    <w:framePr w:hSpace="180" w:wrap="around" w:vAnchor="page" w:hAnchor="margin" w:x="-493" w:y="841"/>
                    <w:jc w:val="center"/>
                    <w:rPr>
                      <w:color w:val="auto"/>
                    </w:rPr>
                  </w:pPr>
                  <w:r w:rsidRPr="00F5356A">
                    <w:rPr>
                      <w:color w:val="auto"/>
                    </w:rPr>
                    <w:t>1</w:t>
                  </w:r>
                </w:p>
              </w:tc>
              <w:tc>
                <w:tcPr>
                  <w:tcW w:w="2585" w:type="dxa"/>
                </w:tcPr>
                <w:p w:rsidR="006B663C" w:rsidRPr="00F5356A" w:rsidRDefault="006B663C" w:rsidP="00F85D57">
                  <w:pPr>
                    <w:framePr w:hSpace="180" w:wrap="around" w:vAnchor="page" w:hAnchor="margin" w:x="-493" w:y="841"/>
                    <w:jc w:val="center"/>
                    <w:rPr>
                      <w:color w:val="auto"/>
                    </w:rPr>
                  </w:pPr>
                  <w:r w:rsidRPr="00F5356A">
                    <w:rPr>
                      <w:color w:val="auto"/>
                    </w:rPr>
                    <w:t>33,3</w:t>
                  </w:r>
                </w:p>
              </w:tc>
            </w:tr>
            <w:tr w:rsidR="006B663C" w:rsidRPr="00F5356A" w:rsidTr="006B663C">
              <w:trPr>
                <w:trHeight w:val="325"/>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2015/2016</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7</w:t>
                  </w:r>
                </w:p>
              </w:tc>
              <w:tc>
                <w:tcPr>
                  <w:tcW w:w="1703" w:type="dxa"/>
                </w:tcPr>
                <w:p w:rsidR="006B663C" w:rsidRPr="00F5356A" w:rsidRDefault="006B663C" w:rsidP="00F85D57">
                  <w:pPr>
                    <w:framePr w:hSpace="180" w:wrap="around" w:vAnchor="page" w:hAnchor="margin" w:x="-493" w:y="841"/>
                    <w:jc w:val="center"/>
                    <w:rPr>
                      <w:color w:val="auto"/>
                    </w:rPr>
                  </w:pPr>
                  <w:r w:rsidRPr="00F5356A">
                    <w:rPr>
                      <w:color w:val="auto"/>
                    </w:rPr>
                    <w:t>4</w:t>
                  </w:r>
                </w:p>
              </w:tc>
              <w:tc>
                <w:tcPr>
                  <w:tcW w:w="2585" w:type="dxa"/>
                </w:tcPr>
                <w:p w:rsidR="006B663C" w:rsidRPr="00F5356A" w:rsidRDefault="006B663C" w:rsidP="00F85D57">
                  <w:pPr>
                    <w:framePr w:hSpace="180" w:wrap="around" w:vAnchor="page" w:hAnchor="margin" w:x="-493" w:y="841"/>
                    <w:jc w:val="center"/>
                    <w:rPr>
                      <w:color w:val="auto"/>
                    </w:rPr>
                  </w:pPr>
                  <w:r w:rsidRPr="00F5356A">
                    <w:rPr>
                      <w:color w:val="auto"/>
                    </w:rPr>
                    <w:t>57,1</w:t>
                  </w:r>
                </w:p>
              </w:tc>
            </w:tr>
            <w:tr w:rsidR="006B663C" w:rsidRPr="00F5356A" w:rsidTr="006B663C">
              <w:trPr>
                <w:trHeight w:val="325"/>
              </w:trPr>
              <w:tc>
                <w:tcPr>
                  <w:tcW w:w="1816" w:type="dxa"/>
                </w:tcPr>
                <w:p w:rsidR="006B663C" w:rsidRPr="00F5356A" w:rsidRDefault="006B663C" w:rsidP="00F85D57">
                  <w:pPr>
                    <w:pStyle w:val="a7"/>
                    <w:framePr w:hSpace="180" w:wrap="around" w:vAnchor="page" w:hAnchor="margin" w:x="-493" w:y="841"/>
                    <w:jc w:val="center"/>
                    <w:rPr>
                      <w:b w:val="0"/>
                    </w:rPr>
                  </w:pPr>
                  <w:r w:rsidRPr="00F5356A">
                    <w:rPr>
                      <w:b w:val="0"/>
                    </w:rPr>
                    <w:t>2016/2017</w:t>
                  </w:r>
                </w:p>
              </w:tc>
              <w:tc>
                <w:tcPr>
                  <w:tcW w:w="1930" w:type="dxa"/>
                </w:tcPr>
                <w:p w:rsidR="006B663C" w:rsidRPr="00F5356A" w:rsidRDefault="006B663C" w:rsidP="00F85D57">
                  <w:pPr>
                    <w:pStyle w:val="a7"/>
                    <w:framePr w:hSpace="180" w:wrap="around" w:vAnchor="page" w:hAnchor="margin" w:x="-493" w:y="841"/>
                    <w:jc w:val="center"/>
                    <w:rPr>
                      <w:b w:val="0"/>
                    </w:rPr>
                  </w:pPr>
                  <w:r w:rsidRPr="00F5356A">
                    <w:rPr>
                      <w:b w:val="0"/>
                    </w:rPr>
                    <w:t>5</w:t>
                  </w:r>
                </w:p>
              </w:tc>
              <w:tc>
                <w:tcPr>
                  <w:tcW w:w="1703" w:type="dxa"/>
                </w:tcPr>
                <w:p w:rsidR="006B663C" w:rsidRPr="00F5356A" w:rsidRDefault="006B663C" w:rsidP="00F85D57">
                  <w:pPr>
                    <w:framePr w:hSpace="180" w:wrap="around" w:vAnchor="page" w:hAnchor="margin" w:x="-493" w:y="841"/>
                    <w:jc w:val="center"/>
                    <w:rPr>
                      <w:color w:val="auto"/>
                    </w:rPr>
                  </w:pPr>
                  <w:r w:rsidRPr="00F5356A">
                    <w:rPr>
                      <w:color w:val="auto"/>
                    </w:rPr>
                    <w:t>3</w:t>
                  </w:r>
                </w:p>
              </w:tc>
              <w:tc>
                <w:tcPr>
                  <w:tcW w:w="2585" w:type="dxa"/>
                </w:tcPr>
                <w:p w:rsidR="006B663C" w:rsidRPr="00F5356A" w:rsidRDefault="006B663C" w:rsidP="00F85D57">
                  <w:pPr>
                    <w:framePr w:hSpace="180" w:wrap="around" w:vAnchor="page" w:hAnchor="margin" w:x="-493" w:y="841"/>
                    <w:jc w:val="center"/>
                    <w:rPr>
                      <w:color w:val="auto"/>
                    </w:rPr>
                  </w:pPr>
                  <w:r w:rsidRPr="00F5356A">
                    <w:rPr>
                      <w:color w:val="auto"/>
                    </w:rPr>
                    <w:t>60</w:t>
                  </w:r>
                </w:p>
              </w:tc>
            </w:tr>
          </w:tbl>
          <w:p w:rsidR="00135B00" w:rsidRPr="00F5356A" w:rsidRDefault="00135B00" w:rsidP="00F85D57">
            <w:pPr>
              <w:pStyle w:val="a7"/>
              <w:ind w:firstLine="900"/>
            </w:pPr>
          </w:p>
          <w:p w:rsidR="001F0715" w:rsidRPr="00F5356A" w:rsidRDefault="001F0715" w:rsidP="00F85D57">
            <w:pPr>
              <w:pStyle w:val="af4"/>
              <w:ind w:right="175" w:firstLine="708"/>
              <w:jc w:val="both"/>
              <w:rPr>
                <w:szCs w:val="28"/>
                <w:lang w:val="uk-UA"/>
              </w:rPr>
            </w:pPr>
            <w:r w:rsidRPr="00F5356A">
              <w:rPr>
                <w:szCs w:val="28"/>
                <w:lang w:val="uk-UA"/>
              </w:rPr>
              <w:t>У міській олімпіаді з української мови Трубнікова Ніка, учениця 4-В класу, посіла І місце, Андрійчук Амілія, учениця 4-В класу, нагороджена  грамотою за перемогу у номінації «Найкращий знавець природознавства» (вчитель Белебеха І.С.).</w:t>
            </w:r>
          </w:p>
          <w:p w:rsidR="001F0715" w:rsidRPr="00F5356A" w:rsidRDefault="001F0715" w:rsidP="00F85D57">
            <w:pPr>
              <w:pStyle w:val="13"/>
              <w:spacing w:after="0" w:line="240" w:lineRule="auto"/>
              <w:ind w:left="0" w:right="175" w:firstLine="708"/>
              <w:jc w:val="both"/>
              <w:rPr>
                <w:rFonts w:ascii="Times New Roman" w:hAnsi="Times New Roman"/>
                <w:sz w:val="28"/>
                <w:szCs w:val="28"/>
                <w:lang w:val="uk-UA"/>
              </w:rPr>
            </w:pPr>
            <w:r w:rsidRPr="00F5356A">
              <w:rPr>
                <w:rFonts w:ascii="Times New Roman" w:hAnsi="Times New Roman"/>
                <w:sz w:val="28"/>
                <w:szCs w:val="28"/>
                <w:lang w:val="uk-UA"/>
              </w:rPr>
              <w:t xml:space="preserve">У гімназії працює наукове товариство «Пошук», до якого входять відділення Малої Академії наук: філології та мистецтвознавства «Лінгвістика»; фізики, астрономії та технічних і комп’ютерних наук «Альфа»; історії, географії, філософії та суспільствознавства «Слідопит»; математики, хімії та біології «Ерудит». У листопаді відбулися Дні науки гімназії, які завершилися проведенням учнівської науково-практичної конференції «Я крокую до зірок», у рамках якої відбувся шкільний захист науково-дослідницьких робіт МАН. </w:t>
            </w:r>
          </w:p>
          <w:p w:rsidR="001F0715" w:rsidRPr="00F5356A" w:rsidRDefault="001F0715" w:rsidP="00F85D57">
            <w:pPr>
              <w:ind w:right="175" w:firstLine="708"/>
              <w:rPr>
                <w:color w:val="auto"/>
              </w:rPr>
            </w:pPr>
            <w:r w:rsidRPr="00F5356A">
              <w:rPr>
                <w:color w:val="auto"/>
              </w:rPr>
              <w:t>Оргкомітет гімназії на районний етап Всеукраїнського конкурсу-захисту науково-дослідницьких робіт учнів-членів Малої академії наук України направив 7 робіт.</w:t>
            </w:r>
          </w:p>
          <w:tbl>
            <w:tblPr>
              <w:tblW w:w="8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444"/>
              <w:gridCol w:w="1333"/>
              <w:gridCol w:w="555"/>
              <w:gridCol w:w="4331"/>
            </w:tblGrid>
            <w:tr w:rsidR="0095669E" w:rsidRPr="007B27DB" w:rsidTr="0095669E">
              <w:trPr>
                <w:trHeight w:val="544"/>
              </w:trPr>
              <w:tc>
                <w:tcPr>
                  <w:tcW w:w="444" w:type="dxa"/>
                </w:tcPr>
                <w:p w:rsidR="0095669E" w:rsidRPr="00F5356A" w:rsidRDefault="0095669E" w:rsidP="00F85D57">
                  <w:pPr>
                    <w:framePr w:hSpace="180" w:wrap="around" w:vAnchor="page" w:hAnchor="margin" w:x="-493" w:y="841"/>
                    <w:jc w:val="center"/>
                    <w:rPr>
                      <w:color w:val="auto"/>
                      <w:sz w:val="24"/>
                      <w:szCs w:val="24"/>
                    </w:rPr>
                  </w:pPr>
                  <w:r w:rsidRPr="00F5356A">
                    <w:rPr>
                      <w:color w:val="auto"/>
                      <w:sz w:val="24"/>
                      <w:szCs w:val="24"/>
                    </w:rPr>
                    <w:t>№</w:t>
                  </w:r>
                </w:p>
                <w:p w:rsidR="0095669E" w:rsidRPr="00F5356A" w:rsidRDefault="0095669E" w:rsidP="00F85D57">
                  <w:pPr>
                    <w:framePr w:hSpace="180" w:wrap="around" w:vAnchor="page" w:hAnchor="margin" w:x="-493" w:y="841"/>
                    <w:jc w:val="center"/>
                    <w:rPr>
                      <w:color w:val="auto"/>
                      <w:sz w:val="24"/>
                      <w:szCs w:val="24"/>
                    </w:rPr>
                  </w:pPr>
                  <w:r w:rsidRPr="00F5356A">
                    <w:rPr>
                      <w:color w:val="auto"/>
                      <w:sz w:val="24"/>
                      <w:szCs w:val="24"/>
                    </w:rPr>
                    <w:t>з/п</w:t>
                  </w:r>
                </w:p>
              </w:tc>
              <w:tc>
                <w:tcPr>
                  <w:tcW w:w="1444" w:type="dxa"/>
                </w:tcPr>
                <w:p w:rsidR="0095669E" w:rsidRPr="00F5356A" w:rsidRDefault="0095669E" w:rsidP="00F85D57">
                  <w:pPr>
                    <w:framePr w:hSpace="180" w:wrap="around" w:vAnchor="page" w:hAnchor="margin" w:x="-493" w:y="841"/>
                    <w:jc w:val="center"/>
                    <w:rPr>
                      <w:color w:val="auto"/>
                      <w:sz w:val="24"/>
                      <w:szCs w:val="24"/>
                    </w:rPr>
                  </w:pPr>
                  <w:r w:rsidRPr="00F5356A">
                    <w:rPr>
                      <w:color w:val="auto"/>
                      <w:sz w:val="24"/>
                      <w:szCs w:val="24"/>
                    </w:rPr>
                    <w:t>ПІБ вчителя</w:t>
                  </w:r>
                </w:p>
              </w:tc>
              <w:tc>
                <w:tcPr>
                  <w:tcW w:w="1333" w:type="dxa"/>
                </w:tcPr>
                <w:p w:rsidR="0095669E" w:rsidRPr="00F5356A" w:rsidRDefault="0095669E" w:rsidP="00F85D57">
                  <w:pPr>
                    <w:framePr w:hSpace="180" w:wrap="around" w:vAnchor="page" w:hAnchor="margin" w:x="-493" w:y="841"/>
                    <w:jc w:val="center"/>
                    <w:rPr>
                      <w:color w:val="auto"/>
                      <w:sz w:val="24"/>
                      <w:szCs w:val="24"/>
                    </w:rPr>
                  </w:pPr>
                  <w:r w:rsidRPr="00F5356A">
                    <w:rPr>
                      <w:color w:val="auto"/>
                      <w:sz w:val="24"/>
                      <w:szCs w:val="24"/>
                    </w:rPr>
                    <w:t>ПІ учня</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Клас</w:t>
                  </w:r>
                </w:p>
              </w:tc>
              <w:tc>
                <w:tcPr>
                  <w:tcW w:w="4331" w:type="dxa"/>
                </w:tcPr>
                <w:p w:rsidR="0095669E" w:rsidRPr="00F5356A" w:rsidRDefault="0095669E" w:rsidP="00F85D57">
                  <w:pPr>
                    <w:framePr w:hSpace="180" w:wrap="around" w:vAnchor="page" w:hAnchor="margin" w:x="-493" w:y="841"/>
                    <w:jc w:val="center"/>
                    <w:rPr>
                      <w:color w:val="auto"/>
                      <w:sz w:val="24"/>
                      <w:szCs w:val="24"/>
                    </w:rPr>
                  </w:pPr>
                  <w:r w:rsidRPr="00F5356A">
                    <w:rPr>
                      <w:color w:val="auto"/>
                      <w:sz w:val="24"/>
                      <w:szCs w:val="24"/>
                    </w:rPr>
                    <w:t>Тема роботи</w:t>
                  </w:r>
                </w:p>
                <w:p w:rsidR="0095669E" w:rsidRPr="00F5356A" w:rsidRDefault="0095669E" w:rsidP="00F85D57">
                  <w:pPr>
                    <w:framePr w:hSpace="180" w:wrap="around" w:vAnchor="page" w:hAnchor="margin" w:x="-493" w:y="841"/>
                    <w:rPr>
                      <w:color w:val="auto"/>
                      <w:sz w:val="24"/>
                      <w:szCs w:val="24"/>
                    </w:rPr>
                  </w:pPr>
                </w:p>
              </w:tc>
            </w:tr>
            <w:tr w:rsidR="0095669E" w:rsidRPr="007B27DB" w:rsidTr="0095669E">
              <w:trPr>
                <w:trHeight w:val="559"/>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Домокош О.А.,</w:t>
                  </w:r>
                </w:p>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Рожнова І.І.</w:t>
                  </w: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Білоусова Діана</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11-Б</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Рух опору у Другій світовій війні</w:t>
                  </w:r>
                </w:p>
                <w:p w:rsidR="0095669E" w:rsidRPr="00F5356A" w:rsidRDefault="0095669E" w:rsidP="00F85D57">
                  <w:pPr>
                    <w:framePr w:hSpace="180" w:wrap="around" w:vAnchor="page" w:hAnchor="margin" w:x="-493" w:y="841"/>
                    <w:jc w:val="left"/>
                    <w:rPr>
                      <w:color w:val="auto"/>
                      <w:sz w:val="24"/>
                      <w:szCs w:val="24"/>
                    </w:rPr>
                  </w:pPr>
                </w:p>
              </w:tc>
            </w:tr>
            <w:tr w:rsidR="0095669E" w:rsidRPr="007B27DB" w:rsidTr="0095669E">
              <w:trPr>
                <w:trHeight w:val="559"/>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Домокош О.А.,</w:t>
                  </w:r>
                </w:p>
                <w:p w:rsidR="0095669E" w:rsidRDefault="0095669E" w:rsidP="00F85D57">
                  <w:pPr>
                    <w:framePr w:hSpace="180" w:wrap="around" w:vAnchor="page" w:hAnchor="margin" w:x="-493" w:y="841"/>
                    <w:ind w:right="-108" w:firstLine="34"/>
                    <w:rPr>
                      <w:color w:val="auto"/>
                      <w:sz w:val="24"/>
                      <w:szCs w:val="24"/>
                    </w:rPr>
                  </w:pPr>
                  <w:r w:rsidRPr="00F5356A">
                    <w:rPr>
                      <w:color w:val="auto"/>
                      <w:sz w:val="24"/>
                      <w:szCs w:val="24"/>
                    </w:rPr>
                    <w:t>Ткаченко Т.В.</w:t>
                  </w:r>
                </w:p>
                <w:p w:rsidR="007E6108" w:rsidRPr="00F5356A" w:rsidRDefault="007E6108" w:rsidP="00F85D57">
                  <w:pPr>
                    <w:framePr w:hSpace="180" w:wrap="around" w:vAnchor="page" w:hAnchor="margin" w:x="-493" w:y="841"/>
                    <w:ind w:right="-108" w:firstLine="34"/>
                    <w:rPr>
                      <w:color w:val="auto"/>
                      <w:sz w:val="24"/>
                      <w:szCs w:val="24"/>
                    </w:rPr>
                  </w:pP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Щетиніна</w:t>
                  </w:r>
                </w:p>
                <w:p w:rsidR="0095669E" w:rsidRPr="00F5356A" w:rsidRDefault="0095669E" w:rsidP="00F85D57">
                  <w:pPr>
                    <w:framePr w:hSpace="180" w:wrap="around" w:vAnchor="page" w:hAnchor="margin" w:x="-493" w:y="841"/>
                    <w:rPr>
                      <w:color w:val="auto"/>
                      <w:sz w:val="24"/>
                      <w:szCs w:val="24"/>
                    </w:rPr>
                  </w:pPr>
                  <w:r w:rsidRPr="00F5356A">
                    <w:rPr>
                      <w:color w:val="auto"/>
                      <w:sz w:val="24"/>
                      <w:szCs w:val="24"/>
                    </w:rPr>
                    <w:t xml:space="preserve"> Яна</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11-А</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Сталінські репресії</w:t>
                  </w:r>
                </w:p>
                <w:p w:rsidR="0095669E" w:rsidRPr="00F5356A" w:rsidRDefault="0095669E" w:rsidP="00F85D57">
                  <w:pPr>
                    <w:framePr w:hSpace="180" w:wrap="around" w:vAnchor="page" w:hAnchor="margin" w:x="-493" w:y="841"/>
                    <w:jc w:val="left"/>
                    <w:rPr>
                      <w:color w:val="auto"/>
                      <w:sz w:val="24"/>
                      <w:szCs w:val="24"/>
                    </w:rPr>
                  </w:pPr>
                </w:p>
              </w:tc>
            </w:tr>
            <w:tr w:rsidR="0095669E" w:rsidRPr="007B27DB" w:rsidTr="0095669E">
              <w:trPr>
                <w:trHeight w:val="559"/>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Бондаренко Н.І.</w:t>
                  </w:r>
                </w:p>
                <w:p w:rsidR="0095669E" w:rsidRPr="00F5356A" w:rsidRDefault="0095669E" w:rsidP="00F85D57">
                  <w:pPr>
                    <w:framePr w:hSpace="180" w:wrap="around" w:vAnchor="page" w:hAnchor="margin" w:x="-493" w:y="841"/>
                    <w:ind w:right="-108" w:firstLine="34"/>
                    <w:rPr>
                      <w:color w:val="auto"/>
                      <w:sz w:val="24"/>
                      <w:szCs w:val="24"/>
                    </w:rPr>
                  </w:pP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 xml:space="preserve">Лисак </w:t>
                  </w:r>
                </w:p>
                <w:p w:rsidR="0095669E" w:rsidRPr="00F5356A" w:rsidRDefault="0095669E" w:rsidP="00F85D57">
                  <w:pPr>
                    <w:framePr w:hSpace="180" w:wrap="around" w:vAnchor="page" w:hAnchor="margin" w:x="-493" w:y="841"/>
                    <w:rPr>
                      <w:color w:val="auto"/>
                      <w:sz w:val="24"/>
                      <w:szCs w:val="24"/>
                    </w:rPr>
                  </w:pPr>
                  <w:r w:rsidRPr="00F5356A">
                    <w:rPr>
                      <w:color w:val="auto"/>
                      <w:sz w:val="24"/>
                      <w:szCs w:val="24"/>
                    </w:rPr>
                    <w:t>Олександра</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11-Б</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Новизна зображення кохання в сонетах Петрарки</w:t>
                  </w:r>
                </w:p>
              </w:tc>
            </w:tr>
            <w:tr w:rsidR="0095669E" w:rsidRPr="007B27DB" w:rsidTr="0095669E">
              <w:trPr>
                <w:trHeight w:val="559"/>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Коміна Є.В.</w:t>
                  </w: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 xml:space="preserve">Григор’єва </w:t>
                  </w:r>
                </w:p>
                <w:p w:rsidR="0095669E" w:rsidRPr="00F5356A" w:rsidRDefault="0095669E" w:rsidP="00F85D57">
                  <w:pPr>
                    <w:framePr w:hSpace="180" w:wrap="around" w:vAnchor="page" w:hAnchor="margin" w:x="-493" w:y="841"/>
                    <w:rPr>
                      <w:color w:val="auto"/>
                      <w:sz w:val="24"/>
                      <w:szCs w:val="24"/>
                    </w:rPr>
                  </w:pPr>
                  <w:r w:rsidRPr="00F5356A">
                    <w:rPr>
                      <w:color w:val="auto"/>
                      <w:sz w:val="24"/>
                      <w:szCs w:val="24"/>
                    </w:rPr>
                    <w:t xml:space="preserve">Ілона </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9-В</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Пісенні жанри весільної драми</w:t>
                  </w:r>
                </w:p>
              </w:tc>
            </w:tr>
            <w:tr w:rsidR="0095669E" w:rsidRPr="007B27DB" w:rsidTr="0095669E">
              <w:trPr>
                <w:trHeight w:val="559"/>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Буракова І.В.</w:t>
                  </w: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Гусарова Дар’я</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9-Г</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У вічному він завжди буде молодим (проблемно-тематичний діапазон поезії Василя Стуса)</w:t>
                  </w:r>
                </w:p>
              </w:tc>
            </w:tr>
            <w:tr w:rsidR="0095669E" w:rsidRPr="007B27DB" w:rsidTr="0095669E">
              <w:trPr>
                <w:trHeight w:val="544"/>
              </w:trPr>
              <w:tc>
                <w:tcPr>
                  <w:tcW w:w="444" w:type="dxa"/>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Каменська І.В.</w:t>
                  </w:r>
                </w:p>
              </w:tc>
              <w:tc>
                <w:tcPr>
                  <w:tcW w:w="1333" w:type="dxa"/>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Рубцова Влада</w:t>
                  </w:r>
                </w:p>
              </w:tc>
              <w:tc>
                <w:tcPr>
                  <w:tcW w:w="555" w:type="dxa"/>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10-А</w:t>
                  </w:r>
                </w:p>
              </w:tc>
              <w:tc>
                <w:tcPr>
                  <w:tcW w:w="4331" w:type="dxa"/>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Образ русалки в українській демонології та використання його в літературі</w:t>
                  </w:r>
                </w:p>
              </w:tc>
            </w:tr>
            <w:tr w:rsidR="0095669E" w:rsidRPr="007B27DB" w:rsidTr="0095669E">
              <w:trPr>
                <w:trHeight w:val="574"/>
              </w:trPr>
              <w:tc>
                <w:tcPr>
                  <w:tcW w:w="444" w:type="dxa"/>
                  <w:tcBorders>
                    <w:top w:val="single" w:sz="4" w:space="0" w:color="auto"/>
                    <w:left w:val="single" w:sz="4" w:space="0" w:color="auto"/>
                    <w:bottom w:val="single" w:sz="4" w:space="0" w:color="auto"/>
                    <w:right w:val="single" w:sz="4" w:space="0" w:color="auto"/>
                  </w:tcBorders>
                </w:tcPr>
                <w:p w:rsidR="0095669E" w:rsidRPr="00F5356A" w:rsidRDefault="0095669E" w:rsidP="00F85D57">
                  <w:pPr>
                    <w:framePr w:hSpace="180" w:wrap="around" w:vAnchor="page" w:hAnchor="margin" w:x="-493" w:y="841"/>
                    <w:numPr>
                      <w:ilvl w:val="0"/>
                      <w:numId w:val="22"/>
                    </w:numPr>
                    <w:ind w:right="0"/>
                    <w:jc w:val="center"/>
                    <w:rPr>
                      <w:color w:val="auto"/>
                      <w:sz w:val="24"/>
                      <w:szCs w:val="24"/>
                    </w:rPr>
                  </w:pPr>
                </w:p>
              </w:tc>
              <w:tc>
                <w:tcPr>
                  <w:tcW w:w="1444" w:type="dxa"/>
                  <w:tcBorders>
                    <w:top w:val="single" w:sz="4" w:space="0" w:color="auto"/>
                    <w:left w:val="single" w:sz="4" w:space="0" w:color="auto"/>
                    <w:bottom w:val="single" w:sz="4" w:space="0" w:color="auto"/>
                    <w:right w:val="single" w:sz="4" w:space="0" w:color="auto"/>
                  </w:tcBorders>
                </w:tcPr>
                <w:p w:rsidR="0095669E" w:rsidRPr="00F5356A" w:rsidRDefault="0095669E" w:rsidP="00F85D57">
                  <w:pPr>
                    <w:framePr w:hSpace="180" w:wrap="around" w:vAnchor="page" w:hAnchor="margin" w:x="-493" w:y="841"/>
                    <w:ind w:right="-108" w:firstLine="34"/>
                    <w:rPr>
                      <w:color w:val="auto"/>
                      <w:sz w:val="24"/>
                      <w:szCs w:val="24"/>
                    </w:rPr>
                  </w:pPr>
                  <w:r w:rsidRPr="00F5356A">
                    <w:rPr>
                      <w:color w:val="auto"/>
                      <w:sz w:val="24"/>
                      <w:szCs w:val="24"/>
                    </w:rPr>
                    <w:t>Вакуленко Т.В.</w:t>
                  </w:r>
                </w:p>
                <w:p w:rsidR="0095669E" w:rsidRPr="00F5356A" w:rsidRDefault="0095669E" w:rsidP="00F85D57">
                  <w:pPr>
                    <w:framePr w:hSpace="180" w:wrap="around" w:vAnchor="page" w:hAnchor="margin" w:x="-493" w:y="841"/>
                    <w:ind w:right="-108" w:firstLine="34"/>
                    <w:rPr>
                      <w:color w:val="auto"/>
                      <w:sz w:val="24"/>
                      <w:szCs w:val="24"/>
                    </w:rPr>
                  </w:pPr>
                </w:p>
              </w:tc>
              <w:tc>
                <w:tcPr>
                  <w:tcW w:w="1333" w:type="dxa"/>
                  <w:tcBorders>
                    <w:top w:val="single" w:sz="4" w:space="0" w:color="auto"/>
                    <w:left w:val="single" w:sz="4" w:space="0" w:color="auto"/>
                    <w:bottom w:val="single" w:sz="4" w:space="0" w:color="auto"/>
                    <w:right w:val="single" w:sz="4" w:space="0" w:color="auto"/>
                  </w:tcBorders>
                </w:tcPr>
                <w:p w:rsidR="0095669E" w:rsidRPr="00F5356A" w:rsidRDefault="0095669E" w:rsidP="00F85D57">
                  <w:pPr>
                    <w:framePr w:hSpace="180" w:wrap="around" w:vAnchor="page" w:hAnchor="margin" w:x="-493" w:y="841"/>
                    <w:rPr>
                      <w:color w:val="auto"/>
                      <w:sz w:val="24"/>
                      <w:szCs w:val="24"/>
                    </w:rPr>
                  </w:pPr>
                  <w:r w:rsidRPr="00F5356A">
                    <w:rPr>
                      <w:color w:val="auto"/>
                      <w:sz w:val="24"/>
                      <w:szCs w:val="24"/>
                    </w:rPr>
                    <w:t>Василющенко Альбіна</w:t>
                  </w:r>
                </w:p>
              </w:tc>
              <w:tc>
                <w:tcPr>
                  <w:tcW w:w="555" w:type="dxa"/>
                  <w:tcBorders>
                    <w:top w:val="single" w:sz="4" w:space="0" w:color="auto"/>
                    <w:left w:val="single" w:sz="4" w:space="0" w:color="auto"/>
                    <w:bottom w:val="single" w:sz="4" w:space="0" w:color="auto"/>
                    <w:right w:val="single" w:sz="4" w:space="0" w:color="auto"/>
                  </w:tcBorders>
                </w:tcPr>
                <w:p w:rsidR="0095669E" w:rsidRPr="00F5356A" w:rsidRDefault="0095669E" w:rsidP="00F85D57">
                  <w:pPr>
                    <w:framePr w:hSpace="180" w:wrap="around" w:vAnchor="page" w:hAnchor="margin" w:x="-493" w:y="841"/>
                    <w:ind w:left="-108" w:right="-108"/>
                    <w:jc w:val="center"/>
                    <w:rPr>
                      <w:color w:val="auto"/>
                      <w:sz w:val="24"/>
                      <w:szCs w:val="24"/>
                    </w:rPr>
                  </w:pPr>
                  <w:r w:rsidRPr="00F5356A">
                    <w:rPr>
                      <w:color w:val="auto"/>
                      <w:sz w:val="24"/>
                      <w:szCs w:val="24"/>
                    </w:rPr>
                    <w:t>11-А</w:t>
                  </w:r>
                </w:p>
              </w:tc>
              <w:tc>
                <w:tcPr>
                  <w:tcW w:w="4331" w:type="dxa"/>
                  <w:tcBorders>
                    <w:top w:val="single" w:sz="4" w:space="0" w:color="auto"/>
                    <w:left w:val="single" w:sz="4" w:space="0" w:color="auto"/>
                    <w:bottom w:val="single" w:sz="4" w:space="0" w:color="auto"/>
                    <w:right w:val="single" w:sz="4" w:space="0" w:color="auto"/>
                  </w:tcBorders>
                </w:tcPr>
                <w:p w:rsidR="0095669E" w:rsidRPr="00F5356A" w:rsidRDefault="0095669E" w:rsidP="00F85D57">
                  <w:pPr>
                    <w:framePr w:hSpace="180" w:wrap="around" w:vAnchor="page" w:hAnchor="margin" w:x="-493" w:y="841"/>
                    <w:jc w:val="left"/>
                    <w:rPr>
                      <w:color w:val="auto"/>
                      <w:sz w:val="24"/>
                      <w:szCs w:val="24"/>
                    </w:rPr>
                  </w:pPr>
                  <w:r w:rsidRPr="00F5356A">
                    <w:rPr>
                      <w:color w:val="auto"/>
                      <w:sz w:val="24"/>
                      <w:szCs w:val="24"/>
                    </w:rPr>
                    <w:t>Експресивна лексика поетичних текстів Ліни Костенко</w:t>
                  </w:r>
                </w:p>
              </w:tc>
            </w:tr>
          </w:tbl>
          <w:p w:rsidR="00135B00" w:rsidRPr="00DE3B51" w:rsidRDefault="00135B00" w:rsidP="00F85D57">
            <w:pPr>
              <w:pStyle w:val="a7"/>
              <w:ind w:firstLine="900"/>
              <w:rPr>
                <w:color w:val="00B050"/>
              </w:rPr>
            </w:pPr>
          </w:p>
          <w:p w:rsidR="00D44074" w:rsidRPr="00F5356A" w:rsidRDefault="00D44074" w:rsidP="00F85D57">
            <w:pPr>
              <w:ind w:right="175" w:firstLine="708"/>
              <w:rPr>
                <w:color w:val="auto"/>
              </w:rPr>
            </w:pPr>
            <w:r w:rsidRPr="00F5356A">
              <w:rPr>
                <w:color w:val="auto"/>
              </w:rPr>
              <w:t>Їх підготували вчителі методичних об’єднань:</w:t>
            </w:r>
          </w:p>
          <w:p w:rsidR="00D44074" w:rsidRPr="00F5356A" w:rsidRDefault="00D44074" w:rsidP="00F85D57">
            <w:pPr>
              <w:numPr>
                <w:ilvl w:val="0"/>
                <w:numId w:val="2"/>
              </w:numPr>
              <w:tabs>
                <w:tab w:val="clear" w:pos="1065"/>
                <w:tab w:val="num" w:pos="0"/>
              </w:tabs>
              <w:ind w:left="0" w:right="175" w:firstLine="0"/>
              <w:rPr>
                <w:color w:val="auto"/>
              </w:rPr>
            </w:pPr>
            <w:r w:rsidRPr="00F5356A">
              <w:rPr>
                <w:color w:val="auto"/>
              </w:rPr>
              <w:t>української філології (4 роботи);</w:t>
            </w:r>
          </w:p>
          <w:p w:rsidR="00D44074" w:rsidRPr="00F5356A" w:rsidRDefault="00D44074" w:rsidP="00F85D57">
            <w:pPr>
              <w:numPr>
                <w:ilvl w:val="0"/>
                <w:numId w:val="2"/>
              </w:numPr>
              <w:tabs>
                <w:tab w:val="clear" w:pos="1065"/>
                <w:tab w:val="num" w:pos="0"/>
              </w:tabs>
              <w:ind w:left="0" w:right="175" w:firstLine="0"/>
              <w:rPr>
                <w:color w:val="auto"/>
              </w:rPr>
            </w:pPr>
            <w:r w:rsidRPr="00F5356A">
              <w:rPr>
                <w:color w:val="auto"/>
              </w:rPr>
              <w:t>суспільнознавчих наук (2 роботи);</w:t>
            </w:r>
          </w:p>
          <w:p w:rsidR="00D44074" w:rsidRPr="00F5356A" w:rsidRDefault="00D44074" w:rsidP="00F85D57">
            <w:pPr>
              <w:numPr>
                <w:ilvl w:val="0"/>
                <w:numId w:val="2"/>
              </w:numPr>
              <w:tabs>
                <w:tab w:val="clear" w:pos="1065"/>
                <w:tab w:val="num" w:pos="0"/>
              </w:tabs>
              <w:ind w:left="0" w:right="175" w:firstLine="0"/>
              <w:rPr>
                <w:color w:val="auto"/>
              </w:rPr>
            </w:pPr>
            <w:r w:rsidRPr="00F5356A">
              <w:rPr>
                <w:color w:val="auto"/>
              </w:rPr>
              <w:t>іноземної філології (1 робота).</w:t>
            </w:r>
          </w:p>
          <w:p w:rsidR="00D44074" w:rsidRPr="00F5356A" w:rsidRDefault="00D44074" w:rsidP="00F85D57">
            <w:pPr>
              <w:ind w:right="175" w:firstLine="708"/>
              <w:rPr>
                <w:b/>
                <w:color w:val="auto"/>
              </w:rPr>
            </w:pPr>
            <w:r w:rsidRPr="00F5356A">
              <w:rPr>
                <w:color w:val="auto"/>
              </w:rPr>
              <w:t>За протоколами журі районного етапу переможцями конкурсу-захисту визнані 7 учнів: І місць – 1, ІІ місць – 4, ІІІ місць – 2. Визначені наступні переможці:</w:t>
            </w:r>
            <w:r w:rsidRPr="00F5356A">
              <w:rPr>
                <w:b/>
                <w:color w:val="auto"/>
              </w:rPr>
              <w:t xml:space="preserve"> </w:t>
            </w:r>
          </w:p>
          <w:tbl>
            <w:tblPr>
              <w:tblW w:w="8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1723"/>
              <w:gridCol w:w="574"/>
              <w:gridCol w:w="574"/>
              <w:gridCol w:w="2641"/>
              <w:gridCol w:w="2296"/>
            </w:tblGrid>
            <w:tr w:rsidR="00696E34" w:rsidRPr="007364DF" w:rsidTr="00696E34">
              <w:trPr>
                <w:trHeight w:val="542"/>
              </w:trPr>
              <w:tc>
                <w:tcPr>
                  <w:tcW w:w="459"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w:t>
                  </w:r>
                </w:p>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з/п</w:t>
                  </w:r>
                </w:p>
              </w:tc>
              <w:tc>
                <w:tcPr>
                  <w:tcW w:w="1723"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ПІ  учня</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Клас</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Місце</w:t>
                  </w:r>
                </w:p>
              </w:tc>
              <w:tc>
                <w:tcPr>
                  <w:tcW w:w="2641"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ПІБ вчителя</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Категорія, звання</w:t>
                  </w:r>
                </w:p>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вчителя</w:t>
                  </w:r>
                </w:p>
              </w:tc>
            </w:tr>
            <w:tr w:rsidR="00696E34" w:rsidRPr="007364DF" w:rsidTr="00696E34">
              <w:trPr>
                <w:trHeight w:val="271"/>
              </w:trPr>
              <w:tc>
                <w:tcPr>
                  <w:tcW w:w="8267" w:type="dxa"/>
                  <w:gridSpan w:val="6"/>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Секція «Фольклористика»</w:t>
                  </w:r>
                </w:p>
              </w:tc>
            </w:tr>
            <w:tr w:rsidR="00696E34" w:rsidRPr="007364DF" w:rsidTr="00696E34">
              <w:trPr>
                <w:trHeight w:val="271"/>
              </w:trPr>
              <w:tc>
                <w:tcPr>
                  <w:tcW w:w="459" w:type="dxa"/>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Григор’єва Ілона</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9-В</w:t>
                  </w:r>
                </w:p>
              </w:tc>
              <w:tc>
                <w:tcPr>
                  <w:tcW w:w="574"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Коміна Євгенія Вікторівна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старший учитель</w:t>
                  </w:r>
                </w:p>
              </w:tc>
            </w:tr>
            <w:tr w:rsidR="00696E34" w:rsidRPr="007364DF" w:rsidTr="00696E34">
              <w:trPr>
                <w:trHeight w:val="271"/>
              </w:trPr>
              <w:tc>
                <w:tcPr>
                  <w:tcW w:w="8267" w:type="dxa"/>
                  <w:gridSpan w:val="6"/>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Секція «Зарубіжна література»</w:t>
                  </w:r>
                </w:p>
              </w:tc>
            </w:tr>
            <w:tr w:rsidR="00696E34" w:rsidRPr="007364DF" w:rsidTr="00696E34">
              <w:trPr>
                <w:trHeight w:val="271"/>
              </w:trPr>
              <w:tc>
                <w:tcPr>
                  <w:tcW w:w="459" w:type="dxa"/>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Лисак Олександра</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11-Б</w:t>
                  </w:r>
                </w:p>
              </w:tc>
              <w:tc>
                <w:tcPr>
                  <w:tcW w:w="574"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Бондаренко Ніна Іванівна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вчитель-методист</w:t>
                  </w:r>
                </w:p>
              </w:tc>
            </w:tr>
            <w:tr w:rsidR="00696E34" w:rsidRPr="007364DF" w:rsidTr="00696E34">
              <w:trPr>
                <w:trHeight w:val="271"/>
              </w:trPr>
              <w:tc>
                <w:tcPr>
                  <w:tcW w:w="8267" w:type="dxa"/>
                  <w:gridSpan w:val="6"/>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Секція «Літературна творчість»</w:t>
                  </w:r>
                </w:p>
              </w:tc>
            </w:tr>
            <w:tr w:rsidR="00696E34" w:rsidRPr="007364DF" w:rsidTr="00696E34">
              <w:trPr>
                <w:trHeight w:val="271"/>
              </w:trPr>
              <w:tc>
                <w:tcPr>
                  <w:tcW w:w="459" w:type="dxa"/>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Рубцова Влада</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10-А</w:t>
                  </w:r>
                </w:p>
              </w:tc>
              <w:tc>
                <w:tcPr>
                  <w:tcW w:w="574"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Каменська Ірина Вікторівна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старший учитель</w:t>
                  </w:r>
                </w:p>
              </w:tc>
            </w:tr>
            <w:tr w:rsidR="00696E34" w:rsidRPr="007364DF" w:rsidTr="00696E34">
              <w:trPr>
                <w:trHeight w:val="145"/>
              </w:trPr>
              <w:tc>
                <w:tcPr>
                  <w:tcW w:w="459" w:type="dxa"/>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Гусарова Дар’я</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9-Г</w:t>
                  </w:r>
                </w:p>
              </w:tc>
              <w:tc>
                <w:tcPr>
                  <w:tcW w:w="574"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Буракова Ірина В’ячеславівна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w:t>
                  </w:r>
                </w:p>
              </w:tc>
            </w:tr>
            <w:tr w:rsidR="00696E34" w:rsidRPr="007364DF" w:rsidTr="00696E34">
              <w:trPr>
                <w:trHeight w:val="145"/>
              </w:trPr>
              <w:tc>
                <w:tcPr>
                  <w:tcW w:w="8267" w:type="dxa"/>
                  <w:gridSpan w:val="6"/>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Секція «Українська мова»</w:t>
                  </w:r>
                </w:p>
              </w:tc>
            </w:tr>
            <w:tr w:rsidR="00696E34" w:rsidRPr="007364DF" w:rsidTr="00696E34">
              <w:trPr>
                <w:trHeight w:val="542"/>
              </w:trPr>
              <w:tc>
                <w:tcPr>
                  <w:tcW w:w="459" w:type="dxa"/>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Василющенко Альбіна</w:t>
                  </w:r>
                </w:p>
              </w:tc>
              <w:tc>
                <w:tcPr>
                  <w:tcW w:w="574" w:type="dxa"/>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11-А</w:t>
                  </w:r>
                </w:p>
              </w:tc>
              <w:tc>
                <w:tcPr>
                  <w:tcW w:w="574"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Вакуленко Тетяна Володимирівна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вчитель-методист</w:t>
                  </w:r>
                </w:p>
              </w:tc>
            </w:tr>
            <w:tr w:rsidR="00696E34" w:rsidRPr="007364DF" w:rsidTr="00696E34">
              <w:trPr>
                <w:trHeight w:val="271"/>
              </w:trPr>
              <w:tc>
                <w:tcPr>
                  <w:tcW w:w="8267" w:type="dxa"/>
                  <w:gridSpan w:val="6"/>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Секція «Історія України»</w:t>
                  </w:r>
                </w:p>
              </w:tc>
            </w:tr>
            <w:tr w:rsidR="00696E34" w:rsidRPr="007364DF" w:rsidTr="00696E34">
              <w:trPr>
                <w:trHeight w:val="271"/>
              </w:trPr>
              <w:tc>
                <w:tcPr>
                  <w:tcW w:w="459" w:type="dxa"/>
                  <w:vMerge w:val="restart"/>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vMerge w:val="restart"/>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Білоусова Діана</w:t>
                  </w:r>
                </w:p>
              </w:tc>
              <w:tc>
                <w:tcPr>
                  <w:tcW w:w="574" w:type="dxa"/>
                  <w:vMerge w:val="restart"/>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11-Б</w:t>
                  </w:r>
                </w:p>
              </w:tc>
              <w:tc>
                <w:tcPr>
                  <w:tcW w:w="574" w:type="dxa"/>
                  <w:vMerge w:val="restart"/>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Домокош Ольга Андріївна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вчитель-методист</w:t>
                  </w:r>
                </w:p>
              </w:tc>
            </w:tr>
            <w:tr w:rsidR="00696E34" w:rsidRPr="007364DF" w:rsidTr="00696E34">
              <w:trPr>
                <w:trHeight w:val="145"/>
              </w:trPr>
              <w:tc>
                <w:tcPr>
                  <w:tcW w:w="459" w:type="dxa"/>
                  <w:vMerge/>
                </w:tcPr>
                <w:p w:rsidR="00696E34" w:rsidRPr="00F5356A" w:rsidRDefault="00696E34" w:rsidP="00F85D57">
                  <w:pPr>
                    <w:framePr w:hSpace="180" w:wrap="around" w:vAnchor="page" w:hAnchor="margin" w:x="-493" w:y="841"/>
                    <w:ind w:left="142"/>
                    <w:rPr>
                      <w:color w:val="auto"/>
                      <w:sz w:val="24"/>
                      <w:szCs w:val="24"/>
                    </w:rPr>
                  </w:pPr>
                </w:p>
              </w:tc>
              <w:tc>
                <w:tcPr>
                  <w:tcW w:w="1723" w:type="dxa"/>
                  <w:vMerge/>
                </w:tcPr>
                <w:p w:rsidR="00696E34" w:rsidRPr="00F5356A" w:rsidRDefault="00696E34" w:rsidP="00F85D57">
                  <w:pPr>
                    <w:framePr w:hSpace="180" w:wrap="around" w:vAnchor="page" w:hAnchor="margin" w:x="-493" w:y="841"/>
                    <w:rPr>
                      <w:color w:val="auto"/>
                      <w:sz w:val="24"/>
                      <w:szCs w:val="24"/>
                    </w:rPr>
                  </w:pPr>
                </w:p>
              </w:tc>
              <w:tc>
                <w:tcPr>
                  <w:tcW w:w="574" w:type="dxa"/>
                  <w:vMerge/>
                </w:tcPr>
                <w:p w:rsidR="00696E34" w:rsidRPr="00F5356A" w:rsidRDefault="00696E34" w:rsidP="00F85D57">
                  <w:pPr>
                    <w:framePr w:hSpace="180" w:wrap="around" w:vAnchor="page" w:hAnchor="margin" w:x="-493" w:y="841"/>
                    <w:ind w:left="-108" w:right="-108"/>
                    <w:jc w:val="center"/>
                    <w:rPr>
                      <w:color w:val="auto"/>
                      <w:sz w:val="24"/>
                      <w:szCs w:val="24"/>
                    </w:rPr>
                  </w:pPr>
                </w:p>
              </w:tc>
              <w:tc>
                <w:tcPr>
                  <w:tcW w:w="574" w:type="dxa"/>
                  <w:vMerge/>
                </w:tcPr>
                <w:p w:rsidR="00696E34" w:rsidRPr="00F5356A" w:rsidRDefault="00696E34" w:rsidP="00F85D57">
                  <w:pPr>
                    <w:framePr w:hSpace="180" w:wrap="around" w:vAnchor="page" w:hAnchor="margin" w:x="-493" w:y="841"/>
                    <w:jc w:val="center"/>
                    <w:rPr>
                      <w:color w:val="auto"/>
                      <w:sz w:val="24"/>
                      <w:szCs w:val="24"/>
                    </w:rPr>
                  </w:pP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Рожнова Ірина Іванівна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w:t>
                  </w:r>
                </w:p>
              </w:tc>
            </w:tr>
            <w:tr w:rsidR="00696E34" w:rsidRPr="007364DF" w:rsidTr="00696E34">
              <w:trPr>
                <w:trHeight w:val="271"/>
              </w:trPr>
              <w:tc>
                <w:tcPr>
                  <w:tcW w:w="8267" w:type="dxa"/>
                  <w:gridSpan w:val="6"/>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Секція «Етнографія»</w:t>
                  </w:r>
                </w:p>
              </w:tc>
            </w:tr>
            <w:tr w:rsidR="00696E34" w:rsidRPr="007364DF" w:rsidTr="00696E34">
              <w:trPr>
                <w:trHeight w:val="271"/>
              </w:trPr>
              <w:tc>
                <w:tcPr>
                  <w:tcW w:w="459" w:type="dxa"/>
                  <w:vMerge w:val="restart"/>
                </w:tcPr>
                <w:p w:rsidR="00696E34" w:rsidRPr="00F5356A" w:rsidRDefault="00696E34" w:rsidP="00F85D57">
                  <w:pPr>
                    <w:framePr w:hSpace="180" w:wrap="around" w:vAnchor="page" w:hAnchor="margin" w:x="-493" w:y="841"/>
                    <w:numPr>
                      <w:ilvl w:val="0"/>
                      <w:numId w:val="25"/>
                    </w:numPr>
                    <w:ind w:right="0"/>
                    <w:jc w:val="left"/>
                    <w:rPr>
                      <w:color w:val="auto"/>
                      <w:sz w:val="24"/>
                      <w:szCs w:val="24"/>
                    </w:rPr>
                  </w:pPr>
                </w:p>
              </w:tc>
              <w:tc>
                <w:tcPr>
                  <w:tcW w:w="1723" w:type="dxa"/>
                  <w:vMerge w:val="restart"/>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Шетініна Яна</w:t>
                  </w:r>
                </w:p>
              </w:tc>
              <w:tc>
                <w:tcPr>
                  <w:tcW w:w="574" w:type="dxa"/>
                  <w:vMerge w:val="restart"/>
                </w:tcPr>
                <w:p w:rsidR="00696E34" w:rsidRPr="00F5356A" w:rsidRDefault="00696E34" w:rsidP="00F85D57">
                  <w:pPr>
                    <w:framePr w:hSpace="180" w:wrap="around" w:vAnchor="page" w:hAnchor="margin" w:x="-493" w:y="841"/>
                    <w:ind w:left="-108" w:right="-108"/>
                    <w:jc w:val="center"/>
                    <w:rPr>
                      <w:color w:val="auto"/>
                      <w:sz w:val="24"/>
                      <w:szCs w:val="24"/>
                    </w:rPr>
                  </w:pPr>
                  <w:r w:rsidRPr="00F5356A">
                    <w:rPr>
                      <w:color w:val="auto"/>
                      <w:sz w:val="24"/>
                      <w:szCs w:val="24"/>
                    </w:rPr>
                    <w:t>11-А</w:t>
                  </w:r>
                </w:p>
              </w:tc>
              <w:tc>
                <w:tcPr>
                  <w:tcW w:w="574" w:type="dxa"/>
                  <w:vMerge w:val="restart"/>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ІІ</w:t>
                  </w: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Домокош Ольга Андріївна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вчитель-методист</w:t>
                  </w:r>
                </w:p>
              </w:tc>
            </w:tr>
            <w:tr w:rsidR="00696E34" w:rsidRPr="007364DF" w:rsidTr="00696E34">
              <w:trPr>
                <w:trHeight w:val="145"/>
              </w:trPr>
              <w:tc>
                <w:tcPr>
                  <w:tcW w:w="459" w:type="dxa"/>
                  <w:vMerge/>
                </w:tcPr>
                <w:p w:rsidR="00696E34" w:rsidRPr="00F5356A" w:rsidRDefault="00696E34" w:rsidP="00F85D57">
                  <w:pPr>
                    <w:framePr w:hSpace="180" w:wrap="around" w:vAnchor="page" w:hAnchor="margin" w:x="-493" w:y="841"/>
                    <w:ind w:left="142"/>
                    <w:rPr>
                      <w:color w:val="auto"/>
                      <w:sz w:val="24"/>
                      <w:szCs w:val="24"/>
                    </w:rPr>
                  </w:pPr>
                </w:p>
              </w:tc>
              <w:tc>
                <w:tcPr>
                  <w:tcW w:w="1723" w:type="dxa"/>
                  <w:vMerge/>
                </w:tcPr>
                <w:p w:rsidR="00696E34" w:rsidRPr="00F5356A" w:rsidRDefault="00696E34" w:rsidP="00F85D57">
                  <w:pPr>
                    <w:framePr w:hSpace="180" w:wrap="around" w:vAnchor="page" w:hAnchor="margin" w:x="-493" w:y="841"/>
                    <w:rPr>
                      <w:color w:val="auto"/>
                      <w:sz w:val="24"/>
                      <w:szCs w:val="24"/>
                    </w:rPr>
                  </w:pPr>
                </w:p>
              </w:tc>
              <w:tc>
                <w:tcPr>
                  <w:tcW w:w="574" w:type="dxa"/>
                  <w:vMerge/>
                </w:tcPr>
                <w:p w:rsidR="00696E34" w:rsidRPr="00F5356A" w:rsidRDefault="00696E34" w:rsidP="00F85D57">
                  <w:pPr>
                    <w:framePr w:hSpace="180" w:wrap="around" w:vAnchor="page" w:hAnchor="margin" w:x="-493" w:y="841"/>
                    <w:jc w:val="center"/>
                    <w:rPr>
                      <w:color w:val="auto"/>
                      <w:sz w:val="24"/>
                      <w:szCs w:val="24"/>
                    </w:rPr>
                  </w:pPr>
                </w:p>
              </w:tc>
              <w:tc>
                <w:tcPr>
                  <w:tcW w:w="574" w:type="dxa"/>
                  <w:vMerge/>
                </w:tcPr>
                <w:p w:rsidR="00696E34" w:rsidRPr="00F5356A" w:rsidRDefault="00696E34" w:rsidP="00F85D57">
                  <w:pPr>
                    <w:framePr w:hSpace="180" w:wrap="around" w:vAnchor="page" w:hAnchor="margin" w:x="-493" w:y="841"/>
                    <w:jc w:val="center"/>
                    <w:rPr>
                      <w:color w:val="auto"/>
                      <w:sz w:val="24"/>
                      <w:szCs w:val="24"/>
                    </w:rPr>
                  </w:pPr>
                </w:p>
              </w:tc>
              <w:tc>
                <w:tcPr>
                  <w:tcW w:w="2641" w:type="dxa"/>
                </w:tcPr>
                <w:p w:rsidR="00696E34" w:rsidRPr="00F5356A" w:rsidRDefault="00696E34" w:rsidP="00F85D57">
                  <w:pPr>
                    <w:framePr w:hSpace="180" w:wrap="around" w:vAnchor="page" w:hAnchor="margin" w:x="-493" w:y="841"/>
                    <w:rPr>
                      <w:color w:val="auto"/>
                      <w:sz w:val="24"/>
                      <w:szCs w:val="24"/>
                    </w:rPr>
                  </w:pPr>
                  <w:r w:rsidRPr="00F5356A">
                    <w:rPr>
                      <w:color w:val="auto"/>
                      <w:sz w:val="24"/>
                      <w:szCs w:val="24"/>
                    </w:rPr>
                    <w:t>Ткаченко Тетяна Валентинівна</w:t>
                  </w:r>
                </w:p>
              </w:tc>
              <w:tc>
                <w:tcPr>
                  <w:tcW w:w="2296" w:type="dxa"/>
                </w:tcPr>
                <w:p w:rsidR="00696E34" w:rsidRPr="00F5356A" w:rsidRDefault="00696E34" w:rsidP="00F85D57">
                  <w:pPr>
                    <w:framePr w:hSpace="180" w:wrap="around" w:vAnchor="page" w:hAnchor="margin" w:x="-493" w:y="841"/>
                    <w:jc w:val="center"/>
                    <w:rPr>
                      <w:color w:val="auto"/>
                      <w:sz w:val="24"/>
                      <w:szCs w:val="24"/>
                    </w:rPr>
                  </w:pPr>
                  <w:r w:rsidRPr="00F5356A">
                    <w:rPr>
                      <w:color w:val="auto"/>
                      <w:sz w:val="24"/>
                      <w:szCs w:val="24"/>
                    </w:rPr>
                    <w:t>Вища, старший учитель</w:t>
                  </w:r>
                </w:p>
              </w:tc>
            </w:tr>
          </w:tbl>
          <w:p w:rsidR="00135B00" w:rsidRDefault="00135B00" w:rsidP="00F85D57">
            <w:pPr>
              <w:pStyle w:val="a7"/>
              <w:ind w:firstLine="34"/>
              <w:rPr>
                <w:color w:val="00B050"/>
                <w:lang w:val="ru-RU"/>
              </w:rPr>
            </w:pPr>
          </w:p>
          <w:p w:rsidR="004920B7" w:rsidRPr="00F5356A" w:rsidRDefault="00F322C2" w:rsidP="00F85D57">
            <w:pPr>
              <w:ind w:right="34"/>
              <w:rPr>
                <w:color w:val="auto"/>
              </w:rPr>
            </w:pPr>
            <w:r>
              <w:rPr>
                <w:color w:val="FF0000"/>
                <w:lang w:val="ru-RU"/>
              </w:rPr>
              <w:t xml:space="preserve">            </w:t>
            </w:r>
            <w:r w:rsidR="004920B7" w:rsidRPr="00F5356A">
              <w:rPr>
                <w:color w:val="auto"/>
              </w:rPr>
              <w:t xml:space="preserve">Не підготували і не направили роботи учнів на конкурс-захист учителі математики, географії, хімії, англійської мови, інформатики, основ здоров`я, правознавства, біології, екології, астрономії, фізики, економіки, художньої </w:t>
            </w:r>
            <w:r w:rsidR="004920B7" w:rsidRPr="00F5356A">
              <w:rPr>
                <w:color w:val="auto"/>
              </w:rPr>
              <w:lastRenderedPageBreak/>
              <w:t>культури, фізичної культури, музичного мистецтва, образотворчого мистецтва, трудового навчання.</w:t>
            </w:r>
          </w:p>
          <w:p w:rsidR="004920B7" w:rsidRPr="00F5356A" w:rsidRDefault="004920B7" w:rsidP="00F85D57">
            <w:pPr>
              <w:ind w:right="34" w:firstLine="708"/>
              <w:rPr>
                <w:color w:val="auto"/>
              </w:rPr>
            </w:pPr>
            <w:r w:rsidRPr="00F5356A">
              <w:rPr>
                <w:color w:val="auto"/>
              </w:rPr>
              <w:t>Серед учасників конкурсу учні 11-х класів становлять 8,7%, 10-х класів – 1,8%, 9-х класів – 1,8% від загальної кількості учнів у паралелі. Серед учнів 9-11 класів взяло участь лише 3,3%.</w:t>
            </w:r>
          </w:p>
          <w:p w:rsidR="004920B7" w:rsidRPr="004920B7" w:rsidRDefault="004920B7" w:rsidP="00F85D57">
            <w:pPr>
              <w:ind w:right="34" w:firstLine="708"/>
              <w:rPr>
                <w:color w:val="FF0000"/>
              </w:rPr>
            </w:pPr>
            <w:r w:rsidRPr="00F5356A">
              <w:rPr>
                <w:color w:val="auto"/>
              </w:rPr>
              <w:t>Проаналізувавши роботи щодо профільності, можна констатувати, що лише вчителі української філології підтвердили статус профільності. Вчителі фізики та математики не взяли участі в районному конкурсі взагалі.</w:t>
            </w:r>
          </w:p>
          <w:p w:rsidR="00B14100" w:rsidRPr="004920B7" w:rsidRDefault="00B14100" w:rsidP="00F85D57">
            <w:pPr>
              <w:pStyle w:val="a7"/>
              <w:ind w:firstLine="900"/>
              <w:rPr>
                <w:color w:val="00B050"/>
              </w:rPr>
            </w:pPr>
          </w:p>
          <w:tbl>
            <w:tblPr>
              <w:tblW w:w="764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4"/>
              <w:gridCol w:w="917"/>
              <w:gridCol w:w="1360"/>
              <w:gridCol w:w="819"/>
              <w:gridCol w:w="498"/>
              <w:gridCol w:w="584"/>
              <w:gridCol w:w="516"/>
              <w:gridCol w:w="1783"/>
            </w:tblGrid>
            <w:tr w:rsidR="00F322C2" w:rsidRPr="008D1C6D" w:rsidTr="00F322C2">
              <w:trPr>
                <w:trHeight w:val="261"/>
              </w:trPr>
              <w:tc>
                <w:tcPr>
                  <w:tcW w:w="1164" w:type="dxa"/>
                  <w:vMerge w:val="restart"/>
                </w:tcPr>
                <w:p w:rsidR="00F322C2" w:rsidRPr="00F5356A" w:rsidRDefault="00F322C2" w:rsidP="00F85D57">
                  <w:pPr>
                    <w:pStyle w:val="a7"/>
                    <w:framePr w:hSpace="180" w:wrap="around" w:vAnchor="page" w:hAnchor="margin" w:x="-493" w:y="841"/>
                    <w:jc w:val="center"/>
                    <w:rPr>
                      <w:b w:val="0"/>
                      <w:szCs w:val="24"/>
                    </w:rPr>
                  </w:pPr>
                  <w:r w:rsidRPr="00F5356A">
                    <w:rPr>
                      <w:b w:val="0"/>
                      <w:szCs w:val="24"/>
                    </w:rPr>
                    <w:t>Навчальні                                           роки</w:t>
                  </w:r>
                </w:p>
              </w:tc>
              <w:tc>
                <w:tcPr>
                  <w:tcW w:w="3096" w:type="dxa"/>
                  <w:gridSpan w:val="3"/>
                </w:tcPr>
                <w:p w:rsidR="00F322C2" w:rsidRPr="00F5356A" w:rsidRDefault="00F322C2" w:rsidP="00F85D57">
                  <w:pPr>
                    <w:pStyle w:val="a7"/>
                    <w:framePr w:hSpace="180" w:wrap="around" w:vAnchor="page" w:hAnchor="margin" w:x="-493" w:y="841"/>
                    <w:jc w:val="center"/>
                    <w:rPr>
                      <w:b w:val="0"/>
                      <w:szCs w:val="24"/>
                    </w:rPr>
                  </w:pPr>
                  <w:r w:rsidRPr="00F5356A">
                    <w:rPr>
                      <w:b w:val="0"/>
                      <w:szCs w:val="24"/>
                    </w:rPr>
                    <w:t>І (районний) етап МАН</w:t>
                  </w:r>
                </w:p>
              </w:tc>
              <w:tc>
                <w:tcPr>
                  <w:tcW w:w="1598" w:type="dxa"/>
                  <w:gridSpan w:val="3"/>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Місця</w:t>
                  </w:r>
                </w:p>
              </w:tc>
              <w:tc>
                <w:tcPr>
                  <w:tcW w:w="1783" w:type="dxa"/>
                  <w:vMerge w:val="restart"/>
                </w:tcPr>
                <w:p w:rsidR="00F322C2" w:rsidRPr="00F5356A" w:rsidRDefault="00F322C2" w:rsidP="00F85D57">
                  <w:pPr>
                    <w:pStyle w:val="a7"/>
                    <w:framePr w:hSpace="180" w:wrap="around" w:vAnchor="page" w:hAnchor="margin" w:x="-493" w:y="841"/>
                    <w:jc w:val="center"/>
                    <w:rPr>
                      <w:b w:val="0"/>
                      <w:szCs w:val="24"/>
                    </w:rPr>
                  </w:pPr>
                  <w:r w:rsidRPr="00F5356A">
                    <w:rPr>
                      <w:b w:val="0"/>
                      <w:szCs w:val="24"/>
                    </w:rPr>
                    <w:t xml:space="preserve">Направлено на </w:t>
                  </w:r>
                </w:p>
                <w:p w:rsidR="00F322C2" w:rsidRPr="00F5356A" w:rsidRDefault="00F322C2" w:rsidP="00F85D57">
                  <w:pPr>
                    <w:pStyle w:val="a7"/>
                    <w:framePr w:hSpace="180" w:wrap="around" w:vAnchor="page" w:hAnchor="margin" w:x="-493" w:y="841"/>
                    <w:jc w:val="center"/>
                    <w:rPr>
                      <w:b w:val="0"/>
                      <w:szCs w:val="24"/>
                    </w:rPr>
                  </w:pPr>
                  <w:r w:rsidRPr="00F5356A">
                    <w:rPr>
                      <w:b w:val="0"/>
                      <w:szCs w:val="24"/>
                    </w:rPr>
                    <w:t xml:space="preserve">обласний етап </w:t>
                  </w:r>
                </w:p>
              </w:tc>
            </w:tr>
            <w:tr w:rsidR="00F322C2" w:rsidRPr="008D1C6D" w:rsidTr="00F322C2">
              <w:trPr>
                <w:trHeight w:val="139"/>
              </w:trPr>
              <w:tc>
                <w:tcPr>
                  <w:tcW w:w="1164" w:type="dxa"/>
                  <w:vMerge/>
                  <w:vAlign w:val="center"/>
                </w:tcPr>
                <w:p w:rsidR="00F322C2" w:rsidRPr="00F5356A" w:rsidRDefault="00F322C2" w:rsidP="00F85D57">
                  <w:pPr>
                    <w:framePr w:hSpace="180" w:wrap="around" w:vAnchor="page" w:hAnchor="margin" w:x="-493" w:y="841"/>
                    <w:rPr>
                      <w:color w:val="auto"/>
                      <w:sz w:val="24"/>
                      <w:szCs w:val="24"/>
                    </w:rPr>
                  </w:pP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Брали участь</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Переможців</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І</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ІІ</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ІІІ</w:t>
                  </w:r>
                </w:p>
              </w:tc>
              <w:tc>
                <w:tcPr>
                  <w:tcW w:w="1783" w:type="dxa"/>
                  <w:vMerge/>
                  <w:vAlign w:val="center"/>
                </w:tcPr>
                <w:p w:rsidR="00F322C2" w:rsidRPr="00F5356A" w:rsidRDefault="00F322C2" w:rsidP="00F85D57">
                  <w:pPr>
                    <w:framePr w:hSpace="180" w:wrap="around" w:vAnchor="page" w:hAnchor="margin" w:x="-493" w:y="841"/>
                    <w:rPr>
                      <w:color w:val="auto"/>
                      <w:sz w:val="24"/>
                      <w:szCs w:val="24"/>
                    </w:rPr>
                  </w:pPr>
                </w:p>
              </w:tc>
            </w:tr>
            <w:tr w:rsidR="00F322C2" w:rsidRPr="008D1C6D" w:rsidTr="00F322C2">
              <w:trPr>
                <w:trHeight w:val="261"/>
              </w:trPr>
              <w:tc>
                <w:tcPr>
                  <w:tcW w:w="1164" w:type="dxa"/>
                </w:tcPr>
                <w:p w:rsidR="00F322C2" w:rsidRPr="00F5356A" w:rsidRDefault="00F322C2" w:rsidP="00F85D57">
                  <w:pPr>
                    <w:pStyle w:val="a7"/>
                    <w:framePr w:hSpace="180" w:wrap="around" w:vAnchor="page" w:hAnchor="margin" w:x="-493" w:y="841"/>
                    <w:jc w:val="center"/>
                    <w:rPr>
                      <w:b w:val="0"/>
                      <w:szCs w:val="24"/>
                      <w:lang w:val="ru-RU"/>
                    </w:rPr>
                  </w:pPr>
                  <w:r w:rsidRPr="00F5356A">
                    <w:rPr>
                      <w:b w:val="0"/>
                      <w:szCs w:val="24"/>
                    </w:rPr>
                    <w:t>2012/</w:t>
                  </w:r>
                </w:p>
                <w:p w:rsidR="00F322C2" w:rsidRPr="00F5356A" w:rsidRDefault="00F322C2" w:rsidP="00F85D57">
                  <w:pPr>
                    <w:pStyle w:val="a7"/>
                    <w:framePr w:hSpace="180" w:wrap="around" w:vAnchor="page" w:hAnchor="margin" w:x="-493" w:y="841"/>
                    <w:jc w:val="center"/>
                    <w:rPr>
                      <w:b w:val="0"/>
                      <w:szCs w:val="24"/>
                    </w:rPr>
                  </w:pPr>
                  <w:r w:rsidRPr="00F5356A">
                    <w:rPr>
                      <w:b w:val="0"/>
                      <w:szCs w:val="24"/>
                    </w:rPr>
                    <w:t>2013</w:t>
                  </w: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7</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2</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29</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2</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w:t>
                  </w:r>
                </w:p>
              </w:tc>
              <w:tc>
                <w:tcPr>
                  <w:tcW w:w="1783"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2</w:t>
                  </w:r>
                </w:p>
              </w:tc>
            </w:tr>
            <w:tr w:rsidR="00F322C2" w:rsidRPr="008D1C6D" w:rsidTr="00F322C2">
              <w:trPr>
                <w:trHeight w:val="261"/>
              </w:trPr>
              <w:tc>
                <w:tcPr>
                  <w:tcW w:w="1164" w:type="dxa"/>
                </w:tcPr>
                <w:p w:rsidR="00F322C2" w:rsidRPr="00F5356A" w:rsidRDefault="00F322C2" w:rsidP="00F85D57">
                  <w:pPr>
                    <w:pStyle w:val="a7"/>
                    <w:framePr w:hSpace="180" w:wrap="around" w:vAnchor="page" w:hAnchor="margin" w:x="-493" w:y="841"/>
                    <w:jc w:val="center"/>
                    <w:rPr>
                      <w:b w:val="0"/>
                      <w:szCs w:val="24"/>
                      <w:lang w:val="ru-RU"/>
                    </w:rPr>
                  </w:pPr>
                  <w:r w:rsidRPr="00F5356A">
                    <w:rPr>
                      <w:b w:val="0"/>
                      <w:szCs w:val="24"/>
                    </w:rPr>
                    <w:t>2013/</w:t>
                  </w:r>
                </w:p>
                <w:p w:rsidR="00F322C2" w:rsidRPr="00F5356A" w:rsidRDefault="00F322C2" w:rsidP="00F85D57">
                  <w:pPr>
                    <w:pStyle w:val="a7"/>
                    <w:framePr w:hSpace="180" w:wrap="around" w:vAnchor="page" w:hAnchor="margin" w:x="-493" w:y="841"/>
                    <w:jc w:val="center"/>
                    <w:rPr>
                      <w:b w:val="0"/>
                      <w:szCs w:val="24"/>
                    </w:rPr>
                  </w:pPr>
                  <w:r w:rsidRPr="00F5356A">
                    <w:rPr>
                      <w:b w:val="0"/>
                      <w:szCs w:val="24"/>
                    </w:rPr>
                    <w:t>2014</w:t>
                  </w: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15</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8</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53</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5</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3</w:t>
                  </w:r>
                </w:p>
              </w:tc>
              <w:tc>
                <w:tcPr>
                  <w:tcW w:w="1783"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5</w:t>
                  </w:r>
                </w:p>
              </w:tc>
            </w:tr>
            <w:tr w:rsidR="00F322C2" w:rsidRPr="008D1C6D" w:rsidTr="00F322C2">
              <w:trPr>
                <w:trHeight w:val="261"/>
              </w:trPr>
              <w:tc>
                <w:tcPr>
                  <w:tcW w:w="1164" w:type="dxa"/>
                </w:tcPr>
                <w:p w:rsidR="00F322C2" w:rsidRPr="00F5356A" w:rsidRDefault="00F322C2" w:rsidP="00F85D57">
                  <w:pPr>
                    <w:pStyle w:val="a7"/>
                    <w:framePr w:hSpace="180" w:wrap="around" w:vAnchor="page" w:hAnchor="margin" w:x="-493" w:y="841"/>
                    <w:jc w:val="center"/>
                    <w:rPr>
                      <w:b w:val="0"/>
                      <w:szCs w:val="24"/>
                      <w:lang w:val="ru-RU"/>
                    </w:rPr>
                  </w:pPr>
                  <w:r w:rsidRPr="00F5356A">
                    <w:rPr>
                      <w:b w:val="0"/>
                      <w:szCs w:val="24"/>
                    </w:rPr>
                    <w:t>2014/</w:t>
                  </w:r>
                </w:p>
                <w:p w:rsidR="00F322C2" w:rsidRPr="00F5356A" w:rsidRDefault="00F322C2" w:rsidP="00F85D57">
                  <w:pPr>
                    <w:pStyle w:val="a7"/>
                    <w:framePr w:hSpace="180" w:wrap="around" w:vAnchor="page" w:hAnchor="margin" w:x="-493" w:y="841"/>
                    <w:jc w:val="center"/>
                    <w:rPr>
                      <w:b w:val="0"/>
                      <w:szCs w:val="24"/>
                    </w:rPr>
                  </w:pPr>
                  <w:r w:rsidRPr="00F5356A">
                    <w:rPr>
                      <w:b w:val="0"/>
                      <w:szCs w:val="24"/>
                    </w:rPr>
                    <w:t>2015</w:t>
                  </w: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13</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13</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77</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5</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1</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4</w:t>
                  </w:r>
                </w:p>
              </w:tc>
              <w:tc>
                <w:tcPr>
                  <w:tcW w:w="1783"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3</w:t>
                  </w:r>
                </w:p>
              </w:tc>
            </w:tr>
            <w:tr w:rsidR="00F322C2" w:rsidRPr="008D1C6D" w:rsidTr="00F322C2">
              <w:trPr>
                <w:trHeight w:val="261"/>
              </w:trPr>
              <w:tc>
                <w:tcPr>
                  <w:tcW w:w="1164" w:type="dxa"/>
                </w:tcPr>
                <w:p w:rsidR="00F322C2" w:rsidRPr="00F5356A" w:rsidRDefault="00F322C2" w:rsidP="00F85D57">
                  <w:pPr>
                    <w:pStyle w:val="a7"/>
                    <w:framePr w:hSpace="180" w:wrap="around" w:vAnchor="page" w:hAnchor="margin" w:x="-493" w:y="841"/>
                    <w:jc w:val="center"/>
                    <w:rPr>
                      <w:b w:val="0"/>
                      <w:szCs w:val="24"/>
                      <w:lang w:val="ru-RU"/>
                    </w:rPr>
                  </w:pPr>
                  <w:r w:rsidRPr="00F5356A">
                    <w:rPr>
                      <w:b w:val="0"/>
                      <w:szCs w:val="24"/>
                    </w:rPr>
                    <w:t>2015/</w:t>
                  </w:r>
                </w:p>
                <w:p w:rsidR="00F322C2" w:rsidRPr="00F5356A" w:rsidRDefault="00F322C2" w:rsidP="00F85D57">
                  <w:pPr>
                    <w:pStyle w:val="a7"/>
                    <w:framePr w:hSpace="180" w:wrap="around" w:vAnchor="page" w:hAnchor="margin" w:x="-493" w:y="841"/>
                    <w:jc w:val="center"/>
                    <w:rPr>
                      <w:b w:val="0"/>
                      <w:szCs w:val="24"/>
                    </w:rPr>
                  </w:pPr>
                  <w:r w:rsidRPr="00F5356A">
                    <w:rPr>
                      <w:b w:val="0"/>
                      <w:szCs w:val="24"/>
                    </w:rPr>
                    <w:t>2016</w:t>
                  </w: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7</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6</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86</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2</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1</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3</w:t>
                  </w:r>
                </w:p>
              </w:tc>
              <w:tc>
                <w:tcPr>
                  <w:tcW w:w="1783"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2</w:t>
                  </w:r>
                </w:p>
              </w:tc>
            </w:tr>
            <w:tr w:rsidR="00F322C2" w:rsidRPr="008D1C6D" w:rsidTr="00F322C2">
              <w:trPr>
                <w:trHeight w:val="261"/>
              </w:trPr>
              <w:tc>
                <w:tcPr>
                  <w:tcW w:w="1164" w:type="dxa"/>
                </w:tcPr>
                <w:p w:rsidR="00F322C2" w:rsidRPr="00F5356A" w:rsidRDefault="00F322C2" w:rsidP="00F85D57">
                  <w:pPr>
                    <w:pStyle w:val="a7"/>
                    <w:framePr w:hSpace="180" w:wrap="around" w:vAnchor="page" w:hAnchor="margin" w:x="-493" w:y="841"/>
                    <w:jc w:val="center"/>
                    <w:rPr>
                      <w:b w:val="0"/>
                      <w:szCs w:val="24"/>
                      <w:lang w:val="ru-RU"/>
                    </w:rPr>
                  </w:pPr>
                  <w:r w:rsidRPr="00F5356A">
                    <w:rPr>
                      <w:b w:val="0"/>
                      <w:szCs w:val="24"/>
                    </w:rPr>
                    <w:t>2016/</w:t>
                  </w:r>
                </w:p>
                <w:p w:rsidR="00F322C2" w:rsidRPr="00F5356A" w:rsidRDefault="00F322C2" w:rsidP="00F85D57">
                  <w:pPr>
                    <w:pStyle w:val="a7"/>
                    <w:framePr w:hSpace="180" w:wrap="around" w:vAnchor="page" w:hAnchor="margin" w:x="-493" w:y="841"/>
                    <w:jc w:val="center"/>
                    <w:rPr>
                      <w:b w:val="0"/>
                      <w:szCs w:val="24"/>
                    </w:rPr>
                  </w:pPr>
                  <w:r w:rsidRPr="00F5356A">
                    <w:rPr>
                      <w:b w:val="0"/>
                      <w:szCs w:val="24"/>
                    </w:rPr>
                    <w:t>2017</w:t>
                  </w:r>
                </w:p>
              </w:tc>
              <w:tc>
                <w:tcPr>
                  <w:tcW w:w="917"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7</w:t>
                  </w:r>
                </w:p>
              </w:tc>
              <w:tc>
                <w:tcPr>
                  <w:tcW w:w="1360"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7</w:t>
                  </w:r>
                </w:p>
              </w:tc>
              <w:tc>
                <w:tcPr>
                  <w:tcW w:w="819"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100</w:t>
                  </w:r>
                </w:p>
              </w:tc>
              <w:tc>
                <w:tcPr>
                  <w:tcW w:w="498"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1</w:t>
                  </w:r>
                </w:p>
              </w:tc>
              <w:tc>
                <w:tcPr>
                  <w:tcW w:w="584"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4</w:t>
                  </w:r>
                </w:p>
              </w:tc>
              <w:tc>
                <w:tcPr>
                  <w:tcW w:w="516" w:type="dxa"/>
                </w:tcPr>
                <w:p w:rsidR="00F322C2" w:rsidRPr="00F5356A" w:rsidRDefault="00F322C2" w:rsidP="00F85D57">
                  <w:pPr>
                    <w:framePr w:hSpace="180" w:wrap="around" w:vAnchor="page" w:hAnchor="margin" w:x="-493" w:y="841"/>
                    <w:tabs>
                      <w:tab w:val="left" w:pos="2565"/>
                    </w:tabs>
                    <w:jc w:val="center"/>
                    <w:rPr>
                      <w:color w:val="auto"/>
                      <w:sz w:val="24"/>
                      <w:szCs w:val="24"/>
                    </w:rPr>
                  </w:pPr>
                  <w:r w:rsidRPr="00F5356A">
                    <w:rPr>
                      <w:color w:val="auto"/>
                      <w:sz w:val="24"/>
                      <w:szCs w:val="24"/>
                    </w:rPr>
                    <w:t>2</w:t>
                  </w:r>
                </w:p>
              </w:tc>
              <w:tc>
                <w:tcPr>
                  <w:tcW w:w="1783" w:type="dxa"/>
                </w:tcPr>
                <w:p w:rsidR="00F322C2" w:rsidRPr="00F5356A" w:rsidRDefault="00F322C2" w:rsidP="00F85D57">
                  <w:pPr>
                    <w:pStyle w:val="a7"/>
                    <w:framePr w:hSpace="180" w:wrap="around" w:vAnchor="page" w:hAnchor="margin" w:x="-493" w:y="841"/>
                    <w:jc w:val="center"/>
                    <w:rPr>
                      <w:b w:val="0"/>
                      <w:szCs w:val="24"/>
                    </w:rPr>
                  </w:pPr>
                  <w:r w:rsidRPr="00F5356A">
                    <w:rPr>
                      <w:b w:val="0"/>
                      <w:szCs w:val="24"/>
                    </w:rPr>
                    <w:t>1</w:t>
                  </w:r>
                </w:p>
              </w:tc>
            </w:tr>
          </w:tbl>
          <w:p w:rsidR="00B14100" w:rsidRDefault="00B14100" w:rsidP="00F85D57">
            <w:pPr>
              <w:pStyle w:val="a7"/>
              <w:ind w:firstLine="34"/>
              <w:rPr>
                <w:color w:val="00B050"/>
                <w:lang w:val="ru-RU"/>
              </w:rPr>
            </w:pPr>
          </w:p>
          <w:p w:rsidR="00095FED" w:rsidRPr="00F5356A" w:rsidRDefault="00095FED" w:rsidP="00F85D57">
            <w:pPr>
              <w:pStyle w:val="a7"/>
              <w:ind w:right="175" w:firstLine="708"/>
              <w:jc w:val="both"/>
              <w:rPr>
                <w:b w:val="0"/>
                <w:sz w:val="28"/>
                <w:szCs w:val="28"/>
              </w:rPr>
            </w:pPr>
            <w:r w:rsidRPr="00F5356A">
              <w:rPr>
                <w:b w:val="0"/>
                <w:sz w:val="28"/>
                <w:szCs w:val="28"/>
              </w:rPr>
              <w:t>Учень 10-А класу Парамонов Максим працював над науково-дослідницькою роботою в позашкільному закладі «Моряк». У ІІ (обласному) етапі Всеукраїнського конкурсу-захисту науково-дослідницьких робіт учнів-членів Малої академії наук України посів ІІІ місце. Нагороджена Дипломом Департаменту освіти і науки ХОДА за участь у ІІ (обласному) етапі Всеукраїнського конкурсу-захисту науково-дослідницьких робіт учнів-членів Малої академії наук України учениця 11-Б класу Лисак Олександра.</w:t>
            </w:r>
          </w:p>
          <w:p w:rsidR="00646A4D" w:rsidRPr="00F5356A" w:rsidRDefault="00646A4D" w:rsidP="00F85D57">
            <w:pPr>
              <w:pStyle w:val="a7"/>
              <w:ind w:right="175" w:firstLine="34"/>
              <w:jc w:val="both"/>
              <w:rPr>
                <w:b w:val="0"/>
                <w:sz w:val="28"/>
                <w:szCs w:val="28"/>
              </w:rPr>
            </w:pPr>
          </w:p>
          <w:tbl>
            <w:tblPr>
              <w:tblW w:w="7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9"/>
              <w:gridCol w:w="1897"/>
              <w:gridCol w:w="1674"/>
              <w:gridCol w:w="2541"/>
            </w:tblGrid>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Роки</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Брали участь</w:t>
                  </w:r>
                </w:p>
              </w:tc>
              <w:tc>
                <w:tcPr>
                  <w:tcW w:w="1674"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Переможці</w:t>
                  </w:r>
                </w:p>
              </w:tc>
              <w:tc>
                <w:tcPr>
                  <w:tcW w:w="2541"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w:t>
                  </w:r>
                </w:p>
              </w:tc>
            </w:tr>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2012/2013</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1</w:t>
                  </w:r>
                </w:p>
              </w:tc>
              <w:tc>
                <w:tcPr>
                  <w:tcW w:w="1674"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1</w:t>
                  </w:r>
                </w:p>
              </w:tc>
              <w:tc>
                <w:tcPr>
                  <w:tcW w:w="2541"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100</w:t>
                  </w:r>
                </w:p>
              </w:tc>
            </w:tr>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2013/2014</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5</w:t>
                  </w:r>
                </w:p>
              </w:tc>
              <w:tc>
                <w:tcPr>
                  <w:tcW w:w="1674"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2</w:t>
                  </w:r>
                </w:p>
              </w:tc>
              <w:tc>
                <w:tcPr>
                  <w:tcW w:w="2541"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40</w:t>
                  </w:r>
                </w:p>
              </w:tc>
            </w:tr>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2014/2015</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3</w:t>
                  </w:r>
                </w:p>
              </w:tc>
              <w:tc>
                <w:tcPr>
                  <w:tcW w:w="1674"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2</w:t>
                  </w:r>
                </w:p>
              </w:tc>
              <w:tc>
                <w:tcPr>
                  <w:tcW w:w="2541"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67</w:t>
                  </w:r>
                </w:p>
              </w:tc>
            </w:tr>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2015/2016</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w:t>
                  </w:r>
                </w:p>
              </w:tc>
              <w:tc>
                <w:tcPr>
                  <w:tcW w:w="1674"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w:t>
                  </w:r>
                </w:p>
              </w:tc>
              <w:tc>
                <w:tcPr>
                  <w:tcW w:w="2541"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0</w:t>
                  </w:r>
                </w:p>
              </w:tc>
            </w:tr>
            <w:tr w:rsidR="00646A4D" w:rsidRPr="00F5356A" w:rsidTr="00646A4D">
              <w:trPr>
                <w:trHeight w:val="305"/>
              </w:trPr>
              <w:tc>
                <w:tcPr>
                  <w:tcW w:w="1339"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2016/2017</w:t>
                  </w:r>
                </w:p>
              </w:tc>
              <w:tc>
                <w:tcPr>
                  <w:tcW w:w="1897" w:type="dxa"/>
                </w:tcPr>
                <w:p w:rsidR="00646A4D" w:rsidRPr="00F5356A" w:rsidRDefault="00646A4D" w:rsidP="00F85D57">
                  <w:pPr>
                    <w:pStyle w:val="a7"/>
                    <w:framePr w:hSpace="180" w:wrap="around" w:vAnchor="page" w:hAnchor="margin" w:x="-493" w:y="841"/>
                    <w:jc w:val="center"/>
                    <w:rPr>
                      <w:b w:val="0"/>
                      <w:szCs w:val="24"/>
                    </w:rPr>
                  </w:pPr>
                  <w:r w:rsidRPr="00F5356A">
                    <w:rPr>
                      <w:b w:val="0"/>
                      <w:szCs w:val="24"/>
                    </w:rPr>
                    <w:t>2</w:t>
                  </w:r>
                </w:p>
              </w:tc>
              <w:tc>
                <w:tcPr>
                  <w:tcW w:w="1674"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1</w:t>
                  </w:r>
                </w:p>
              </w:tc>
              <w:tc>
                <w:tcPr>
                  <w:tcW w:w="2541" w:type="dxa"/>
                </w:tcPr>
                <w:p w:rsidR="00646A4D" w:rsidRPr="00F5356A" w:rsidRDefault="00646A4D" w:rsidP="00F85D57">
                  <w:pPr>
                    <w:framePr w:hSpace="180" w:wrap="around" w:vAnchor="page" w:hAnchor="margin" w:x="-493" w:y="841"/>
                    <w:jc w:val="center"/>
                    <w:rPr>
                      <w:color w:val="auto"/>
                      <w:sz w:val="24"/>
                      <w:szCs w:val="24"/>
                    </w:rPr>
                  </w:pPr>
                  <w:r w:rsidRPr="00F5356A">
                    <w:rPr>
                      <w:color w:val="auto"/>
                      <w:sz w:val="24"/>
                      <w:szCs w:val="24"/>
                    </w:rPr>
                    <w:t>50</w:t>
                  </w:r>
                </w:p>
              </w:tc>
            </w:tr>
          </w:tbl>
          <w:p w:rsidR="00646A4D" w:rsidRPr="00F5356A" w:rsidRDefault="00646A4D" w:rsidP="00F85D57">
            <w:pPr>
              <w:pStyle w:val="a7"/>
              <w:ind w:right="175" w:firstLine="708"/>
              <w:jc w:val="both"/>
              <w:rPr>
                <w:b w:val="0"/>
                <w:sz w:val="28"/>
                <w:szCs w:val="28"/>
              </w:rPr>
            </w:pPr>
          </w:p>
          <w:p w:rsidR="00134F01" w:rsidRPr="00F5356A" w:rsidRDefault="00134F01" w:rsidP="00F85D57">
            <w:pPr>
              <w:pStyle w:val="a7"/>
              <w:ind w:right="175" w:firstLine="708"/>
              <w:jc w:val="both"/>
              <w:rPr>
                <w:b w:val="0"/>
                <w:sz w:val="28"/>
                <w:szCs w:val="28"/>
              </w:rPr>
            </w:pPr>
            <w:r w:rsidRPr="00F5356A">
              <w:rPr>
                <w:b w:val="0"/>
                <w:sz w:val="28"/>
                <w:szCs w:val="28"/>
              </w:rPr>
              <w:t xml:space="preserve">Лебідь Андрій, учень 8-В класу, посів ІІ місце в </w:t>
            </w:r>
            <w:r w:rsidRPr="00F5356A">
              <w:rPr>
                <w:b w:val="0"/>
                <w:sz w:val="28"/>
                <w:szCs w:val="28"/>
                <w:lang w:val="en-US"/>
              </w:rPr>
              <w:t>V</w:t>
            </w:r>
            <w:r w:rsidRPr="00F5356A">
              <w:rPr>
                <w:b w:val="0"/>
                <w:sz w:val="28"/>
                <w:szCs w:val="28"/>
              </w:rPr>
              <w:t xml:space="preserve">  (районній)   науково-практичній   конференції   учнів   5-8 класів загальноосвітніх і позашкільних закладів «Перші кроки в науку» в секції «Іноземне мовознавство» (вчитель Оліна Н.П.).</w:t>
            </w:r>
          </w:p>
          <w:p w:rsidR="00134F01" w:rsidRPr="00F5356A" w:rsidRDefault="00134F01" w:rsidP="00F85D57">
            <w:pPr>
              <w:ind w:right="175" w:firstLine="708"/>
              <w:rPr>
                <w:color w:val="auto"/>
              </w:rPr>
            </w:pPr>
            <w:r w:rsidRPr="00F5356A">
              <w:rPr>
                <w:color w:val="auto"/>
              </w:rPr>
              <w:t>У І (районному) етапі фестивалю ораторського мистецтва Саппа Валерія, учениця 11-А класу, посіла  ІІІ місце (вчитель  Вакуленко Т.В.).</w:t>
            </w:r>
          </w:p>
          <w:p w:rsidR="00377EE0" w:rsidRDefault="00134F01" w:rsidP="00F85D57">
            <w:pPr>
              <w:ind w:right="175" w:firstLine="708"/>
              <w:rPr>
                <w:color w:val="auto"/>
              </w:rPr>
            </w:pPr>
            <w:r w:rsidRPr="00F5356A">
              <w:rPr>
                <w:color w:val="auto"/>
              </w:rPr>
              <w:t xml:space="preserve">У ІІ (районному) етапі </w:t>
            </w:r>
            <w:r w:rsidRPr="00F5356A">
              <w:rPr>
                <w:color w:val="auto"/>
                <w:lang w:val="en-US"/>
              </w:rPr>
              <w:t>V</w:t>
            </w:r>
            <w:r w:rsidRPr="00F5356A">
              <w:rPr>
                <w:color w:val="auto"/>
              </w:rPr>
              <w:t xml:space="preserve">ІІ Міжнародного мовно-літературного </w:t>
            </w:r>
            <w:r w:rsidRPr="00F5356A">
              <w:rPr>
                <w:color w:val="auto"/>
              </w:rPr>
              <w:lastRenderedPageBreak/>
              <w:t xml:space="preserve">конкурсу учнівської та студентської молоді імені Тараса Шевченка </w:t>
            </w:r>
          </w:p>
          <w:p w:rsidR="00134F01" w:rsidRPr="00F5356A" w:rsidRDefault="00134F01" w:rsidP="00E80F17">
            <w:pPr>
              <w:ind w:right="175"/>
              <w:rPr>
                <w:color w:val="auto"/>
              </w:rPr>
            </w:pPr>
            <w:r w:rsidRPr="00F5356A">
              <w:rPr>
                <w:color w:val="auto"/>
              </w:rPr>
              <w:t>Василющенко Альбіна, учениця  11-А  класу,  посіла   І місце (вчитель Вакуленко Т.В.), Божко Поліна, учениця  8-Б класу, – ІІ місце (вчитель Шаптала Н.М.), Оляновська Анастасія, учениця 9-В класу, – ІІІ місце</w:t>
            </w:r>
            <w:r w:rsidRPr="00134F01">
              <w:rPr>
                <w:color w:val="FF0000"/>
              </w:rPr>
              <w:t xml:space="preserve"> </w:t>
            </w:r>
            <w:r w:rsidRPr="00F5356A">
              <w:rPr>
                <w:color w:val="auto"/>
              </w:rPr>
              <w:t>(вчитель Коміна Є.В.).</w:t>
            </w:r>
          </w:p>
          <w:p w:rsidR="00134F01" w:rsidRPr="00F5356A" w:rsidRDefault="00134F01" w:rsidP="00F85D57">
            <w:pPr>
              <w:ind w:right="175" w:firstLine="708"/>
              <w:rPr>
                <w:color w:val="auto"/>
              </w:rPr>
            </w:pPr>
            <w:r w:rsidRPr="00F5356A">
              <w:rPr>
                <w:color w:val="auto"/>
              </w:rPr>
              <w:t>У ІІ районному педагогічному квесті «У світі педагогіки» команда учнів посіла ІІІ місце (вчителі Драчук О.Ю., Оліна Н.П.).</w:t>
            </w:r>
          </w:p>
          <w:p w:rsidR="00134F01" w:rsidRPr="00F5356A" w:rsidRDefault="00134F01" w:rsidP="00F85D57">
            <w:pPr>
              <w:pStyle w:val="af4"/>
              <w:ind w:right="175" w:firstLine="708"/>
              <w:jc w:val="both"/>
              <w:rPr>
                <w:szCs w:val="28"/>
                <w:lang w:val="uk-UA"/>
              </w:rPr>
            </w:pPr>
            <w:r w:rsidRPr="00F5356A">
              <w:rPr>
                <w:szCs w:val="28"/>
                <w:lang w:val="uk-UA"/>
              </w:rPr>
              <w:t>У районному етапі Міжнародного  конкурсу  імені П. Яцика Трубнікова Ніка, учениця 4-В класу, посіла І місце (вчитель Белебеха І.С.).</w:t>
            </w:r>
          </w:p>
          <w:p w:rsidR="00EF3124" w:rsidRPr="00F5356A" w:rsidRDefault="00EF3124" w:rsidP="00F85D57">
            <w:pPr>
              <w:ind w:right="175" w:firstLine="708"/>
              <w:rPr>
                <w:color w:val="auto"/>
              </w:rPr>
            </w:pPr>
            <w:r w:rsidRPr="00F5356A">
              <w:rPr>
                <w:color w:val="auto"/>
              </w:rPr>
              <w:t>Учень 9-Б класу Касінов Дмитро нагороджений Грамотою Всеукраїнської науков</w:t>
            </w:r>
            <w:r w:rsidRPr="00F5356A">
              <w:rPr>
                <w:color w:val="auto"/>
                <w:lang w:val="ru-RU"/>
              </w:rPr>
              <w:t>о</w:t>
            </w:r>
            <w:r w:rsidRPr="00F5356A">
              <w:rPr>
                <w:color w:val="auto"/>
              </w:rPr>
              <w:t xml:space="preserve"> практичної конференції за популяризацію наукової діяльності, активну участь у природничій олімпіаді, присвяченій Міжнародному Дню Землі.</w:t>
            </w:r>
          </w:p>
          <w:p w:rsidR="00EF3124" w:rsidRDefault="00EF3124" w:rsidP="00F85D57">
            <w:pPr>
              <w:pStyle w:val="a7"/>
              <w:ind w:right="175" w:firstLine="708"/>
              <w:jc w:val="both"/>
              <w:rPr>
                <w:b w:val="0"/>
                <w:sz w:val="28"/>
                <w:szCs w:val="28"/>
              </w:rPr>
            </w:pPr>
            <w:r w:rsidRPr="00F5356A">
              <w:rPr>
                <w:b w:val="0"/>
                <w:sz w:val="28"/>
                <w:szCs w:val="28"/>
              </w:rPr>
              <w:t xml:space="preserve">Гайдай Ярослав, учень 10-Б класу, став стипендіатом Харківської міської ради в номінації «Кращий учень навчального закладу». </w:t>
            </w:r>
          </w:p>
          <w:p w:rsidR="00377EE0" w:rsidRDefault="00377EE0" w:rsidP="00F85D57">
            <w:pPr>
              <w:pStyle w:val="a7"/>
              <w:ind w:right="175" w:firstLine="708"/>
              <w:jc w:val="both"/>
              <w:rPr>
                <w:b w:val="0"/>
                <w:sz w:val="28"/>
                <w:szCs w:val="28"/>
              </w:rPr>
            </w:pPr>
          </w:p>
          <w:p w:rsidR="003E1A6B" w:rsidRPr="00DB5709" w:rsidRDefault="003E1A6B" w:rsidP="003E1A6B">
            <w:pPr>
              <w:pStyle w:val="a7"/>
              <w:ind w:firstLine="900"/>
              <w:rPr>
                <w:b w:val="0"/>
                <w:sz w:val="28"/>
                <w:szCs w:val="28"/>
              </w:rPr>
            </w:pPr>
            <w:r w:rsidRPr="00DB5709">
              <w:rPr>
                <w:b w:val="0"/>
                <w:sz w:val="28"/>
                <w:szCs w:val="28"/>
              </w:rPr>
              <w:t>Значні результати показали учні гімназії в предметних турнірах:</w:t>
            </w: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Default="00377EE0" w:rsidP="00F85D57">
            <w:pPr>
              <w:pStyle w:val="a7"/>
              <w:ind w:right="175" w:firstLine="708"/>
              <w:jc w:val="both"/>
              <w:rPr>
                <w:b w:val="0"/>
                <w:sz w:val="28"/>
                <w:szCs w:val="28"/>
              </w:rPr>
            </w:pPr>
          </w:p>
          <w:p w:rsidR="00377EE0" w:rsidRPr="00F5356A" w:rsidRDefault="00377EE0" w:rsidP="00F85D57">
            <w:pPr>
              <w:pStyle w:val="a7"/>
              <w:ind w:right="175" w:firstLine="708"/>
              <w:jc w:val="both"/>
              <w:rPr>
                <w:b w:val="0"/>
                <w:sz w:val="28"/>
                <w:szCs w:val="28"/>
              </w:rPr>
            </w:pPr>
          </w:p>
          <w:p w:rsidR="00EF3124" w:rsidRPr="00EF3124" w:rsidRDefault="00EF3124" w:rsidP="00F85D57">
            <w:pPr>
              <w:pStyle w:val="af4"/>
              <w:ind w:right="175" w:firstLine="708"/>
              <w:jc w:val="both"/>
              <w:rPr>
                <w:color w:val="FF0000"/>
                <w:szCs w:val="28"/>
                <w:lang w:val="uk-UA"/>
              </w:rPr>
            </w:pPr>
          </w:p>
          <w:tbl>
            <w:tblPr>
              <w:tblpPr w:leftFromText="180" w:rightFromText="180" w:vertAnchor="page" w:horzAnchor="margin" w:tblpY="526"/>
              <w:tblOverlap w:val="never"/>
              <w:tblW w:w="8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1"/>
              <w:gridCol w:w="1300"/>
              <w:gridCol w:w="1517"/>
              <w:gridCol w:w="4414"/>
            </w:tblGrid>
            <w:tr w:rsidR="00EF3124" w:rsidRPr="005B1C4B" w:rsidTr="00F5356A">
              <w:trPr>
                <w:trHeight w:val="289"/>
              </w:trPr>
              <w:tc>
                <w:tcPr>
                  <w:tcW w:w="8422" w:type="dxa"/>
                  <w:gridSpan w:val="4"/>
                  <w:tcBorders>
                    <w:top w:val="single" w:sz="4" w:space="0" w:color="000000"/>
                    <w:left w:val="single" w:sz="4" w:space="0" w:color="000000"/>
                    <w:bottom w:val="single" w:sz="4" w:space="0" w:color="000000"/>
                    <w:right w:val="single" w:sz="4" w:space="0" w:color="000000"/>
                  </w:tcBorders>
                </w:tcPr>
                <w:p w:rsidR="00EF3124" w:rsidRPr="003E1A6B" w:rsidRDefault="00EF3124" w:rsidP="00F85D57">
                  <w:pPr>
                    <w:pStyle w:val="a7"/>
                    <w:jc w:val="center"/>
                    <w:rPr>
                      <w:b w:val="0"/>
                      <w:lang w:eastAsia="uk-UA"/>
                    </w:rPr>
                  </w:pPr>
                  <w:r w:rsidRPr="003E1A6B">
                    <w:rPr>
                      <w:b w:val="0"/>
                    </w:rPr>
                    <w:lastRenderedPageBreak/>
                    <w:t>Турнір юних біологів</w:t>
                  </w:r>
                </w:p>
              </w:tc>
            </w:tr>
            <w:tr w:rsidR="00EF3124" w:rsidRPr="005B1C4B" w:rsidTr="00F5356A">
              <w:trPr>
                <w:trHeight w:val="274"/>
              </w:trPr>
              <w:tc>
                <w:tcPr>
                  <w:tcW w:w="1191"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jc w:val="center"/>
                    <w:rPr>
                      <w:b w:val="0"/>
                      <w:szCs w:val="24"/>
                    </w:rPr>
                  </w:pPr>
                  <w:r w:rsidRPr="00F5356A">
                    <w:rPr>
                      <w:b w:val="0"/>
                      <w:szCs w:val="24"/>
                    </w:rPr>
                    <w:t>Роки</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Місце в районі</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msonormalcxspmiddle"/>
                    <w:spacing w:before="0" w:beforeAutospacing="0" w:after="0" w:afterAutospacing="0"/>
                    <w:jc w:val="center"/>
                  </w:pPr>
                  <w:r w:rsidRPr="00F5356A">
                    <w:t>ПІБ учителя</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msonormalcxspmiddle"/>
                    <w:spacing w:before="0" w:beforeAutospacing="0" w:after="0" w:afterAutospacing="0"/>
                    <w:jc w:val="center"/>
                  </w:pPr>
                  <w:r w:rsidRPr="00F5356A">
                    <w:t>Примітка</w:t>
                  </w:r>
                </w:p>
              </w:tc>
            </w:tr>
            <w:tr w:rsidR="00EF3124" w:rsidRPr="005B1C4B" w:rsidTr="00F5356A">
              <w:trPr>
                <w:trHeight w:val="289"/>
              </w:trPr>
              <w:tc>
                <w:tcPr>
                  <w:tcW w:w="1191"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jc w:val="center"/>
                    <w:rPr>
                      <w:b w:val="0"/>
                      <w:szCs w:val="24"/>
                    </w:rPr>
                  </w:pP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msonormalcxspmiddle"/>
                    <w:spacing w:before="0" w:beforeAutospacing="0" w:after="0" w:afterAutospacing="0"/>
                    <w:jc w:val="center"/>
                  </w:pP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msonormalcxspmiddle"/>
                    <w:spacing w:before="0" w:beforeAutospacing="0" w:after="0" w:afterAutospacing="0"/>
                    <w:jc w:val="center"/>
                  </w:pPr>
                </w:p>
              </w:tc>
            </w:tr>
            <w:tr w:rsidR="00EF3124" w:rsidRPr="005B1C4B" w:rsidTr="00F5356A">
              <w:trPr>
                <w:trHeight w:val="274"/>
              </w:trPr>
              <w:tc>
                <w:tcPr>
                  <w:tcW w:w="1191" w:type="dxa"/>
                  <w:tcBorders>
                    <w:top w:val="single" w:sz="4" w:space="0" w:color="000000"/>
                    <w:left w:val="single" w:sz="4" w:space="0" w:color="000000"/>
                    <w:bottom w:val="single" w:sz="4" w:space="0" w:color="000000"/>
                    <w:right w:val="single" w:sz="4" w:space="0" w:color="000000"/>
                  </w:tcBorders>
                </w:tcPr>
                <w:p w:rsidR="00FC3DA1" w:rsidRPr="00F5356A" w:rsidRDefault="00EF3124" w:rsidP="00F85D57">
                  <w:pPr>
                    <w:pStyle w:val="a7"/>
                    <w:jc w:val="center"/>
                    <w:rPr>
                      <w:b w:val="0"/>
                      <w:szCs w:val="24"/>
                      <w:lang w:val="ru-RU"/>
                    </w:rPr>
                  </w:pPr>
                  <w:r w:rsidRPr="00F5356A">
                    <w:rPr>
                      <w:b w:val="0"/>
                      <w:szCs w:val="24"/>
                    </w:rPr>
                    <w:t>2012/</w:t>
                  </w:r>
                </w:p>
                <w:p w:rsidR="00EF3124" w:rsidRPr="00F5356A" w:rsidRDefault="00EF3124" w:rsidP="00F85D57">
                  <w:pPr>
                    <w:pStyle w:val="a7"/>
                    <w:jc w:val="center"/>
                    <w:rPr>
                      <w:b w:val="0"/>
                      <w:szCs w:val="24"/>
                    </w:rPr>
                  </w:pPr>
                  <w:r w:rsidRPr="00F5356A">
                    <w:rPr>
                      <w:b w:val="0"/>
                      <w:szCs w:val="24"/>
                    </w:rPr>
                    <w:t>2013</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ІІ</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Гаврилова Л.П.</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rPr>
                      <w:b w:val="0"/>
                      <w:szCs w:val="24"/>
                      <w:lang w:eastAsia="uk-UA"/>
                    </w:rPr>
                  </w:pPr>
                </w:p>
              </w:tc>
            </w:tr>
            <w:tr w:rsidR="00EF3124" w:rsidRPr="005B1C4B" w:rsidTr="00F5356A">
              <w:trPr>
                <w:trHeight w:val="274"/>
              </w:trPr>
              <w:tc>
                <w:tcPr>
                  <w:tcW w:w="1191" w:type="dxa"/>
                  <w:tcBorders>
                    <w:top w:val="single" w:sz="4" w:space="0" w:color="000000"/>
                    <w:left w:val="single" w:sz="4" w:space="0" w:color="000000"/>
                    <w:bottom w:val="single" w:sz="4" w:space="0" w:color="000000"/>
                    <w:right w:val="single" w:sz="4" w:space="0" w:color="000000"/>
                  </w:tcBorders>
                </w:tcPr>
                <w:p w:rsidR="00FC3DA1" w:rsidRPr="00F5356A" w:rsidRDefault="00EF3124" w:rsidP="00F85D57">
                  <w:pPr>
                    <w:pStyle w:val="a7"/>
                    <w:jc w:val="center"/>
                    <w:rPr>
                      <w:b w:val="0"/>
                      <w:szCs w:val="24"/>
                      <w:lang w:val="ru-RU"/>
                    </w:rPr>
                  </w:pPr>
                  <w:r w:rsidRPr="00F5356A">
                    <w:rPr>
                      <w:b w:val="0"/>
                      <w:szCs w:val="24"/>
                    </w:rPr>
                    <w:t>2013/</w:t>
                  </w:r>
                </w:p>
                <w:p w:rsidR="00EF3124" w:rsidRPr="00F5356A" w:rsidRDefault="00EF3124" w:rsidP="00F85D57">
                  <w:pPr>
                    <w:pStyle w:val="a7"/>
                    <w:jc w:val="center"/>
                    <w:rPr>
                      <w:b w:val="0"/>
                      <w:szCs w:val="24"/>
                    </w:rPr>
                  </w:pPr>
                  <w:r w:rsidRPr="00F5356A">
                    <w:rPr>
                      <w:b w:val="0"/>
                      <w:szCs w:val="24"/>
                    </w:rPr>
                    <w:t>2014</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ІІІ</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Гаврилова Л.П.</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rPr>
                      <w:b w:val="0"/>
                      <w:szCs w:val="24"/>
                      <w:lang w:eastAsia="uk-UA"/>
                    </w:rPr>
                  </w:pPr>
                </w:p>
              </w:tc>
            </w:tr>
            <w:tr w:rsidR="00EF3124" w:rsidRPr="005B1C4B" w:rsidTr="00F5356A">
              <w:trPr>
                <w:trHeight w:val="274"/>
              </w:trPr>
              <w:tc>
                <w:tcPr>
                  <w:tcW w:w="1191" w:type="dxa"/>
                  <w:tcBorders>
                    <w:top w:val="single" w:sz="4" w:space="0" w:color="000000"/>
                    <w:left w:val="single" w:sz="4" w:space="0" w:color="000000"/>
                    <w:bottom w:val="single" w:sz="4" w:space="0" w:color="000000"/>
                    <w:right w:val="single" w:sz="4" w:space="0" w:color="000000"/>
                  </w:tcBorders>
                </w:tcPr>
                <w:p w:rsidR="00FC3DA1" w:rsidRPr="00F5356A" w:rsidRDefault="00EF3124" w:rsidP="00F85D57">
                  <w:pPr>
                    <w:pStyle w:val="a7"/>
                    <w:jc w:val="center"/>
                    <w:rPr>
                      <w:b w:val="0"/>
                      <w:szCs w:val="24"/>
                      <w:lang w:val="ru-RU"/>
                    </w:rPr>
                  </w:pPr>
                  <w:r w:rsidRPr="00F5356A">
                    <w:rPr>
                      <w:b w:val="0"/>
                      <w:szCs w:val="24"/>
                    </w:rPr>
                    <w:t>2014/</w:t>
                  </w:r>
                </w:p>
                <w:p w:rsidR="00EF3124" w:rsidRPr="00F5356A" w:rsidRDefault="00EF3124" w:rsidP="00F85D57">
                  <w:pPr>
                    <w:pStyle w:val="a7"/>
                    <w:jc w:val="center"/>
                    <w:rPr>
                      <w:b w:val="0"/>
                      <w:szCs w:val="24"/>
                    </w:rPr>
                  </w:pPr>
                  <w:r w:rsidRPr="00F5356A">
                    <w:rPr>
                      <w:b w:val="0"/>
                      <w:szCs w:val="24"/>
                    </w:rPr>
                    <w:t>2015</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color w:val="auto"/>
                      <w:sz w:val="24"/>
                      <w:szCs w:val="24"/>
                    </w:rPr>
                  </w:pPr>
                  <w:r w:rsidRPr="00F5356A">
                    <w:rPr>
                      <w:color w:val="auto"/>
                      <w:sz w:val="24"/>
                      <w:szCs w:val="24"/>
                    </w:rPr>
                    <w:t>ІІІ</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Гаврилова Л.П.</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rPr>
                      <w:b w:val="0"/>
                      <w:szCs w:val="24"/>
                      <w:lang w:eastAsia="uk-UA"/>
                    </w:rPr>
                  </w:pPr>
                </w:p>
              </w:tc>
            </w:tr>
            <w:tr w:rsidR="00EF3124" w:rsidRPr="005B1C4B" w:rsidTr="00F5356A">
              <w:trPr>
                <w:trHeight w:val="274"/>
              </w:trPr>
              <w:tc>
                <w:tcPr>
                  <w:tcW w:w="1191" w:type="dxa"/>
                  <w:tcBorders>
                    <w:top w:val="single" w:sz="4" w:space="0" w:color="000000"/>
                    <w:left w:val="single" w:sz="4" w:space="0" w:color="000000"/>
                    <w:bottom w:val="single" w:sz="4" w:space="0" w:color="000000"/>
                    <w:right w:val="single" w:sz="4" w:space="0" w:color="000000"/>
                  </w:tcBorders>
                </w:tcPr>
                <w:p w:rsidR="00FC3DA1" w:rsidRPr="00F5356A" w:rsidRDefault="00EF3124" w:rsidP="00F85D57">
                  <w:pPr>
                    <w:pStyle w:val="a7"/>
                    <w:jc w:val="center"/>
                    <w:rPr>
                      <w:b w:val="0"/>
                      <w:szCs w:val="24"/>
                      <w:lang w:val="ru-RU"/>
                    </w:rPr>
                  </w:pPr>
                  <w:r w:rsidRPr="00F5356A">
                    <w:rPr>
                      <w:b w:val="0"/>
                      <w:szCs w:val="24"/>
                    </w:rPr>
                    <w:t>2015/</w:t>
                  </w:r>
                </w:p>
                <w:p w:rsidR="00EF3124" w:rsidRPr="00F5356A" w:rsidRDefault="00EF3124" w:rsidP="00F85D57">
                  <w:pPr>
                    <w:pStyle w:val="a7"/>
                    <w:jc w:val="center"/>
                    <w:rPr>
                      <w:b w:val="0"/>
                      <w:szCs w:val="24"/>
                    </w:rPr>
                  </w:pPr>
                  <w:r w:rsidRPr="00F5356A">
                    <w:rPr>
                      <w:b w:val="0"/>
                      <w:szCs w:val="24"/>
                    </w:rPr>
                    <w:t>2016</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color w:val="auto"/>
                      <w:sz w:val="24"/>
                      <w:szCs w:val="24"/>
                    </w:rPr>
                  </w:pPr>
                  <w:r w:rsidRPr="00F5356A">
                    <w:rPr>
                      <w:color w:val="auto"/>
                      <w:sz w:val="24"/>
                      <w:szCs w:val="24"/>
                    </w:rPr>
                    <w:t>-</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Гаврилова Л.П.</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rPr>
                      <w:b w:val="0"/>
                      <w:szCs w:val="24"/>
                      <w:lang w:eastAsia="uk-UA"/>
                    </w:rPr>
                  </w:pPr>
                </w:p>
              </w:tc>
            </w:tr>
            <w:tr w:rsidR="00EF3124" w:rsidRPr="00295919" w:rsidTr="00F5356A">
              <w:trPr>
                <w:trHeight w:val="836"/>
              </w:trPr>
              <w:tc>
                <w:tcPr>
                  <w:tcW w:w="1191" w:type="dxa"/>
                  <w:tcBorders>
                    <w:top w:val="single" w:sz="4" w:space="0" w:color="000000"/>
                    <w:left w:val="single" w:sz="4" w:space="0" w:color="000000"/>
                    <w:bottom w:val="single" w:sz="4" w:space="0" w:color="000000"/>
                    <w:right w:val="single" w:sz="4" w:space="0" w:color="000000"/>
                  </w:tcBorders>
                </w:tcPr>
                <w:p w:rsidR="00FC3DA1" w:rsidRPr="00F5356A" w:rsidRDefault="00EF3124" w:rsidP="00F85D57">
                  <w:pPr>
                    <w:pStyle w:val="a7"/>
                    <w:jc w:val="center"/>
                    <w:rPr>
                      <w:b w:val="0"/>
                      <w:szCs w:val="24"/>
                      <w:lang w:val="ru-RU"/>
                    </w:rPr>
                  </w:pPr>
                  <w:r w:rsidRPr="00F5356A">
                    <w:rPr>
                      <w:b w:val="0"/>
                      <w:szCs w:val="24"/>
                    </w:rPr>
                    <w:t>2016/</w:t>
                  </w:r>
                </w:p>
                <w:p w:rsidR="00EF3124" w:rsidRPr="00F5356A" w:rsidRDefault="00EF3124" w:rsidP="00F85D57">
                  <w:pPr>
                    <w:pStyle w:val="a7"/>
                    <w:jc w:val="center"/>
                    <w:rPr>
                      <w:b w:val="0"/>
                      <w:szCs w:val="24"/>
                    </w:rPr>
                  </w:pPr>
                  <w:r w:rsidRPr="00F5356A">
                    <w:rPr>
                      <w:b w:val="0"/>
                      <w:szCs w:val="24"/>
                    </w:rPr>
                    <w:t>2017</w:t>
                  </w:r>
                </w:p>
              </w:tc>
              <w:tc>
                <w:tcPr>
                  <w:tcW w:w="1300"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color w:val="auto"/>
                      <w:sz w:val="24"/>
                      <w:szCs w:val="24"/>
                    </w:rPr>
                  </w:pPr>
                  <w:r w:rsidRPr="00F5356A">
                    <w:rPr>
                      <w:color w:val="auto"/>
                      <w:sz w:val="24"/>
                      <w:szCs w:val="24"/>
                    </w:rPr>
                    <w:t>-</w:t>
                  </w:r>
                </w:p>
              </w:tc>
              <w:tc>
                <w:tcPr>
                  <w:tcW w:w="1517"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jc w:val="center"/>
                    <w:rPr>
                      <w:rFonts w:eastAsia="Calibri"/>
                      <w:color w:val="auto"/>
                      <w:sz w:val="24"/>
                      <w:szCs w:val="24"/>
                    </w:rPr>
                  </w:pPr>
                  <w:r w:rsidRPr="00F5356A">
                    <w:rPr>
                      <w:color w:val="auto"/>
                      <w:sz w:val="24"/>
                      <w:szCs w:val="24"/>
                    </w:rPr>
                    <w:t>Гаврилова Л.П.</w:t>
                  </w:r>
                </w:p>
              </w:tc>
              <w:tc>
                <w:tcPr>
                  <w:tcW w:w="4414" w:type="dxa"/>
                  <w:tcBorders>
                    <w:top w:val="single" w:sz="4" w:space="0" w:color="000000"/>
                    <w:left w:val="single" w:sz="4" w:space="0" w:color="000000"/>
                    <w:bottom w:val="single" w:sz="4" w:space="0" w:color="000000"/>
                    <w:right w:val="single" w:sz="4" w:space="0" w:color="000000"/>
                  </w:tcBorders>
                </w:tcPr>
                <w:p w:rsidR="00EF3124" w:rsidRPr="00F5356A" w:rsidRDefault="00EF3124" w:rsidP="00F85D57">
                  <w:pPr>
                    <w:pStyle w:val="a7"/>
                    <w:jc w:val="both"/>
                    <w:rPr>
                      <w:b w:val="0"/>
                      <w:szCs w:val="24"/>
                      <w:lang w:eastAsia="uk-UA"/>
                    </w:rPr>
                  </w:pPr>
                  <w:r w:rsidRPr="00F5356A">
                    <w:rPr>
                      <w:b w:val="0"/>
                      <w:szCs w:val="24"/>
                      <w:lang w:eastAsia="uk-UA"/>
                    </w:rPr>
                    <w:t>Шулешко Діана посіла ІІ абсолютне місце у Всеукраїнському етапі турніру юних біологів у складі команди «Біод» Київського району</w:t>
                  </w:r>
                </w:p>
              </w:tc>
            </w:tr>
          </w:tbl>
          <w:p w:rsidR="00EF3124" w:rsidRPr="00EF3124" w:rsidRDefault="00EF3124" w:rsidP="00F85D57">
            <w:pPr>
              <w:pStyle w:val="a7"/>
              <w:ind w:firstLine="900"/>
              <w:rPr>
                <w:color w:val="00B050"/>
              </w:rPr>
            </w:pPr>
          </w:p>
          <w:p w:rsidR="00EF3124" w:rsidRPr="00EF3124" w:rsidRDefault="00EF3124" w:rsidP="00F85D57">
            <w:pPr>
              <w:pStyle w:val="a7"/>
              <w:ind w:firstLine="900"/>
              <w:rPr>
                <w:color w:val="00B050"/>
              </w:rPr>
            </w:pPr>
          </w:p>
          <w:tbl>
            <w:tblPr>
              <w:tblpPr w:leftFromText="180" w:rightFromText="180"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9"/>
              <w:gridCol w:w="1489"/>
              <w:gridCol w:w="1484"/>
              <w:gridCol w:w="3666"/>
            </w:tblGrid>
            <w:tr w:rsidR="002254F8" w:rsidRPr="00602B97" w:rsidTr="002254F8">
              <w:trPr>
                <w:trHeight w:val="303"/>
              </w:trPr>
              <w:tc>
                <w:tcPr>
                  <w:tcW w:w="8358" w:type="dxa"/>
                  <w:gridSpan w:val="4"/>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Турнір юних істориків</w:t>
                  </w:r>
                </w:p>
              </w:tc>
            </w:tr>
            <w:tr w:rsidR="002254F8" w:rsidRPr="00602B97" w:rsidTr="002254F8">
              <w:trPr>
                <w:trHeight w:val="356"/>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Роки</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Місце в районі</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r w:rsidRPr="00DB5709">
                    <w:t>ПІБ учителя</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r w:rsidRPr="00DB5709">
                    <w:t>Примітка</w:t>
                  </w:r>
                </w:p>
              </w:tc>
            </w:tr>
            <w:tr w:rsidR="002254F8" w:rsidRPr="00602B97" w:rsidTr="002254F8">
              <w:trPr>
                <w:trHeight w:val="339"/>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2012/2013</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Біла Л.В.</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r w:rsidRPr="00DB5709">
                    <w:t>Команда посіла останнє 10 місце</w:t>
                  </w:r>
                </w:p>
              </w:tc>
            </w:tr>
            <w:tr w:rsidR="002254F8" w:rsidRPr="00602B97" w:rsidTr="002254F8">
              <w:trPr>
                <w:trHeight w:val="339"/>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2013/2014</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ІІ</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rFonts w:eastAsia="Calibri"/>
                      <w:color w:val="auto"/>
                      <w:sz w:val="24"/>
                      <w:szCs w:val="24"/>
                    </w:rPr>
                  </w:pPr>
                  <w:r w:rsidRPr="00DB5709">
                    <w:rPr>
                      <w:color w:val="auto"/>
                      <w:sz w:val="24"/>
                      <w:szCs w:val="24"/>
                    </w:rPr>
                    <w:t>Рожнова І.І.</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p>
              </w:tc>
            </w:tr>
            <w:tr w:rsidR="002254F8" w:rsidRPr="00602B97" w:rsidTr="002254F8">
              <w:trPr>
                <w:trHeight w:val="339"/>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2014/2015</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ІІ</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Рожнова І.І.</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p>
              </w:tc>
            </w:tr>
            <w:tr w:rsidR="002254F8" w:rsidRPr="00602B97" w:rsidTr="002254F8">
              <w:trPr>
                <w:trHeight w:val="339"/>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2015/2016</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ІІІ</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Рожнова І.І.</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p>
              </w:tc>
            </w:tr>
            <w:tr w:rsidR="002254F8" w:rsidRPr="00602B97" w:rsidTr="002254F8">
              <w:trPr>
                <w:trHeight w:val="356"/>
              </w:trPr>
              <w:tc>
                <w:tcPr>
                  <w:tcW w:w="171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a7"/>
                    <w:jc w:val="center"/>
                    <w:rPr>
                      <w:b w:val="0"/>
                      <w:szCs w:val="24"/>
                    </w:rPr>
                  </w:pPr>
                  <w:r w:rsidRPr="00DB5709">
                    <w:rPr>
                      <w:b w:val="0"/>
                      <w:szCs w:val="24"/>
                    </w:rPr>
                    <w:t>2016/2017</w:t>
                  </w:r>
                </w:p>
              </w:tc>
              <w:tc>
                <w:tcPr>
                  <w:tcW w:w="1489"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w:t>
                  </w:r>
                </w:p>
              </w:tc>
              <w:tc>
                <w:tcPr>
                  <w:tcW w:w="1484"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jc w:val="center"/>
                    <w:rPr>
                      <w:color w:val="auto"/>
                      <w:sz w:val="24"/>
                      <w:szCs w:val="24"/>
                    </w:rPr>
                  </w:pPr>
                  <w:r w:rsidRPr="00DB5709">
                    <w:rPr>
                      <w:color w:val="auto"/>
                      <w:sz w:val="24"/>
                      <w:szCs w:val="24"/>
                    </w:rPr>
                    <w:t>Рожнова І.І.</w:t>
                  </w:r>
                </w:p>
              </w:tc>
              <w:tc>
                <w:tcPr>
                  <w:tcW w:w="3666" w:type="dxa"/>
                  <w:tcBorders>
                    <w:top w:val="single" w:sz="4" w:space="0" w:color="000000"/>
                    <w:left w:val="single" w:sz="4" w:space="0" w:color="000000"/>
                    <w:bottom w:val="single" w:sz="4" w:space="0" w:color="000000"/>
                    <w:right w:val="single" w:sz="4" w:space="0" w:color="000000"/>
                  </w:tcBorders>
                </w:tcPr>
                <w:p w:rsidR="002254F8" w:rsidRPr="00DB5709" w:rsidRDefault="002254F8" w:rsidP="00F85D57">
                  <w:pPr>
                    <w:pStyle w:val="msonormalcxspmiddle"/>
                    <w:spacing w:before="0" w:beforeAutospacing="0" w:after="0" w:afterAutospacing="0"/>
                    <w:jc w:val="center"/>
                  </w:pPr>
                </w:p>
              </w:tc>
            </w:tr>
          </w:tbl>
          <w:p w:rsidR="00EF3124" w:rsidRDefault="00EF3124" w:rsidP="00F85D57">
            <w:pPr>
              <w:pStyle w:val="a7"/>
              <w:ind w:firstLine="34"/>
              <w:rPr>
                <w:color w:val="00B050"/>
              </w:rPr>
            </w:pPr>
          </w:p>
          <w:p w:rsidR="002254F8" w:rsidRPr="00DB5709" w:rsidRDefault="002254F8" w:rsidP="00F85D57">
            <w:pPr>
              <w:pStyle w:val="a7"/>
              <w:ind w:firstLine="900"/>
            </w:pPr>
          </w:p>
          <w:tbl>
            <w:tblPr>
              <w:tblpPr w:leftFromText="180" w:rightFromText="180" w:vertAnchor="text" w:horzAnchor="margin" w:tblpXSpec="center"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1"/>
              <w:gridCol w:w="1508"/>
              <w:gridCol w:w="1818"/>
              <w:gridCol w:w="3808"/>
            </w:tblGrid>
            <w:tr w:rsidR="00C455F9" w:rsidRPr="00DB5709" w:rsidTr="00C455F9">
              <w:trPr>
                <w:trHeight w:val="317"/>
              </w:trPr>
              <w:tc>
                <w:tcPr>
                  <w:tcW w:w="8415" w:type="dxa"/>
                  <w:gridSpan w:val="4"/>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rFonts w:eastAsia="Calibri"/>
                      <w:color w:val="auto"/>
                      <w:sz w:val="24"/>
                      <w:szCs w:val="24"/>
                    </w:rPr>
                  </w:pPr>
                  <w:r w:rsidRPr="00DB5709">
                    <w:rPr>
                      <w:color w:val="auto"/>
                      <w:sz w:val="24"/>
                      <w:szCs w:val="24"/>
                    </w:rPr>
                    <w:t>Турнір юних філософів та релігієзнавців</w:t>
                  </w:r>
                </w:p>
              </w:tc>
            </w:tr>
            <w:tr w:rsidR="00C455F9" w:rsidRPr="00DB5709" w:rsidTr="00C455F9">
              <w:trPr>
                <w:trHeight w:val="305"/>
              </w:trPr>
              <w:tc>
                <w:tcPr>
                  <w:tcW w:w="1281"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a7"/>
                    <w:jc w:val="center"/>
                    <w:rPr>
                      <w:b w:val="0"/>
                      <w:szCs w:val="24"/>
                    </w:rPr>
                  </w:pPr>
                  <w:r w:rsidRPr="00DB5709">
                    <w:rPr>
                      <w:b w:val="0"/>
                      <w:szCs w:val="24"/>
                    </w:rPr>
                    <w:t>Роки</w:t>
                  </w:r>
                </w:p>
              </w:tc>
              <w:tc>
                <w:tcPr>
                  <w:tcW w:w="150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rFonts w:eastAsia="Calibri"/>
                      <w:color w:val="auto"/>
                      <w:sz w:val="24"/>
                      <w:szCs w:val="24"/>
                    </w:rPr>
                  </w:pPr>
                  <w:r w:rsidRPr="00DB5709">
                    <w:rPr>
                      <w:color w:val="auto"/>
                      <w:sz w:val="24"/>
                      <w:szCs w:val="24"/>
                    </w:rPr>
                    <w:t>Місце в районі</w:t>
                  </w:r>
                </w:p>
              </w:tc>
              <w:tc>
                <w:tcPr>
                  <w:tcW w:w="181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msonormalcxspmiddle"/>
                    <w:spacing w:before="0" w:beforeAutospacing="0" w:after="0" w:afterAutospacing="0"/>
                    <w:jc w:val="center"/>
                  </w:pPr>
                  <w:r w:rsidRPr="00DB5709">
                    <w:t>ПІБ учителя</w:t>
                  </w:r>
                </w:p>
              </w:tc>
              <w:tc>
                <w:tcPr>
                  <w:tcW w:w="3807"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msonormalcxspmiddle"/>
                    <w:spacing w:before="0" w:beforeAutospacing="0" w:after="0" w:afterAutospacing="0"/>
                    <w:jc w:val="center"/>
                  </w:pPr>
                  <w:r w:rsidRPr="00DB5709">
                    <w:t>Примітка</w:t>
                  </w:r>
                </w:p>
              </w:tc>
            </w:tr>
            <w:tr w:rsidR="00C455F9" w:rsidRPr="00DB5709" w:rsidTr="00C455F9">
              <w:trPr>
                <w:trHeight w:val="305"/>
              </w:trPr>
              <w:tc>
                <w:tcPr>
                  <w:tcW w:w="1281"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a7"/>
                    <w:jc w:val="center"/>
                    <w:rPr>
                      <w:b w:val="0"/>
                      <w:szCs w:val="24"/>
                    </w:rPr>
                  </w:pPr>
                  <w:r w:rsidRPr="00DB5709">
                    <w:rPr>
                      <w:b w:val="0"/>
                      <w:szCs w:val="24"/>
                    </w:rPr>
                    <w:t>2015/2016</w:t>
                  </w:r>
                </w:p>
              </w:tc>
              <w:tc>
                <w:tcPr>
                  <w:tcW w:w="150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color w:val="auto"/>
                      <w:sz w:val="24"/>
                      <w:szCs w:val="24"/>
                    </w:rPr>
                  </w:pPr>
                  <w:r w:rsidRPr="00DB5709">
                    <w:rPr>
                      <w:color w:val="auto"/>
                      <w:sz w:val="24"/>
                      <w:szCs w:val="24"/>
                    </w:rPr>
                    <w:t>ІІ</w:t>
                  </w:r>
                </w:p>
              </w:tc>
              <w:tc>
                <w:tcPr>
                  <w:tcW w:w="181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color w:val="auto"/>
                      <w:sz w:val="24"/>
                      <w:szCs w:val="24"/>
                    </w:rPr>
                  </w:pPr>
                  <w:r w:rsidRPr="00DB5709">
                    <w:rPr>
                      <w:color w:val="auto"/>
                      <w:sz w:val="24"/>
                      <w:szCs w:val="24"/>
                    </w:rPr>
                    <w:t>Біла Л.В.</w:t>
                  </w:r>
                </w:p>
              </w:tc>
              <w:tc>
                <w:tcPr>
                  <w:tcW w:w="3807"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msonormalcxspmiddle"/>
                    <w:spacing w:before="0" w:beforeAutospacing="0" w:after="0" w:afterAutospacing="0"/>
                    <w:jc w:val="center"/>
                  </w:pPr>
                </w:p>
              </w:tc>
            </w:tr>
            <w:tr w:rsidR="00C455F9" w:rsidRPr="00DB5709" w:rsidTr="00C455F9">
              <w:trPr>
                <w:trHeight w:val="305"/>
              </w:trPr>
              <w:tc>
                <w:tcPr>
                  <w:tcW w:w="1281"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a7"/>
                    <w:jc w:val="center"/>
                    <w:rPr>
                      <w:b w:val="0"/>
                      <w:szCs w:val="24"/>
                    </w:rPr>
                  </w:pPr>
                  <w:r w:rsidRPr="00DB5709">
                    <w:rPr>
                      <w:b w:val="0"/>
                      <w:szCs w:val="24"/>
                    </w:rPr>
                    <w:t>2016/2017</w:t>
                  </w:r>
                </w:p>
              </w:tc>
              <w:tc>
                <w:tcPr>
                  <w:tcW w:w="150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color w:val="auto"/>
                      <w:sz w:val="24"/>
                      <w:szCs w:val="24"/>
                    </w:rPr>
                  </w:pPr>
                  <w:r w:rsidRPr="00DB5709">
                    <w:rPr>
                      <w:color w:val="auto"/>
                      <w:sz w:val="24"/>
                      <w:szCs w:val="24"/>
                    </w:rPr>
                    <w:t>-</w:t>
                  </w:r>
                </w:p>
              </w:tc>
              <w:tc>
                <w:tcPr>
                  <w:tcW w:w="1818"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jc w:val="center"/>
                    <w:rPr>
                      <w:color w:val="auto"/>
                      <w:sz w:val="24"/>
                      <w:szCs w:val="24"/>
                    </w:rPr>
                  </w:pPr>
                  <w:r w:rsidRPr="00DB5709">
                    <w:rPr>
                      <w:color w:val="auto"/>
                      <w:sz w:val="24"/>
                      <w:szCs w:val="24"/>
                    </w:rPr>
                    <w:t>-</w:t>
                  </w:r>
                </w:p>
              </w:tc>
              <w:tc>
                <w:tcPr>
                  <w:tcW w:w="3807" w:type="dxa"/>
                  <w:tcBorders>
                    <w:top w:val="single" w:sz="4" w:space="0" w:color="000000"/>
                    <w:left w:val="single" w:sz="4" w:space="0" w:color="000000"/>
                    <w:bottom w:val="single" w:sz="4" w:space="0" w:color="000000"/>
                    <w:right w:val="single" w:sz="4" w:space="0" w:color="000000"/>
                  </w:tcBorders>
                </w:tcPr>
                <w:p w:rsidR="00C455F9" w:rsidRPr="00DB5709" w:rsidRDefault="00C455F9" w:rsidP="00F85D57">
                  <w:pPr>
                    <w:pStyle w:val="msonormalcxspmiddle"/>
                    <w:spacing w:before="0" w:beforeAutospacing="0" w:after="0" w:afterAutospacing="0"/>
                    <w:jc w:val="center"/>
                  </w:pPr>
                  <w:r w:rsidRPr="00DB5709">
                    <w:t>Турнір не проводився</w:t>
                  </w:r>
                </w:p>
              </w:tc>
            </w:tr>
          </w:tbl>
          <w:p w:rsidR="002254F8" w:rsidRPr="002254F8" w:rsidRDefault="002254F8" w:rsidP="00F85D57">
            <w:pPr>
              <w:pStyle w:val="a7"/>
              <w:ind w:firstLine="900"/>
              <w:rPr>
                <w:color w:val="00B050"/>
              </w:rPr>
            </w:pPr>
          </w:p>
          <w:tbl>
            <w:tblPr>
              <w:tblpPr w:leftFromText="180" w:rightFromText="180" w:vertAnchor="text" w:horzAnchor="margin" w:tblpX="250" w:tblpY="205"/>
              <w:tblOverlap w:val="neve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1"/>
              <w:gridCol w:w="911"/>
              <w:gridCol w:w="1327"/>
              <w:gridCol w:w="4646"/>
            </w:tblGrid>
            <w:tr w:rsidR="00A514B9" w:rsidRPr="00602B97" w:rsidTr="00DB5709">
              <w:trPr>
                <w:trHeight w:val="281"/>
              </w:trPr>
              <w:tc>
                <w:tcPr>
                  <w:tcW w:w="8075" w:type="dxa"/>
                  <w:gridSpan w:val="4"/>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rFonts w:eastAsia="Calibri"/>
                      <w:color w:val="auto"/>
                      <w:sz w:val="24"/>
                      <w:szCs w:val="24"/>
                    </w:rPr>
                  </w:pPr>
                  <w:r w:rsidRPr="00DB5709">
                    <w:rPr>
                      <w:color w:val="auto"/>
                      <w:sz w:val="24"/>
                      <w:szCs w:val="24"/>
                    </w:rPr>
                    <w:t>Турнір юних правознавців</w:t>
                  </w:r>
                </w:p>
              </w:tc>
            </w:tr>
            <w:tr w:rsidR="00A514B9" w:rsidRPr="00602B97" w:rsidTr="00DB5709">
              <w:trPr>
                <w:trHeight w:val="660"/>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rPr>
                  </w:pPr>
                  <w:r w:rsidRPr="00DB5709">
                    <w:rPr>
                      <w:b w:val="0"/>
                      <w:szCs w:val="24"/>
                    </w:rPr>
                    <w:t>Роки</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left"/>
                    <w:rPr>
                      <w:rFonts w:eastAsia="Calibri"/>
                      <w:color w:val="auto"/>
                      <w:sz w:val="24"/>
                      <w:szCs w:val="24"/>
                    </w:rPr>
                  </w:pPr>
                  <w:r w:rsidRPr="00DB5709">
                    <w:rPr>
                      <w:color w:val="auto"/>
                      <w:sz w:val="24"/>
                      <w:szCs w:val="24"/>
                    </w:rPr>
                    <w:t>Місце в районі</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ПІБ учителя</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Примітка</w:t>
                  </w:r>
                </w:p>
              </w:tc>
            </w:tr>
            <w:tr w:rsidR="00A514B9" w:rsidRPr="00602B97" w:rsidTr="00DB5709">
              <w:trPr>
                <w:trHeight w:val="522"/>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lang w:val="ru-RU"/>
                    </w:rPr>
                  </w:pPr>
                  <w:r w:rsidRPr="00DB5709">
                    <w:rPr>
                      <w:b w:val="0"/>
                      <w:szCs w:val="24"/>
                    </w:rPr>
                    <w:t>2012/</w:t>
                  </w:r>
                </w:p>
                <w:p w:rsidR="00A514B9" w:rsidRPr="00DB5709" w:rsidRDefault="00A514B9" w:rsidP="00F85D57">
                  <w:pPr>
                    <w:pStyle w:val="a7"/>
                    <w:jc w:val="center"/>
                    <w:rPr>
                      <w:b w:val="0"/>
                      <w:szCs w:val="24"/>
                    </w:rPr>
                  </w:pPr>
                  <w:r w:rsidRPr="00DB5709">
                    <w:rPr>
                      <w:b w:val="0"/>
                      <w:szCs w:val="24"/>
                    </w:rPr>
                    <w:t>2013</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rFonts w:eastAsia="Calibri"/>
                      <w:color w:val="auto"/>
                    </w:rPr>
                  </w:pPr>
                  <w:r w:rsidRPr="00DB5709">
                    <w:rPr>
                      <w:color w:val="auto"/>
                    </w:rPr>
                    <w:t>ІІІ</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Ткаченко Т.В.</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pPr>
                  <w:r w:rsidRPr="00DB5709">
                    <w:t>3 учні у складі районної команди посіли ІІІ місце в міському етапі турніру</w:t>
                  </w:r>
                </w:p>
              </w:tc>
            </w:tr>
            <w:tr w:rsidR="00A514B9" w:rsidRPr="00E04B11" w:rsidTr="00DB5709">
              <w:trPr>
                <w:trHeight w:val="890"/>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lang w:val="ru-RU"/>
                    </w:rPr>
                  </w:pPr>
                  <w:r w:rsidRPr="00DB5709">
                    <w:rPr>
                      <w:b w:val="0"/>
                      <w:szCs w:val="24"/>
                    </w:rPr>
                    <w:t>2013/</w:t>
                  </w:r>
                </w:p>
                <w:p w:rsidR="00A514B9" w:rsidRPr="00DB5709" w:rsidRDefault="00A514B9" w:rsidP="00F85D57">
                  <w:pPr>
                    <w:pStyle w:val="a7"/>
                    <w:jc w:val="center"/>
                    <w:rPr>
                      <w:b w:val="0"/>
                      <w:szCs w:val="24"/>
                    </w:rPr>
                  </w:pPr>
                  <w:r w:rsidRPr="00DB5709">
                    <w:rPr>
                      <w:b w:val="0"/>
                      <w:szCs w:val="24"/>
                    </w:rPr>
                    <w:t>2014</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rFonts w:eastAsia="Calibri"/>
                      <w:color w:val="auto"/>
                    </w:rPr>
                  </w:pPr>
                  <w:r w:rsidRPr="00DB5709">
                    <w:rPr>
                      <w:color w:val="auto"/>
                    </w:rPr>
                    <w:t>ІІІ</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Андреєва Т.А.</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left"/>
                    <w:rPr>
                      <w:rFonts w:eastAsia="Calibri"/>
                      <w:color w:val="auto"/>
                      <w:sz w:val="24"/>
                      <w:szCs w:val="24"/>
                    </w:rPr>
                  </w:pPr>
                  <w:r w:rsidRPr="00DB5709">
                    <w:rPr>
                      <w:color w:val="auto"/>
                      <w:sz w:val="24"/>
                      <w:szCs w:val="24"/>
                    </w:rPr>
                    <w:t>Крючко Анастасія, учениця 11-Б класу, у складі команди «Орден правосуддя» Київського району посіла ІІ місце в міському етапі турніру.</w:t>
                  </w:r>
                </w:p>
              </w:tc>
            </w:tr>
            <w:tr w:rsidR="00A514B9" w:rsidRPr="00602B97" w:rsidTr="00DB5709">
              <w:trPr>
                <w:trHeight w:val="288"/>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lang w:val="ru-RU"/>
                    </w:rPr>
                  </w:pPr>
                  <w:r w:rsidRPr="00DB5709">
                    <w:rPr>
                      <w:b w:val="0"/>
                      <w:szCs w:val="24"/>
                    </w:rPr>
                    <w:t>2014/</w:t>
                  </w:r>
                </w:p>
                <w:p w:rsidR="00A514B9" w:rsidRPr="00DB5709" w:rsidRDefault="00A514B9" w:rsidP="00F85D57">
                  <w:pPr>
                    <w:pStyle w:val="a7"/>
                    <w:jc w:val="center"/>
                    <w:rPr>
                      <w:b w:val="0"/>
                      <w:szCs w:val="24"/>
                    </w:rPr>
                  </w:pPr>
                  <w:r w:rsidRPr="00DB5709">
                    <w:rPr>
                      <w:b w:val="0"/>
                      <w:szCs w:val="24"/>
                    </w:rPr>
                    <w:t>2015</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color w:val="auto"/>
                    </w:rPr>
                  </w:pPr>
                  <w:r w:rsidRPr="00DB5709">
                    <w:rPr>
                      <w:color w:val="auto"/>
                    </w:rPr>
                    <w:t>ІІІ</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Андреєва Т.А.</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left"/>
                    <w:rPr>
                      <w:rFonts w:eastAsia="Calibri"/>
                      <w:color w:val="auto"/>
                      <w:sz w:val="24"/>
                      <w:szCs w:val="24"/>
                    </w:rPr>
                  </w:pPr>
                  <w:r w:rsidRPr="00DB5709">
                    <w:rPr>
                      <w:color w:val="auto"/>
                      <w:sz w:val="24"/>
                      <w:szCs w:val="24"/>
                    </w:rPr>
                    <w:t>Попова Оксана, учениця 10-Б класу,  у складі команди «Орден правосуддя» Київського району посіла ІІІ місце в міському етапі турніру.</w:t>
                  </w:r>
                </w:p>
              </w:tc>
            </w:tr>
            <w:tr w:rsidR="00A514B9" w:rsidRPr="00602B97" w:rsidTr="00DB5709">
              <w:trPr>
                <w:trHeight w:val="288"/>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lang w:val="ru-RU"/>
                    </w:rPr>
                  </w:pPr>
                  <w:r w:rsidRPr="00DB5709">
                    <w:rPr>
                      <w:b w:val="0"/>
                      <w:szCs w:val="24"/>
                    </w:rPr>
                    <w:t>2015/</w:t>
                  </w:r>
                </w:p>
                <w:p w:rsidR="00A514B9" w:rsidRPr="00DB5709" w:rsidRDefault="00A514B9" w:rsidP="00F85D57">
                  <w:pPr>
                    <w:pStyle w:val="a7"/>
                    <w:jc w:val="center"/>
                    <w:rPr>
                      <w:b w:val="0"/>
                      <w:szCs w:val="24"/>
                    </w:rPr>
                  </w:pPr>
                  <w:r w:rsidRPr="00DB5709">
                    <w:rPr>
                      <w:b w:val="0"/>
                      <w:szCs w:val="24"/>
                    </w:rPr>
                    <w:t>2016</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color w:val="auto"/>
                    </w:rPr>
                  </w:pPr>
                  <w:r w:rsidRPr="00DB5709">
                    <w:rPr>
                      <w:color w:val="auto"/>
                    </w:rPr>
                    <w:t>ІІ</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Андреєва Т.А.</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rPr>
                      <w:color w:val="auto"/>
                      <w:sz w:val="24"/>
                      <w:szCs w:val="24"/>
                    </w:rPr>
                  </w:pPr>
                </w:p>
              </w:tc>
            </w:tr>
            <w:tr w:rsidR="00A514B9" w:rsidRPr="00602B97" w:rsidTr="00DB5709">
              <w:trPr>
                <w:trHeight w:val="288"/>
              </w:trPr>
              <w:tc>
                <w:tcPr>
                  <w:tcW w:w="119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a7"/>
                    <w:jc w:val="center"/>
                    <w:rPr>
                      <w:b w:val="0"/>
                      <w:szCs w:val="24"/>
                      <w:lang w:val="ru-RU"/>
                    </w:rPr>
                  </w:pPr>
                  <w:r w:rsidRPr="00DB5709">
                    <w:rPr>
                      <w:b w:val="0"/>
                      <w:szCs w:val="24"/>
                    </w:rPr>
                    <w:t>2016/</w:t>
                  </w:r>
                </w:p>
                <w:p w:rsidR="00A514B9" w:rsidRPr="00DB5709" w:rsidRDefault="00A514B9" w:rsidP="00F85D57">
                  <w:pPr>
                    <w:pStyle w:val="a7"/>
                    <w:jc w:val="center"/>
                    <w:rPr>
                      <w:b w:val="0"/>
                      <w:szCs w:val="24"/>
                    </w:rPr>
                  </w:pPr>
                  <w:r w:rsidRPr="00DB5709">
                    <w:rPr>
                      <w:b w:val="0"/>
                      <w:szCs w:val="24"/>
                    </w:rPr>
                    <w:lastRenderedPageBreak/>
                    <w:t>2017</w:t>
                  </w:r>
                </w:p>
              </w:tc>
              <w:tc>
                <w:tcPr>
                  <w:tcW w:w="911"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jc w:val="center"/>
                    <w:rPr>
                      <w:color w:val="auto"/>
                    </w:rPr>
                  </w:pPr>
                  <w:r w:rsidRPr="00DB5709">
                    <w:rPr>
                      <w:color w:val="auto"/>
                    </w:rPr>
                    <w:lastRenderedPageBreak/>
                    <w:t>-</w:t>
                  </w:r>
                </w:p>
              </w:tc>
              <w:tc>
                <w:tcPr>
                  <w:tcW w:w="1327"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pStyle w:val="msonormalcxspmiddle"/>
                    <w:spacing w:before="0" w:beforeAutospacing="0" w:after="0" w:afterAutospacing="0"/>
                    <w:jc w:val="center"/>
                  </w:pPr>
                  <w:r w:rsidRPr="00DB5709">
                    <w:t xml:space="preserve">Рожнова </w:t>
                  </w:r>
                  <w:r w:rsidRPr="00DB5709">
                    <w:lastRenderedPageBreak/>
                    <w:t>І.І.</w:t>
                  </w:r>
                </w:p>
              </w:tc>
              <w:tc>
                <w:tcPr>
                  <w:tcW w:w="4646" w:type="dxa"/>
                  <w:tcBorders>
                    <w:top w:val="single" w:sz="4" w:space="0" w:color="000000"/>
                    <w:left w:val="single" w:sz="4" w:space="0" w:color="000000"/>
                    <w:bottom w:val="single" w:sz="4" w:space="0" w:color="000000"/>
                    <w:right w:val="single" w:sz="4" w:space="0" w:color="000000"/>
                  </w:tcBorders>
                </w:tcPr>
                <w:p w:rsidR="00A514B9" w:rsidRPr="00DB5709" w:rsidRDefault="00A514B9" w:rsidP="00F85D57">
                  <w:pPr>
                    <w:rPr>
                      <w:color w:val="auto"/>
                      <w:sz w:val="24"/>
                      <w:szCs w:val="24"/>
                    </w:rPr>
                  </w:pPr>
                </w:p>
              </w:tc>
            </w:tr>
          </w:tbl>
          <w:p w:rsidR="002254F8" w:rsidRPr="002254F8" w:rsidRDefault="002254F8" w:rsidP="00F85D57">
            <w:pPr>
              <w:pStyle w:val="a7"/>
              <w:ind w:firstLine="900"/>
              <w:rPr>
                <w:color w:val="00B050"/>
              </w:rPr>
            </w:pPr>
          </w:p>
          <w:tbl>
            <w:tblPr>
              <w:tblpPr w:leftFromText="180" w:rightFromText="180" w:vertAnchor="text" w:horzAnchor="margin" w:tblpXSpec="center" w:tblpY="132"/>
              <w:tblW w:w="8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7"/>
              <w:gridCol w:w="739"/>
              <w:gridCol w:w="1541"/>
              <w:gridCol w:w="5096"/>
            </w:tblGrid>
            <w:tr w:rsidR="00CD7826" w:rsidRPr="00E04B11" w:rsidTr="00CD7826">
              <w:trPr>
                <w:trHeight w:val="270"/>
              </w:trPr>
              <w:tc>
                <w:tcPr>
                  <w:tcW w:w="8443" w:type="dxa"/>
                  <w:gridSpan w:val="4"/>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rFonts w:eastAsia="Calibri"/>
                      <w:color w:val="auto"/>
                      <w:sz w:val="24"/>
                      <w:szCs w:val="24"/>
                    </w:rPr>
                  </w:pPr>
                  <w:r w:rsidRPr="00DB5709">
                    <w:rPr>
                      <w:color w:val="auto"/>
                      <w:sz w:val="24"/>
                      <w:szCs w:val="24"/>
                    </w:rPr>
                    <w:t>Турнір юних винахідників і раціоналізаторів</w:t>
                  </w:r>
                </w:p>
              </w:tc>
            </w:tr>
            <w:tr w:rsidR="00CD7826" w:rsidRPr="00602B97" w:rsidTr="00CD7826">
              <w:trPr>
                <w:trHeight w:val="651"/>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Роки</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ind w:left="-108" w:right="-108"/>
                    <w:jc w:val="center"/>
                    <w:rPr>
                      <w:rFonts w:eastAsia="Calibri"/>
                      <w:color w:val="auto"/>
                      <w:sz w:val="24"/>
                      <w:szCs w:val="24"/>
                    </w:rPr>
                  </w:pPr>
                  <w:r w:rsidRPr="00DB5709">
                    <w:rPr>
                      <w:color w:val="auto"/>
                      <w:sz w:val="24"/>
                      <w:szCs w:val="24"/>
                    </w:rPr>
                    <w:t>Місце в районі</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ПІБ учителя</w:t>
                  </w:r>
                </w:p>
              </w:tc>
              <w:tc>
                <w:tcPr>
                  <w:tcW w:w="5096"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Примітка</w:t>
                  </w:r>
                </w:p>
              </w:tc>
            </w:tr>
            <w:tr w:rsidR="00CD7826" w:rsidRPr="00602B97" w:rsidTr="00CD7826">
              <w:trPr>
                <w:trHeight w:val="318"/>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2012/2013</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rFonts w:eastAsia="Calibri"/>
                      <w:color w:val="auto"/>
                      <w:sz w:val="24"/>
                      <w:szCs w:val="24"/>
                    </w:rPr>
                  </w:pPr>
                  <w:r w:rsidRPr="00DB5709">
                    <w:rPr>
                      <w:color w:val="auto"/>
                      <w:sz w:val="24"/>
                      <w:szCs w:val="24"/>
                    </w:rPr>
                    <w:t>-</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Нікітіна О.І.</w:t>
                  </w:r>
                </w:p>
              </w:tc>
              <w:tc>
                <w:tcPr>
                  <w:tcW w:w="5096"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p>
              </w:tc>
            </w:tr>
            <w:tr w:rsidR="00CD7826" w:rsidRPr="00602B97" w:rsidTr="00CD7826">
              <w:trPr>
                <w:trHeight w:val="318"/>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2013/2014</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rFonts w:eastAsia="Calibri"/>
                      <w:color w:val="auto"/>
                      <w:sz w:val="24"/>
                      <w:szCs w:val="24"/>
                    </w:rPr>
                  </w:pPr>
                  <w:r w:rsidRPr="00DB5709">
                    <w:rPr>
                      <w:color w:val="auto"/>
                      <w:sz w:val="24"/>
                      <w:szCs w:val="24"/>
                    </w:rPr>
                    <w:t>-</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Баліченко Ю.Б.</w:t>
                  </w:r>
                </w:p>
              </w:tc>
              <w:tc>
                <w:tcPr>
                  <w:tcW w:w="5096"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p>
              </w:tc>
            </w:tr>
            <w:tr w:rsidR="00CD7826" w:rsidRPr="00602B97" w:rsidTr="00CD7826">
              <w:trPr>
                <w:trHeight w:val="318"/>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2014/2015</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color w:val="auto"/>
                      <w:sz w:val="24"/>
                      <w:szCs w:val="24"/>
                    </w:rPr>
                  </w:pPr>
                  <w:r w:rsidRPr="00DB5709">
                    <w:rPr>
                      <w:color w:val="auto"/>
                      <w:sz w:val="24"/>
                      <w:szCs w:val="24"/>
                    </w:rPr>
                    <w:t>-</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Нікітіна О.І.</w:t>
                  </w:r>
                </w:p>
              </w:tc>
              <w:tc>
                <w:tcPr>
                  <w:tcW w:w="5096"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p>
              </w:tc>
            </w:tr>
            <w:tr w:rsidR="00CD7826" w:rsidRPr="00602B97" w:rsidTr="00CD7826">
              <w:trPr>
                <w:trHeight w:val="2559"/>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2015/2016</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color w:val="auto"/>
                      <w:sz w:val="24"/>
                      <w:szCs w:val="24"/>
                    </w:rPr>
                  </w:pPr>
                  <w:r w:rsidRPr="00DB5709">
                    <w:rPr>
                      <w:color w:val="auto"/>
                      <w:sz w:val="24"/>
                      <w:szCs w:val="24"/>
                    </w:rPr>
                    <w:t>ІІ</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Нікітіна О.І.</w:t>
                  </w:r>
                </w:p>
              </w:tc>
              <w:tc>
                <w:tcPr>
                  <w:tcW w:w="5096"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both"/>
                  </w:pPr>
                  <w:r w:rsidRPr="00DB5709">
                    <w:t xml:space="preserve">        Логачов Дмитро, учень 10-Б класу,  посів ІІІ місце у складі команди, нагороджений дипломом І ступеня в особистому заліку в ІХ  міському етапі турніру.</w:t>
                  </w:r>
                </w:p>
                <w:p w:rsidR="00CD7826" w:rsidRPr="00DB5709" w:rsidRDefault="00CD7826" w:rsidP="00F85D57">
                  <w:pPr>
                    <w:pStyle w:val="msonormalcxspmiddle"/>
                    <w:spacing w:before="0" w:beforeAutospacing="0" w:after="0" w:afterAutospacing="0"/>
                    <w:jc w:val="both"/>
                  </w:pPr>
                  <w:r w:rsidRPr="00DB5709">
                    <w:t xml:space="preserve">       Також посів ІІІ місце у складі команди Київського району у фінальному етапі Х</w:t>
                  </w:r>
                  <w:r w:rsidRPr="00DB5709">
                    <w:rPr>
                      <w:lang w:val="en-US"/>
                    </w:rPr>
                    <w:t>V</w:t>
                  </w:r>
                  <w:r w:rsidRPr="00DB5709">
                    <w:t>ІІІ   Всеукраїнського турніру юних винахідників і раціоналізаторів. Нагороджений Почесною грамотою МОН України за успішний виступ у фінальному етапі. Отримав сертифікат ХНУМГ імені О.М.Бекетова на переважне право вступу до вузу на природничо-математичні та інженерно-технічні спеціальності.</w:t>
                  </w:r>
                </w:p>
              </w:tc>
            </w:tr>
            <w:tr w:rsidR="00CD7826" w:rsidRPr="00602B97" w:rsidTr="00CD7826">
              <w:trPr>
                <w:trHeight w:val="333"/>
              </w:trPr>
              <w:tc>
                <w:tcPr>
                  <w:tcW w:w="1067"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a7"/>
                    <w:jc w:val="center"/>
                    <w:rPr>
                      <w:b w:val="0"/>
                      <w:szCs w:val="24"/>
                    </w:rPr>
                  </w:pPr>
                  <w:r w:rsidRPr="00DB5709">
                    <w:rPr>
                      <w:b w:val="0"/>
                      <w:szCs w:val="24"/>
                    </w:rPr>
                    <w:t>2016/2017</w:t>
                  </w:r>
                </w:p>
              </w:tc>
              <w:tc>
                <w:tcPr>
                  <w:tcW w:w="739"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jc w:val="center"/>
                    <w:rPr>
                      <w:color w:val="auto"/>
                      <w:sz w:val="24"/>
                      <w:szCs w:val="24"/>
                    </w:rPr>
                  </w:pPr>
                  <w:r w:rsidRPr="00DB5709">
                    <w:rPr>
                      <w:color w:val="auto"/>
                      <w:sz w:val="24"/>
                      <w:szCs w:val="24"/>
                    </w:rPr>
                    <w:t>ІІ</w:t>
                  </w:r>
                </w:p>
              </w:tc>
              <w:tc>
                <w:tcPr>
                  <w:tcW w:w="1541" w:type="dxa"/>
                  <w:tcBorders>
                    <w:top w:val="single" w:sz="4" w:space="0" w:color="000000"/>
                    <w:left w:val="single" w:sz="4" w:space="0" w:color="000000"/>
                    <w:bottom w:val="single" w:sz="4" w:space="0" w:color="000000"/>
                    <w:right w:val="single" w:sz="4" w:space="0" w:color="000000"/>
                  </w:tcBorders>
                </w:tcPr>
                <w:p w:rsidR="00CD7826" w:rsidRPr="00DB5709" w:rsidRDefault="00CD7826" w:rsidP="00F85D57">
                  <w:pPr>
                    <w:pStyle w:val="msonormalcxspmiddle"/>
                    <w:spacing w:before="0" w:beforeAutospacing="0" w:after="0" w:afterAutospacing="0"/>
                    <w:jc w:val="center"/>
                  </w:pPr>
                  <w:r w:rsidRPr="00DB5709">
                    <w:t>Нікітіна О.І.</w:t>
                  </w:r>
                </w:p>
              </w:tc>
              <w:tc>
                <w:tcPr>
                  <w:tcW w:w="5096" w:type="dxa"/>
                  <w:tcBorders>
                    <w:top w:val="single" w:sz="4" w:space="0" w:color="000000"/>
                    <w:left w:val="single" w:sz="4" w:space="0" w:color="000000"/>
                    <w:bottom w:val="single" w:sz="4" w:space="0" w:color="000000"/>
                    <w:right w:val="single" w:sz="4" w:space="0" w:color="000000"/>
                  </w:tcBorders>
                </w:tcPr>
                <w:p w:rsidR="00CD7826" w:rsidRPr="00CD7826" w:rsidRDefault="00CD7826" w:rsidP="00F85D57">
                  <w:pPr>
                    <w:pStyle w:val="msonormalcxspmiddle"/>
                    <w:spacing w:before="0" w:beforeAutospacing="0" w:after="0" w:afterAutospacing="0"/>
                    <w:jc w:val="both"/>
                    <w:rPr>
                      <w:color w:val="FF0000"/>
                    </w:rPr>
                  </w:pPr>
                </w:p>
              </w:tc>
            </w:tr>
          </w:tbl>
          <w:p w:rsidR="002254F8" w:rsidRPr="00A57BF6" w:rsidRDefault="002254F8" w:rsidP="00F85D57">
            <w:pPr>
              <w:pStyle w:val="a7"/>
              <w:ind w:firstLine="176"/>
              <w:rPr>
                <w:color w:val="00B050"/>
                <w:lang w:val="ru-RU"/>
              </w:rPr>
            </w:pPr>
          </w:p>
          <w:p w:rsidR="002254F8" w:rsidRDefault="002254F8" w:rsidP="00F85D57">
            <w:pPr>
              <w:pStyle w:val="a7"/>
              <w:ind w:firstLine="900"/>
              <w:rPr>
                <w:color w:val="00B050"/>
                <w:lang w:val="ru-RU"/>
              </w:rPr>
            </w:pPr>
          </w:p>
          <w:tbl>
            <w:tblPr>
              <w:tblpPr w:leftFromText="180" w:rightFromText="180" w:vertAnchor="text" w:horzAnchor="margin" w:tblpY="-134"/>
              <w:tblOverlap w:val="never"/>
              <w:tblW w:w="8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4"/>
              <w:gridCol w:w="1658"/>
              <w:gridCol w:w="1834"/>
              <w:gridCol w:w="3696"/>
            </w:tblGrid>
            <w:tr w:rsidR="00DB5709" w:rsidRPr="00602B97" w:rsidTr="00DB5709">
              <w:trPr>
                <w:trHeight w:val="269"/>
              </w:trPr>
              <w:tc>
                <w:tcPr>
                  <w:tcW w:w="8292" w:type="dxa"/>
                  <w:gridSpan w:val="4"/>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rFonts w:eastAsia="Calibri"/>
                      <w:color w:val="auto"/>
                      <w:sz w:val="24"/>
                      <w:szCs w:val="24"/>
                    </w:rPr>
                  </w:pPr>
                  <w:r w:rsidRPr="00DB5709">
                    <w:rPr>
                      <w:color w:val="auto"/>
                      <w:sz w:val="24"/>
                      <w:szCs w:val="24"/>
                    </w:rPr>
                    <w:t>Турнір юних журналістів</w:t>
                  </w:r>
                </w:p>
              </w:tc>
            </w:tr>
            <w:tr w:rsidR="00DB5709" w:rsidRPr="00DB5709" w:rsidTr="00DB5709">
              <w:trPr>
                <w:trHeight w:val="316"/>
              </w:trPr>
              <w:tc>
                <w:tcPr>
                  <w:tcW w:w="110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rPr>
                  </w:pPr>
                  <w:r w:rsidRPr="00DB5709">
                    <w:rPr>
                      <w:b w:val="0"/>
                      <w:szCs w:val="24"/>
                    </w:rPr>
                    <w:t>Роки</w:t>
                  </w:r>
                </w:p>
              </w:tc>
              <w:tc>
                <w:tcPr>
                  <w:tcW w:w="1658"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rFonts w:eastAsia="Calibri"/>
                      <w:color w:val="auto"/>
                      <w:sz w:val="24"/>
                      <w:szCs w:val="24"/>
                    </w:rPr>
                  </w:pPr>
                  <w:r w:rsidRPr="00DB5709">
                    <w:rPr>
                      <w:color w:val="auto"/>
                      <w:sz w:val="24"/>
                      <w:szCs w:val="24"/>
                    </w:rPr>
                    <w:t>Місце в районі</w:t>
                  </w:r>
                </w:p>
              </w:tc>
              <w:tc>
                <w:tcPr>
                  <w:tcW w:w="18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ПІБ учителя</w:t>
                  </w:r>
                </w:p>
              </w:tc>
              <w:tc>
                <w:tcPr>
                  <w:tcW w:w="3696"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Примітка</w:t>
                  </w:r>
                </w:p>
              </w:tc>
            </w:tr>
            <w:tr w:rsidR="00DB5709" w:rsidRPr="00DB5709" w:rsidTr="00DB5709">
              <w:trPr>
                <w:trHeight w:val="316"/>
              </w:trPr>
              <w:tc>
                <w:tcPr>
                  <w:tcW w:w="110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2015/</w:t>
                  </w:r>
                </w:p>
                <w:p w:rsidR="00DB5709" w:rsidRPr="00DB5709" w:rsidRDefault="00DB5709" w:rsidP="00DB5709">
                  <w:pPr>
                    <w:pStyle w:val="a7"/>
                    <w:jc w:val="center"/>
                    <w:rPr>
                      <w:b w:val="0"/>
                      <w:szCs w:val="24"/>
                    </w:rPr>
                  </w:pPr>
                  <w:r w:rsidRPr="00DB5709">
                    <w:rPr>
                      <w:b w:val="0"/>
                      <w:szCs w:val="24"/>
                    </w:rPr>
                    <w:t>2016</w:t>
                  </w:r>
                </w:p>
              </w:tc>
              <w:tc>
                <w:tcPr>
                  <w:tcW w:w="1658"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ІІІ</w:t>
                  </w:r>
                </w:p>
              </w:tc>
              <w:tc>
                <w:tcPr>
                  <w:tcW w:w="18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Буракова І.В.</w:t>
                  </w:r>
                </w:p>
              </w:tc>
              <w:tc>
                <w:tcPr>
                  <w:tcW w:w="3696"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both"/>
                  </w:pPr>
                </w:p>
              </w:tc>
            </w:tr>
            <w:tr w:rsidR="00DB5709" w:rsidRPr="00DB5709" w:rsidTr="00DB5709">
              <w:trPr>
                <w:trHeight w:val="331"/>
              </w:trPr>
              <w:tc>
                <w:tcPr>
                  <w:tcW w:w="110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2016/</w:t>
                  </w:r>
                </w:p>
                <w:p w:rsidR="00DB5709" w:rsidRPr="00DB5709" w:rsidRDefault="00DB5709" w:rsidP="00DB5709">
                  <w:pPr>
                    <w:pStyle w:val="a7"/>
                    <w:jc w:val="center"/>
                    <w:rPr>
                      <w:b w:val="0"/>
                      <w:szCs w:val="24"/>
                    </w:rPr>
                  </w:pPr>
                  <w:r w:rsidRPr="00DB5709">
                    <w:rPr>
                      <w:b w:val="0"/>
                      <w:szCs w:val="24"/>
                    </w:rPr>
                    <w:t>2017</w:t>
                  </w:r>
                </w:p>
              </w:tc>
              <w:tc>
                <w:tcPr>
                  <w:tcW w:w="1658"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ІІІ</w:t>
                  </w:r>
                </w:p>
              </w:tc>
              <w:tc>
                <w:tcPr>
                  <w:tcW w:w="18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Буракова І.В.</w:t>
                  </w:r>
                </w:p>
              </w:tc>
              <w:tc>
                <w:tcPr>
                  <w:tcW w:w="3696"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both"/>
                  </w:pPr>
                </w:p>
              </w:tc>
            </w:tr>
          </w:tbl>
          <w:p w:rsidR="00CD7826" w:rsidRPr="00DB5709" w:rsidRDefault="00CD7826" w:rsidP="00F85D57">
            <w:pPr>
              <w:pStyle w:val="a7"/>
              <w:ind w:firstLine="34"/>
              <w:rPr>
                <w:lang w:val="ru-RU"/>
              </w:rPr>
            </w:pPr>
          </w:p>
          <w:tbl>
            <w:tblPr>
              <w:tblpPr w:leftFromText="180" w:rightFromText="180" w:vertAnchor="text" w:horzAnchor="margin" w:tblpY="-78"/>
              <w:tblOverlap w:val="never"/>
              <w:tblW w:w="8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3"/>
              <w:gridCol w:w="882"/>
              <w:gridCol w:w="1534"/>
              <w:gridCol w:w="4812"/>
            </w:tblGrid>
            <w:tr w:rsidR="00DB5709" w:rsidRPr="00DB5709" w:rsidTr="00DB5709">
              <w:trPr>
                <w:trHeight w:val="275"/>
              </w:trPr>
              <w:tc>
                <w:tcPr>
                  <w:tcW w:w="8381" w:type="dxa"/>
                  <w:gridSpan w:val="4"/>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rFonts w:eastAsia="Calibri"/>
                      <w:color w:val="auto"/>
                      <w:sz w:val="24"/>
                      <w:szCs w:val="24"/>
                    </w:rPr>
                  </w:pPr>
                  <w:r w:rsidRPr="00DB5709">
                    <w:rPr>
                      <w:color w:val="auto"/>
                      <w:sz w:val="24"/>
                      <w:szCs w:val="24"/>
                    </w:rPr>
                    <w:lastRenderedPageBreak/>
                    <w:t>Турнір юних фізиків</w:t>
                  </w:r>
                </w:p>
              </w:tc>
            </w:tr>
            <w:tr w:rsidR="00DB5709" w:rsidRPr="00DB5709" w:rsidTr="00DB5709">
              <w:trPr>
                <w:trHeight w:val="641"/>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rPr>
                  </w:pPr>
                  <w:r w:rsidRPr="00DB5709">
                    <w:rPr>
                      <w:b w:val="0"/>
                      <w:szCs w:val="24"/>
                    </w:rPr>
                    <w:t>Роки</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rFonts w:eastAsia="Calibri"/>
                      <w:color w:val="auto"/>
                      <w:sz w:val="24"/>
                      <w:szCs w:val="24"/>
                    </w:rPr>
                  </w:pPr>
                  <w:r w:rsidRPr="00DB5709">
                    <w:rPr>
                      <w:color w:val="auto"/>
                      <w:sz w:val="24"/>
                      <w:szCs w:val="24"/>
                    </w:rPr>
                    <w:t>Місце в районі</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ПІБ учителя</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Примітка</w:t>
                  </w:r>
                </w:p>
              </w:tc>
            </w:tr>
            <w:tr w:rsidR="00DB5709" w:rsidRPr="00DB5709" w:rsidTr="00DB5709">
              <w:trPr>
                <w:trHeight w:val="313"/>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2012/</w:t>
                  </w:r>
                </w:p>
                <w:p w:rsidR="00DB5709" w:rsidRPr="00DB5709" w:rsidRDefault="00DB5709" w:rsidP="00DB5709">
                  <w:pPr>
                    <w:pStyle w:val="a7"/>
                    <w:jc w:val="center"/>
                    <w:rPr>
                      <w:b w:val="0"/>
                      <w:szCs w:val="24"/>
                    </w:rPr>
                  </w:pPr>
                  <w:r w:rsidRPr="00DB5709">
                    <w:rPr>
                      <w:b w:val="0"/>
                      <w:szCs w:val="24"/>
                    </w:rPr>
                    <w:t>2013</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rFonts w:eastAsia="Calibri"/>
                      <w:color w:val="auto"/>
                      <w:sz w:val="24"/>
                      <w:szCs w:val="24"/>
                    </w:rPr>
                  </w:pPr>
                  <w:r w:rsidRPr="00DB5709">
                    <w:rPr>
                      <w:color w:val="auto"/>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Нікітіна О.І.</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p>
              </w:tc>
            </w:tr>
            <w:tr w:rsidR="00DB5709" w:rsidRPr="00DB5709" w:rsidTr="00DB5709">
              <w:trPr>
                <w:trHeight w:val="1595"/>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2013/</w:t>
                  </w:r>
                </w:p>
                <w:p w:rsidR="00DB5709" w:rsidRPr="00DB5709" w:rsidRDefault="00DB5709" w:rsidP="00DB5709">
                  <w:pPr>
                    <w:pStyle w:val="a7"/>
                    <w:jc w:val="center"/>
                    <w:rPr>
                      <w:b w:val="0"/>
                      <w:szCs w:val="24"/>
                    </w:rPr>
                  </w:pPr>
                  <w:r w:rsidRPr="00DB5709">
                    <w:rPr>
                      <w:b w:val="0"/>
                      <w:szCs w:val="24"/>
                    </w:rPr>
                    <w:t>2014</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Нікітіна О.І.</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left"/>
                    <w:rPr>
                      <w:color w:val="auto"/>
                      <w:sz w:val="24"/>
                      <w:szCs w:val="24"/>
                    </w:rPr>
                  </w:pPr>
                  <w:r w:rsidRPr="00DB5709">
                    <w:rPr>
                      <w:color w:val="auto"/>
                      <w:sz w:val="24"/>
                      <w:szCs w:val="24"/>
                    </w:rPr>
                    <w:t xml:space="preserve">Мац Владислав, учень 11-Б класу, у складі команди Київського району посів ІІІ місце у Всеукраїнському турнірі юних фізиків. Крім цього, отримав Диплом ІІІ ступеня МОН України за особисту першість у </w:t>
                  </w:r>
                  <w:r w:rsidRPr="00DB5709">
                    <w:rPr>
                      <w:color w:val="auto"/>
                      <w:sz w:val="24"/>
                      <w:szCs w:val="24"/>
                      <w:lang w:val="en-US"/>
                    </w:rPr>
                    <w:t>XII</w:t>
                  </w:r>
                  <w:r w:rsidRPr="00DB5709">
                    <w:rPr>
                      <w:color w:val="auto"/>
                      <w:sz w:val="24"/>
                      <w:szCs w:val="24"/>
                    </w:rPr>
                    <w:t xml:space="preserve"> Всеукраїнському турнірі юних фізиків </w:t>
                  </w:r>
                </w:p>
              </w:tc>
            </w:tr>
            <w:tr w:rsidR="00DB5709" w:rsidRPr="00DB5709" w:rsidTr="00DB5709">
              <w:trPr>
                <w:trHeight w:val="313"/>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2014/</w:t>
                  </w:r>
                </w:p>
                <w:p w:rsidR="00DB5709" w:rsidRPr="00DB5709" w:rsidRDefault="00DB5709" w:rsidP="00DB5709">
                  <w:pPr>
                    <w:pStyle w:val="a7"/>
                    <w:jc w:val="center"/>
                    <w:rPr>
                      <w:b w:val="0"/>
                      <w:szCs w:val="24"/>
                    </w:rPr>
                  </w:pPr>
                  <w:r w:rsidRPr="00DB5709">
                    <w:rPr>
                      <w:b w:val="0"/>
                      <w:szCs w:val="24"/>
                    </w:rPr>
                    <w:t>2015</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Нікітіна О.І.</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rPr>
                      <w:color w:val="auto"/>
                      <w:sz w:val="24"/>
                      <w:szCs w:val="24"/>
                    </w:rPr>
                  </w:pPr>
                </w:p>
              </w:tc>
            </w:tr>
            <w:tr w:rsidR="00DB5709" w:rsidRPr="00DB5709" w:rsidTr="00DB5709">
              <w:trPr>
                <w:trHeight w:val="313"/>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2015/</w:t>
                  </w:r>
                </w:p>
                <w:p w:rsidR="00DB5709" w:rsidRPr="00DB5709" w:rsidRDefault="00DB5709" w:rsidP="00DB5709">
                  <w:pPr>
                    <w:pStyle w:val="a7"/>
                    <w:jc w:val="center"/>
                    <w:rPr>
                      <w:b w:val="0"/>
                      <w:szCs w:val="24"/>
                    </w:rPr>
                  </w:pPr>
                  <w:r w:rsidRPr="00DB5709">
                    <w:rPr>
                      <w:b w:val="0"/>
                      <w:szCs w:val="24"/>
                    </w:rPr>
                    <w:t>2016</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Нікітіна О.І.</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rPr>
                      <w:color w:val="auto"/>
                      <w:sz w:val="24"/>
                      <w:szCs w:val="24"/>
                    </w:rPr>
                  </w:pPr>
                </w:p>
              </w:tc>
            </w:tr>
            <w:tr w:rsidR="00DB5709" w:rsidRPr="00DB5709" w:rsidTr="00DB5709">
              <w:trPr>
                <w:trHeight w:val="328"/>
              </w:trPr>
              <w:tc>
                <w:tcPr>
                  <w:tcW w:w="1153"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a7"/>
                    <w:jc w:val="center"/>
                    <w:rPr>
                      <w:b w:val="0"/>
                      <w:szCs w:val="24"/>
                      <w:lang w:val="ru-RU"/>
                    </w:rPr>
                  </w:pPr>
                  <w:r w:rsidRPr="00DB5709">
                    <w:rPr>
                      <w:b w:val="0"/>
                      <w:szCs w:val="24"/>
                    </w:rPr>
                    <w:t>2016/</w:t>
                  </w:r>
                </w:p>
                <w:p w:rsidR="00DB5709" w:rsidRPr="00DB5709" w:rsidRDefault="00DB5709" w:rsidP="00DB5709">
                  <w:pPr>
                    <w:pStyle w:val="a7"/>
                    <w:jc w:val="center"/>
                    <w:rPr>
                      <w:b w:val="0"/>
                      <w:szCs w:val="24"/>
                    </w:rPr>
                  </w:pPr>
                  <w:r w:rsidRPr="00DB5709">
                    <w:rPr>
                      <w:b w:val="0"/>
                      <w:szCs w:val="24"/>
                    </w:rPr>
                    <w:t>2017</w:t>
                  </w:r>
                </w:p>
              </w:tc>
              <w:tc>
                <w:tcPr>
                  <w:tcW w:w="88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jc w:val="center"/>
                    <w:rPr>
                      <w:color w:val="auto"/>
                      <w:sz w:val="24"/>
                      <w:szCs w:val="24"/>
                    </w:rPr>
                  </w:pPr>
                  <w:r w:rsidRPr="00DB5709">
                    <w:rPr>
                      <w:color w:val="auto"/>
                      <w:sz w:val="24"/>
                      <w:szCs w:val="24"/>
                    </w:rPr>
                    <w:t>ІІ</w:t>
                  </w:r>
                </w:p>
              </w:tc>
              <w:tc>
                <w:tcPr>
                  <w:tcW w:w="1534"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pStyle w:val="msonormalcxspmiddle"/>
                    <w:spacing w:before="0" w:beforeAutospacing="0" w:after="0" w:afterAutospacing="0"/>
                    <w:jc w:val="center"/>
                  </w:pPr>
                  <w:r w:rsidRPr="00DB5709">
                    <w:t>Нікітіна О.І.</w:t>
                  </w:r>
                </w:p>
              </w:tc>
              <w:tc>
                <w:tcPr>
                  <w:tcW w:w="4812" w:type="dxa"/>
                  <w:tcBorders>
                    <w:top w:val="single" w:sz="4" w:space="0" w:color="000000"/>
                    <w:left w:val="single" w:sz="4" w:space="0" w:color="000000"/>
                    <w:bottom w:val="single" w:sz="4" w:space="0" w:color="000000"/>
                    <w:right w:val="single" w:sz="4" w:space="0" w:color="000000"/>
                  </w:tcBorders>
                </w:tcPr>
                <w:p w:rsidR="00DB5709" w:rsidRPr="00DB5709" w:rsidRDefault="00DB5709" w:rsidP="00DB5709">
                  <w:pPr>
                    <w:rPr>
                      <w:color w:val="auto"/>
                      <w:sz w:val="24"/>
                      <w:szCs w:val="24"/>
                    </w:rPr>
                  </w:pPr>
                </w:p>
              </w:tc>
            </w:tr>
          </w:tbl>
          <w:p w:rsidR="00CD7826" w:rsidRPr="00DB5709" w:rsidRDefault="00CD7826" w:rsidP="00F85D57">
            <w:pPr>
              <w:pStyle w:val="a7"/>
              <w:ind w:firstLine="900"/>
              <w:rPr>
                <w:lang w:val="ru-RU"/>
              </w:rPr>
            </w:pPr>
          </w:p>
          <w:tbl>
            <w:tblPr>
              <w:tblpPr w:leftFromText="180" w:rightFromText="180" w:vertAnchor="text" w:horzAnchor="margin" w:tblpY="-238"/>
              <w:tblOverlap w:val="never"/>
              <w:tblW w:w="8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01"/>
              <w:gridCol w:w="1509"/>
              <w:gridCol w:w="4734"/>
            </w:tblGrid>
            <w:tr w:rsidR="00DB5709" w:rsidRPr="00DB5709" w:rsidTr="00DB5709">
              <w:trPr>
                <w:trHeight w:val="341"/>
              </w:trPr>
              <w:tc>
                <w:tcPr>
                  <w:tcW w:w="8245" w:type="dxa"/>
                  <w:gridSpan w:val="4"/>
                </w:tcPr>
                <w:p w:rsidR="00DB5709" w:rsidRPr="00DB5709" w:rsidRDefault="00DB5709" w:rsidP="00DB5709">
                  <w:pPr>
                    <w:contextualSpacing/>
                    <w:jc w:val="center"/>
                    <w:rPr>
                      <w:color w:val="auto"/>
                      <w:sz w:val="24"/>
                      <w:szCs w:val="24"/>
                    </w:rPr>
                  </w:pPr>
                  <w:r w:rsidRPr="00DB5709">
                    <w:rPr>
                      <w:color w:val="auto"/>
                      <w:sz w:val="24"/>
                      <w:szCs w:val="24"/>
                    </w:rPr>
                    <w:t>Турнір юних географів</w:t>
                  </w:r>
                </w:p>
              </w:tc>
            </w:tr>
            <w:tr w:rsidR="00DB5709" w:rsidRPr="00DB5709" w:rsidTr="00DB5709">
              <w:trPr>
                <w:trHeight w:val="786"/>
              </w:trPr>
              <w:tc>
                <w:tcPr>
                  <w:tcW w:w="1101" w:type="dxa"/>
                </w:tcPr>
                <w:p w:rsidR="00DB5709" w:rsidRPr="00DB5709" w:rsidRDefault="00DB5709" w:rsidP="00DB5709">
                  <w:pPr>
                    <w:pStyle w:val="a7"/>
                    <w:jc w:val="center"/>
                    <w:rPr>
                      <w:b w:val="0"/>
                      <w:szCs w:val="24"/>
                    </w:rPr>
                  </w:pPr>
                  <w:r w:rsidRPr="00DB5709">
                    <w:rPr>
                      <w:b w:val="0"/>
                      <w:szCs w:val="24"/>
                    </w:rPr>
                    <w:t>Роки</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Місце в районі</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ПІБ учителя</w:t>
                  </w:r>
                </w:p>
              </w:tc>
              <w:tc>
                <w:tcPr>
                  <w:tcW w:w="4734" w:type="dxa"/>
                </w:tcPr>
                <w:p w:rsidR="00DB5709" w:rsidRPr="00DB5709" w:rsidRDefault="00DB5709" w:rsidP="00DB5709">
                  <w:pPr>
                    <w:contextualSpacing/>
                    <w:jc w:val="center"/>
                    <w:rPr>
                      <w:color w:val="auto"/>
                      <w:sz w:val="24"/>
                      <w:szCs w:val="24"/>
                    </w:rPr>
                  </w:pPr>
                  <w:r w:rsidRPr="00DB5709">
                    <w:rPr>
                      <w:color w:val="auto"/>
                      <w:sz w:val="24"/>
                      <w:szCs w:val="24"/>
                    </w:rPr>
                    <w:t>Примітка</w:t>
                  </w:r>
                </w:p>
              </w:tc>
            </w:tr>
            <w:tr w:rsidR="00DB5709" w:rsidRPr="00DB5709" w:rsidTr="00DB5709">
              <w:trPr>
                <w:trHeight w:val="402"/>
              </w:trPr>
              <w:tc>
                <w:tcPr>
                  <w:tcW w:w="1101" w:type="dxa"/>
                </w:tcPr>
                <w:p w:rsidR="00DB5709" w:rsidRPr="00DB5709" w:rsidRDefault="00DB5709" w:rsidP="00DB5709">
                  <w:pPr>
                    <w:pStyle w:val="a7"/>
                    <w:jc w:val="center"/>
                    <w:rPr>
                      <w:b w:val="0"/>
                      <w:szCs w:val="24"/>
                      <w:lang w:val="ru-RU"/>
                    </w:rPr>
                  </w:pPr>
                  <w:r w:rsidRPr="00DB5709">
                    <w:rPr>
                      <w:b w:val="0"/>
                      <w:szCs w:val="24"/>
                    </w:rPr>
                    <w:t>2012/</w:t>
                  </w:r>
                </w:p>
                <w:p w:rsidR="00DB5709" w:rsidRPr="00DB5709" w:rsidRDefault="00DB5709" w:rsidP="00DB5709">
                  <w:pPr>
                    <w:pStyle w:val="a7"/>
                    <w:jc w:val="center"/>
                    <w:rPr>
                      <w:b w:val="0"/>
                      <w:szCs w:val="24"/>
                    </w:rPr>
                  </w:pPr>
                  <w:r w:rsidRPr="00DB5709">
                    <w:rPr>
                      <w:b w:val="0"/>
                      <w:szCs w:val="24"/>
                    </w:rPr>
                    <w:t>2013</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Куценко І.І.</w:t>
                  </w:r>
                </w:p>
              </w:tc>
              <w:tc>
                <w:tcPr>
                  <w:tcW w:w="4734" w:type="dxa"/>
                </w:tcPr>
                <w:p w:rsidR="00DB5709" w:rsidRPr="00DB5709" w:rsidRDefault="00DB5709" w:rsidP="00DB5709">
                  <w:pPr>
                    <w:contextualSpacing/>
                    <w:jc w:val="center"/>
                    <w:rPr>
                      <w:color w:val="auto"/>
                      <w:sz w:val="24"/>
                      <w:szCs w:val="24"/>
                    </w:rPr>
                  </w:pPr>
                </w:p>
              </w:tc>
            </w:tr>
            <w:tr w:rsidR="00DB5709" w:rsidRPr="00DB5709" w:rsidTr="00DB5709">
              <w:trPr>
                <w:trHeight w:val="384"/>
              </w:trPr>
              <w:tc>
                <w:tcPr>
                  <w:tcW w:w="1101" w:type="dxa"/>
                </w:tcPr>
                <w:p w:rsidR="00DB5709" w:rsidRPr="00DB5709" w:rsidRDefault="00DB5709" w:rsidP="00DB5709">
                  <w:pPr>
                    <w:pStyle w:val="a7"/>
                    <w:jc w:val="center"/>
                    <w:rPr>
                      <w:b w:val="0"/>
                      <w:szCs w:val="24"/>
                      <w:lang w:val="ru-RU"/>
                    </w:rPr>
                  </w:pPr>
                  <w:r w:rsidRPr="00DB5709">
                    <w:rPr>
                      <w:b w:val="0"/>
                      <w:szCs w:val="24"/>
                    </w:rPr>
                    <w:t>2013/</w:t>
                  </w:r>
                </w:p>
                <w:p w:rsidR="00DB5709" w:rsidRPr="00DB5709" w:rsidRDefault="00DB5709" w:rsidP="00DB5709">
                  <w:pPr>
                    <w:pStyle w:val="a7"/>
                    <w:jc w:val="center"/>
                    <w:rPr>
                      <w:b w:val="0"/>
                      <w:szCs w:val="24"/>
                    </w:rPr>
                  </w:pPr>
                  <w:r w:rsidRPr="00DB5709">
                    <w:rPr>
                      <w:b w:val="0"/>
                      <w:szCs w:val="24"/>
                    </w:rPr>
                    <w:t>2014</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І</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Куценко І.І.</w:t>
                  </w:r>
                </w:p>
              </w:tc>
              <w:tc>
                <w:tcPr>
                  <w:tcW w:w="4734" w:type="dxa"/>
                </w:tcPr>
                <w:p w:rsidR="00DB5709" w:rsidRPr="00DB5709" w:rsidRDefault="00DB5709" w:rsidP="00DB5709">
                  <w:pPr>
                    <w:contextualSpacing/>
                    <w:jc w:val="center"/>
                    <w:rPr>
                      <w:color w:val="auto"/>
                      <w:sz w:val="24"/>
                      <w:szCs w:val="24"/>
                    </w:rPr>
                  </w:pPr>
                </w:p>
              </w:tc>
            </w:tr>
            <w:tr w:rsidR="00DB5709" w:rsidRPr="00DB5709" w:rsidTr="00DB5709">
              <w:trPr>
                <w:trHeight w:val="402"/>
              </w:trPr>
              <w:tc>
                <w:tcPr>
                  <w:tcW w:w="1101" w:type="dxa"/>
                </w:tcPr>
                <w:p w:rsidR="00DB5709" w:rsidRPr="00DB5709" w:rsidRDefault="00DB5709" w:rsidP="00DB5709">
                  <w:pPr>
                    <w:pStyle w:val="a7"/>
                    <w:jc w:val="center"/>
                    <w:rPr>
                      <w:b w:val="0"/>
                      <w:szCs w:val="24"/>
                      <w:lang w:val="ru-RU"/>
                    </w:rPr>
                  </w:pPr>
                  <w:r w:rsidRPr="00DB5709">
                    <w:rPr>
                      <w:b w:val="0"/>
                      <w:szCs w:val="24"/>
                    </w:rPr>
                    <w:t>2014/</w:t>
                  </w:r>
                </w:p>
                <w:p w:rsidR="00DB5709" w:rsidRPr="00DB5709" w:rsidRDefault="00DB5709" w:rsidP="00DB5709">
                  <w:pPr>
                    <w:pStyle w:val="a7"/>
                    <w:jc w:val="center"/>
                    <w:rPr>
                      <w:b w:val="0"/>
                      <w:szCs w:val="24"/>
                    </w:rPr>
                  </w:pPr>
                  <w:r w:rsidRPr="00DB5709">
                    <w:rPr>
                      <w:b w:val="0"/>
                      <w:szCs w:val="24"/>
                    </w:rPr>
                    <w:t>2015</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ІІІ</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Куценко І.І.</w:t>
                  </w:r>
                </w:p>
              </w:tc>
              <w:tc>
                <w:tcPr>
                  <w:tcW w:w="4734" w:type="dxa"/>
                </w:tcPr>
                <w:p w:rsidR="00DB5709" w:rsidRPr="00DB5709" w:rsidRDefault="00DB5709" w:rsidP="00DB5709">
                  <w:pPr>
                    <w:contextualSpacing/>
                    <w:jc w:val="center"/>
                    <w:rPr>
                      <w:color w:val="auto"/>
                      <w:sz w:val="24"/>
                      <w:szCs w:val="24"/>
                    </w:rPr>
                  </w:pPr>
                </w:p>
              </w:tc>
            </w:tr>
            <w:tr w:rsidR="00DB5709" w:rsidRPr="00DB5709" w:rsidTr="00DB5709">
              <w:trPr>
                <w:trHeight w:val="384"/>
              </w:trPr>
              <w:tc>
                <w:tcPr>
                  <w:tcW w:w="1101" w:type="dxa"/>
                </w:tcPr>
                <w:p w:rsidR="00DB5709" w:rsidRPr="00DB5709" w:rsidRDefault="00DB5709" w:rsidP="00DB5709">
                  <w:pPr>
                    <w:pStyle w:val="a7"/>
                    <w:jc w:val="center"/>
                    <w:rPr>
                      <w:b w:val="0"/>
                      <w:szCs w:val="24"/>
                      <w:lang w:val="ru-RU"/>
                    </w:rPr>
                  </w:pPr>
                  <w:r w:rsidRPr="00DB5709">
                    <w:rPr>
                      <w:b w:val="0"/>
                      <w:szCs w:val="24"/>
                    </w:rPr>
                    <w:t>2015/</w:t>
                  </w:r>
                </w:p>
                <w:p w:rsidR="00DB5709" w:rsidRPr="00DB5709" w:rsidRDefault="00DB5709" w:rsidP="00DB5709">
                  <w:pPr>
                    <w:pStyle w:val="a7"/>
                    <w:jc w:val="center"/>
                    <w:rPr>
                      <w:b w:val="0"/>
                      <w:szCs w:val="24"/>
                    </w:rPr>
                  </w:pPr>
                  <w:r w:rsidRPr="00DB5709">
                    <w:rPr>
                      <w:b w:val="0"/>
                      <w:szCs w:val="24"/>
                    </w:rPr>
                    <w:t>2016</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Куценко І.І.</w:t>
                  </w:r>
                </w:p>
              </w:tc>
              <w:tc>
                <w:tcPr>
                  <w:tcW w:w="4734" w:type="dxa"/>
                </w:tcPr>
                <w:p w:rsidR="00DB5709" w:rsidRPr="00DB5709" w:rsidRDefault="00DB5709" w:rsidP="00DB5709">
                  <w:pPr>
                    <w:contextualSpacing/>
                    <w:jc w:val="center"/>
                    <w:rPr>
                      <w:color w:val="auto"/>
                      <w:sz w:val="24"/>
                      <w:szCs w:val="24"/>
                    </w:rPr>
                  </w:pPr>
                </w:p>
              </w:tc>
            </w:tr>
            <w:tr w:rsidR="00DB5709" w:rsidRPr="00DB5709" w:rsidTr="00DB5709">
              <w:trPr>
                <w:trHeight w:val="402"/>
              </w:trPr>
              <w:tc>
                <w:tcPr>
                  <w:tcW w:w="1101" w:type="dxa"/>
                </w:tcPr>
                <w:p w:rsidR="00DB5709" w:rsidRPr="00DB5709" w:rsidRDefault="00DB5709" w:rsidP="00DB5709">
                  <w:pPr>
                    <w:pStyle w:val="a7"/>
                    <w:jc w:val="center"/>
                    <w:rPr>
                      <w:b w:val="0"/>
                      <w:szCs w:val="24"/>
                      <w:lang w:val="ru-RU"/>
                    </w:rPr>
                  </w:pPr>
                  <w:r w:rsidRPr="00DB5709">
                    <w:rPr>
                      <w:b w:val="0"/>
                      <w:szCs w:val="24"/>
                    </w:rPr>
                    <w:t>2016/</w:t>
                  </w:r>
                </w:p>
                <w:p w:rsidR="00DB5709" w:rsidRPr="00DB5709" w:rsidRDefault="00DB5709" w:rsidP="00DB5709">
                  <w:pPr>
                    <w:pStyle w:val="a7"/>
                    <w:jc w:val="center"/>
                    <w:rPr>
                      <w:b w:val="0"/>
                      <w:szCs w:val="24"/>
                    </w:rPr>
                  </w:pPr>
                  <w:r w:rsidRPr="00DB5709">
                    <w:rPr>
                      <w:b w:val="0"/>
                      <w:szCs w:val="24"/>
                    </w:rPr>
                    <w:t>2017</w:t>
                  </w:r>
                </w:p>
              </w:tc>
              <w:tc>
                <w:tcPr>
                  <w:tcW w:w="901" w:type="dxa"/>
                </w:tcPr>
                <w:p w:rsidR="00DB5709" w:rsidRPr="00DB5709" w:rsidRDefault="00DB5709" w:rsidP="00DB5709">
                  <w:pPr>
                    <w:contextualSpacing/>
                    <w:jc w:val="center"/>
                    <w:rPr>
                      <w:color w:val="auto"/>
                      <w:sz w:val="24"/>
                      <w:szCs w:val="24"/>
                    </w:rPr>
                  </w:pPr>
                  <w:r w:rsidRPr="00DB5709">
                    <w:rPr>
                      <w:color w:val="auto"/>
                      <w:sz w:val="24"/>
                      <w:szCs w:val="24"/>
                    </w:rPr>
                    <w:t>ІІІ</w:t>
                  </w:r>
                </w:p>
              </w:tc>
              <w:tc>
                <w:tcPr>
                  <w:tcW w:w="1509" w:type="dxa"/>
                </w:tcPr>
                <w:p w:rsidR="00DB5709" w:rsidRPr="00DB5709" w:rsidRDefault="00DB5709" w:rsidP="00DB5709">
                  <w:pPr>
                    <w:contextualSpacing/>
                    <w:jc w:val="center"/>
                    <w:rPr>
                      <w:color w:val="auto"/>
                      <w:sz w:val="24"/>
                      <w:szCs w:val="24"/>
                    </w:rPr>
                  </w:pPr>
                  <w:r w:rsidRPr="00DB5709">
                    <w:rPr>
                      <w:color w:val="auto"/>
                      <w:sz w:val="24"/>
                      <w:szCs w:val="24"/>
                    </w:rPr>
                    <w:t>Куценко І.І.</w:t>
                  </w:r>
                </w:p>
              </w:tc>
              <w:tc>
                <w:tcPr>
                  <w:tcW w:w="4734" w:type="dxa"/>
                </w:tcPr>
                <w:p w:rsidR="00DB5709" w:rsidRPr="00DB5709" w:rsidRDefault="00DB5709" w:rsidP="00DB5709">
                  <w:pPr>
                    <w:contextualSpacing/>
                    <w:jc w:val="center"/>
                    <w:rPr>
                      <w:color w:val="auto"/>
                      <w:sz w:val="24"/>
                      <w:szCs w:val="24"/>
                    </w:rPr>
                  </w:pPr>
                </w:p>
              </w:tc>
            </w:tr>
          </w:tbl>
          <w:p w:rsidR="00CD7826" w:rsidRPr="00CD7826" w:rsidRDefault="00CD7826" w:rsidP="00F85D57">
            <w:pPr>
              <w:pStyle w:val="a7"/>
              <w:ind w:firstLine="900"/>
              <w:rPr>
                <w:color w:val="00B050"/>
                <w:lang w:val="ru-RU"/>
              </w:rPr>
            </w:pPr>
          </w:p>
          <w:p w:rsidR="002254F8" w:rsidRPr="002254F8" w:rsidRDefault="002254F8" w:rsidP="00F85D57">
            <w:pPr>
              <w:pStyle w:val="a7"/>
              <w:ind w:firstLine="900"/>
              <w:rPr>
                <w:color w:val="00B050"/>
              </w:rPr>
            </w:pPr>
          </w:p>
          <w:p w:rsidR="002254F8" w:rsidRPr="002254F8" w:rsidRDefault="002254F8" w:rsidP="00F85D57">
            <w:pPr>
              <w:pStyle w:val="a7"/>
              <w:ind w:firstLine="900"/>
              <w:rPr>
                <w:color w:val="00B050"/>
              </w:rPr>
            </w:pPr>
          </w:p>
          <w:p w:rsidR="00EF3124" w:rsidRPr="00EF3124" w:rsidRDefault="00EF3124" w:rsidP="00F85D57">
            <w:pPr>
              <w:pStyle w:val="a7"/>
              <w:ind w:firstLine="900"/>
              <w:rPr>
                <w:color w:val="00B050"/>
              </w:rPr>
            </w:pPr>
          </w:p>
          <w:p w:rsidR="00EF3124" w:rsidRPr="00EF3124" w:rsidRDefault="00EF3124" w:rsidP="00F85D57">
            <w:pPr>
              <w:pStyle w:val="a7"/>
              <w:ind w:firstLine="900"/>
              <w:rPr>
                <w:color w:val="00B050"/>
              </w:rPr>
            </w:pPr>
          </w:p>
          <w:p w:rsidR="00EF3124" w:rsidRDefault="00EF3124" w:rsidP="00F85D57">
            <w:pPr>
              <w:pStyle w:val="a7"/>
              <w:ind w:firstLine="900"/>
              <w:rPr>
                <w:color w:val="00B050"/>
                <w:lang w:val="ru-RU"/>
              </w:rPr>
            </w:pPr>
          </w:p>
          <w:p w:rsidR="00BE318F" w:rsidRDefault="00BE318F" w:rsidP="00F85D57">
            <w:pPr>
              <w:pStyle w:val="a7"/>
              <w:ind w:firstLine="601"/>
              <w:rPr>
                <w:color w:val="00B050"/>
                <w:lang w:val="ru-RU"/>
              </w:rPr>
            </w:pPr>
          </w:p>
          <w:tbl>
            <w:tblPr>
              <w:tblpPr w:leftFromText="180" w:rightFromText="180" w:vertAnchor="text" w:horzAnchor="margin" w:tblpY="-282"/>
              <w:tblOverlap w:val="neve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6"/>
              <w:gridCol w:w="1443"/>
              <w:gridCol w:w="2774"/>
              <w:gridCol w:w="3055"/>
            </w:tblGrid>
            <w:tr w:rsidR="001A7E46" w:rsidRPr="00602B97" w:rsidTr="001A7E46">
              <w:trPr>
                <w:trHeight w:val="264"/>
              </w:trPr>
              <w:tc>
                <w:tcPr>
                  <w:tcW w:w="8298" w:type="dxa"/>
                  <w:gridSpan w:val="4"/>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lastRenderedPageBreak/>
                    <w:t>Турнір юних математиків</w:t>
                  </w:r>
                </w:p>
              </w:tc>
            </w:tr>
            <w:tr w:rsidR="001A7E46" w:rsidRPr="00602B97" w:rsidTr="001A7E46">
              <w:trPr>
                <w:trHeight w:val="310"/>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rPr>
                  </w:pPr>
                  <w:r w:rsidRPr="001A7E46">
                    <w:rPr>
                      <w:b w:val="0"/>
                      <w:szCs w:val="24"/>
                    </w:rPr>
                    <w:t>Роки</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Місце в районі</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r w:rsidRPr="001A7E46">
                    <w:t>ПІБ учителя</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r w:rsidRPr="001A7E46">
                    <w:t>Примітка</w:t>
                  </w:r>
                </w:p>
              </w:tc>
            </w:tr>
            <w:tr w:rsidR="001A7E46" w:rsidRPr="00602B97" w:rsidTr="001A7E46">
              <w:trPr>
                <w:trHeight w:val="310"/>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lang w:val="ru-RU"/>
                    </w:rPr>
                  </w:pPr>
                  <w:r w:rsidRPr="001A7E46">
                    <w:rPr>
                      <w:b w:val="0"/>
                      <w:szCs w:val="24"/>
                    </w:rPr>
                    <w:t>2011/</w:t>
                  </w:r>
                </w:p>
                <w:p w:rsidR="001A7E46" w:rsidRPr="001A7E46" w:rsidRDefault="001A7E46" w:rsidP="001A7E46">
                  <w:pPr>
                    <w:pStyle w:val="a7"/>
                    <w:jc w:val="center"/>
                    <w:rPr>
                      <w:b w:val="0"/>
                      <w:szCs w:val="24"/>
                    </w:rPr>
                  </w:pPr>
                  <w:r w:rsidRPr="001A7E46">
                    <w:rPr>
                      <w:b w:val="0"/>
                      <w:szCs w:val="24"/>
                    </w:rPr>
                    <w:t>2012</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ІІ</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Бухман О.Р., Бухало Ж.М.</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p>
              </w:tc>
            </w:tr>
            <w:tr w:rsidR="001A7E46" w:rsidRPr="00602B97" w:rsidTr="001A7E46">
              <w:trPr>
                <w:trHeight w:val="310"/>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lang w:val="ru-RU"/>
                    </w:rPr>
                  </w:pPr>
                  <w:r w:rsidRPr="001A7E46">
                    <w:rPr>
                      <w:b w:val="0"/>
                      <w:szCs w:val="24"/>
                    </w:rPr>
                    <w:t>2012/</w:t>
                  </w:r>
                </w:p>
                <w:p w:rsidR="001A7E46" w:rsidRPr="001A7E46" w:rsidRDefault="001A7E46" w:rsidP="001A7E46">
                  <w:pPr>
                    <w:pStyle w:val="a7"/>
                    <w:jc w:val="center"/>
                    <w:rPr>
                      <w:b w:val="0"/>
                      <w:szCs w:val="24"/>
                    </w:rPr>
                  </w:pPr>
                  <w:r w:rsidRPr="001A7E46">
                    <w:rPr>
                      <w:b w:val="0"/>
                      <w:szCs w:val="24"/>
                    </w:rPr>
                    <w:t>2013</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ІІІ</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Бухман О.Р., Бухало Ж.М.</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p>
              </w:tc>
            </w:tr>
            <w:tr w:rsidR="001A7E46" w:rsidRPr="00602B97" w:rsidTr="001A7E46">
              <w:trPr>
                <w:trHeight w:val="635"/>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lang w:val="ru-RU"/>
                    </w:rPr>
                  </w:pPr>
                  <w:r w:rsidRPr="001A7E46">
                    <w:rPr>
                      <w:b w:val="0"/>
                      <w:szCs w:val="24"/>
                    </w:rPr>
                    <w:t>2013/</w:t>
                  </w:r>
                </w:p>
                <w:p w:rsidR="001A7E46" w:rsidRPr="001A7E46" w:rsidRDefault="001A7E46" w:rsidP="001A7E46">
                  <w:pPr>
                    <w:pStyle w:val="a7"/>
                    <w:jc w:val="center"/>
                    <w:rPr>
                      <w:b w:val="0"/>
                      <w:szCs w:val="24"/>
                    </w:rPr>
                  </w:pPr>
                  <w:r w:rsidRPr="001A7E46">
                    <w:rPr>
                      <w:b w:val="0"/>
                      <w:szCs w:val="24"/>
                    </w:rPr>
                    <w:t>2014</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rFonts w:eastAsia="Calibri"/>
                      <w:color w:val="auto"/>
                      <w:sz w:val="24"/>
                      <w:szCs w:val="24"/>
                    </w:rPr>
                  </w:pPr>
                  <w:r w:rsidRPr="001A7E46">
                    <w:rPr>
                      <w:color w:val="auto"/>
                      <w:sz w:val="24"/>
                      <w:szCs w:val="24"/>
                    </w:rPr>
                    <w:t>ІІІ</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 xml:space="preserve">Аверіна Л.Г., БухалоЖ.М., </w:t>
                  </w:r>
                </w:p>
                <w:p w:rsidR="001A7E46" w:rsidRPr="001A7E46" w:rsidRDefault="001A7E46" w:rsidP="001A7E46">
                  <w:pPr>
                    <w:jc w:val="center"/>
                    <w:rPr>
                      <w:rFonts w:eastAsia="Calibri"/>
                      <w:color w:val="auto"/>
                      <w:sz w:val="24"/>
                      <w:szCs w:val="24"/>
                    </w:rPr>
                  </w:pPr>
                  <w:r w:rsidRPr="001A7E46">
                    <w:rPr>
                      <w:color w:val="auto"/>
                      <w:sz w:val="24"/>
                      <w:szCs w:val="24"/>
                    </w:rPr>
                    <w:t>Степаненко Н.М.</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p>
              </w:tc>
            </w:tr>
            <w:tr w:rsidR="001A7E46" w:rsidRPr="00602B97" w:rsidTr="001A7E46">
              <w:trPr>
                <w:trHeight w:val="325"/>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rPr>
                  </w:pPr>
                  <w:r w:rsidRPr="001A7E46">
                    <w:rPr>
                      <w:b w:val="0"/>
                      <w:szCs w:val="24"/>
                    </w:rPr>
                    <w:t>2014/</w:t>
                  </w:r>
                </w:p>
                <w:p w:rsidR="001A7E46" w:rsidRPr="001A7E46" w:rsidRDefault="001A7E46" w:rsidP="001A7E46">
                  <w:pPr>
                    <w:pStyle w:val="a7"/>
                    <w:jc w:val="center"/>
                    <w:rPr>
                      <w:b w:val="0"/>
                      <w:szCs w:val="24"/>
                    </w:rPr>
                  </w:pPr>
                  <w:r w:rsidRPr="001A7E46">
                    <w:rPr>
                      <w:b w:val="0"/>
                      <w:szCs w:val="24"/>
                    </w:rPr>
                    <w:t>2015</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 xml:space="preserve">Степаненко Н.М </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p>
              </w:tc>
            </w:tr>
            <w:tr w:rsidR="001A7E46" w:rsidRPr="00602B97" w:rsidTr="001A7E46">
              <w:trPr>
                <w:trHeight w:val="310"/>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rPr>
                  </w:pPr>
                  <w:r w:rsidRPr="001A7E46">
                    <w:rPr>
                      <w:b w:val="0"/>
                      <w:szCs w:val="24"/>
                    </w:rPr>
                    <w:t>2015/</w:t>
                  </w:r>
                </w:p>
                <w:p w:rsidR="001A7E46" w:rsidRPr="001A7E46" w:rsidRDefault="001A7E46" w:rsidP="001A7E46">
                  <w:pPr>
                    <w:pStyle w:val="a7"/>
                    <w:jc w:val="center"/>
                    <w:rPr>
                      <w:b w:val="0"/>
                      <w:szCs w:val="24"/>
                    </w:rPr>
                  </w:pPr>
                  <w:r w:rsidRPr="001A7E46">
                    <w:rPr>
                      <w:b w:val="0"/>
                      <w:szCs w:val="24"/>
                    </w:rPr>
                    <w:t>2016</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 xml:space="preserve">Степаненко Н.М </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p>
              </w:tc>
            </w:tr>
            <w:tr w:rsidR="001A7E46" w:rsidRPr="00602B97" w:rsidTr="001A7E46">
              <w:trPr>
                <w:trHeight w:val="325"/>
              </w:trPr>
              <w:tc>
                <w:tcPr>
                  <w:tcW w:w="1026"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a7"/>
                    <w:jc w:val="center"/>
                    <w:rPr>
                      <w:b w:val="0"/>
                      <w:szCs w:val="24"/>
                    </w:rPr>
                  </w:pPr>
                  <w:r w:rsidRPr="001A7E46">
                    <w:rPr>
                      <w:b w:val="0"/>
                      <w:szCs w:val="24"/>
                    </w:rPr>
                    <w:t>2016/</w:t>
                  </w:r>
                </w:p>
                <w:p w:rsidR="001A7E46" w:rsidRPr="001A7E46" w:rsidRDefault="001A7E46" w:rsidP="001A7E46">
                  <w:pPr>
                    <w:pStyle w:val="a7"/>
                    <w:jc w:val="center"/>
                    <w:rPr>
                      <w:b w:val="0"/>
                      <w:szCs w:val="24"/>
                    </w:rPr>
                  </w:pPr>
                  <w:r w:rsidRPr="001A7E46">
                    <w:rPr>
                      <w:b w:val="0"/>
                      <w:szCs w:val="24"/>
                    </w:rPr>
                    <w:t>2017</w:t>
                  </w:r>
                </w:p>
              </w:tc>
              <w:tc>
                <w:tcPr>
                  <w:tcW w:w="1443"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w:t>
                  </w:r>
                </w:p>
              </w:tc>
              <w:tc>
                <w:tcPr>
                  <w:tcW w:w="2774"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jc w:val="center"/>
                    <w:rPr>
                      <w:color w:val="auto"/>
                      <w:sz w:val="24"/>
                      <w:szCs w:val="24"/>
                    </w:rPr>
                  </w:pPr>
                  <w:r w:rsidRPr="001A7E46">
                    <w:rPr>
                      <w:color w:val="auto"/>
                      <w:sz w:val="24"/>
                      <w:szCs w:val="24"/>
                    </w:rPr>
                    <w:t>Пулавська Г.Д.</w:t>
                  </w:r>
                </w:p>
              </w:tc>
              <w:tc>
                <w:tcPr>
                  <w:tcW w:w="3055" w:type="dxa"/>
                  <w:tcBorders>
                    <w:top w:val="single" w:sz="4" w:space="0" w:color="000000"/>
                    <w:left w:val="single" w:sz="4" w:space="0" w:color="000000"/>
                    <w:bottom w:val="single" w:sz="4" w:space="0" w:color="000000"/>
                    <w:right w:val="single" w:sz="4" w:space="0" w:color="000000"/>
                  </w:tcBorders>
                </w:tcPr>
                <w:p w:rsidR="001A7E46" w:rsidRPr="001A7E46" w:rsidRDefault="001A7E46" w:rsidP="001A7E46">
                  <w:pPr>
                    <w:pStyle w:val="msonormalcxspmiddle"/>
                    <w:spacing w:before="0" w:beforeAutospacing="0" w:after="0" w:afterAutospacing="0"/>
                    <w:jc w:val="center"/>
                  </w:pPr>
                </w:p>
              </w:tc>
            </w:tr>
          </w:tbl>
          <w:p w:rsidR="00BE318F" w:rsidRPr="00793752" w:rsidRDefault="00BE318F" w:rsidP="00F85D57">
            <w:pPr>
              <w:pStyle w:val="a7"/>
              <w:ind w:firstLine="900"/>
              <w:rPr>
                <w:color w:val="00B050"/>
              </w:rPr>
            </w:pPr>
          </w:p>
          <w:p w:rsidR="00655DC8" w:rsidRPr="001A7E46" w:rsidRDefault="00655DC8" w:rsidP="00F85D57">
            <w:pPr>
              <w:pStyle w:val="a7"/>
              <w:ind w:right="175" w:firstLine="708"/>
              <w:jc w:val="both"/>
              <w:rPr>
                <w:rFonts w:eastAsia="Calibri"/>
                <w:b w:val="0"/>
                <w:sz w:val="28"/>
                <w:szCs w:val="28"/>
                <w:lang w:eastAsia="uk-UA"/>
              </w:rPr>
            </w:pPr>
            <w:r w:rsidRPr="001A7E46">
              <w:rPr>
                <w:rFonts w:eastAsia="Calibri"/>
                <w:b w:val="0"/>
                <w:sz w:val="28"/>
                <w:szCs w:val="28"/>
                <w:lang w:eastAsia="uk-UA"/>
              </w:rPr>
              <w:t>Аналіз результатів показав, що вчителі математики, історії, правознавства, інформатики, англійської мови не достатньо працювали над підготовкою учнів до предметних турнірів, хоча для цього були створені всі умови.</w:t>
            </w:r>
          </w:p>
          <w:p w:rsidR="00655DC8" w:rsidRPr="001A7E46" w:rsidRDefault="00655DC8" w:rsidP="00F85D57">
            <w:pPr>
              <w:pStyle w:val="13"/>
              <w:spacing w:after="0" w:line="240" w:lineRule="auto"/>
              <w:ind w:left="0" w:right="175" w:firstLine="708"/>
              <w:jc w:val="both"/>
              <w:rPr>
                <w:rFonts w:ascii="Times New Roman" w:hAnsi="Times New Roman"/>
                <w:sz w:val="28"/>
                <w:szCs w:val="28"/>
              </w:rPr>
            </w:pPr>
            <w:r w:rsidRPr="001A7E46">
              <w:rPr>
                <w:rFonts w:ascii="Times New Roman" w:hAnsi="Times New Roman"/>
                <w:sz w:val="28"/>
                <w:szCs w:val="28"/>
              </w:rPr>
              <w:t>Учні гімназії брали участь у Всеукраїнських та Міжнародних предметних конкурсах:</w:t>
            </w:r>
          </w:p>
          <w:tbl>
            <w:tblPr>
              <w:tblW w:w="80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780"/>
              <w:gridCol w:w="2068"/>
              <w:gridCol w:w="1699"/>
              <w:gridCol w:w="2476"/>
            </w:tblGrid>
            <w:tr w:rsidR="0060313C" w:rsidRPr="00602B97" w:rsidTr="0060313C">
              <w:trPr>
                <w:trHeight w:val="656"/>
              </w:trPr>
              <w:tc>
                <w:tcPr>
                  <w:tcW w:w="8027" w:type="dxa"/>
                  <w:gridSpan w:val="5"/>
                  <w:tcBorders>
                    <w:top w:val="single" w:sz="4" w:space="0" w:color="000000"/>
                    <w:left w:val="single" w:sz="4" w:space="0" w:color="000000"/>
                    <w:bottom w:val="single" w:sz="4" w:space="0" w:color="000000"/>
                    <w:right w:val="single" w:sz="4" w:space="0" w:color="auto"/>
                  </w:tcBorders>
                </w:tcPr>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Всеукраїнський учнівський конкурс юних суспільствознавців «Кришталева сова»</w:t>
                  </w:r>
                </w:p>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для учнів 3-11 класів</w:t>
                  </w:r>
                </w:p>
              </w:tc>
            </w:tr>
            <w:tr w:rsidR="0060313C" w:rsidRPr="00602B97" w:rsidTr="0060313C">
              <w:trPr>
                <w:trHeight w:val="321"/>
              </w:trPr>
              <w:tc>
                <w:tcPr>
                  <w:tcW w:w="1004" w:type="dxa"/>
                  <w:vMerge w:val="restart"/>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rPr>
                  </w:pPr>
                  <w:r w:rsidRPr="001A7E46">
                    <w:rPr>
                      <w:b w:val="0"/>
                      <w:szCs w:val="24"/>
                    </w:rPr>
                    <w:t>Роки</w:t>
                  </w:r>
                </w:p>
              </w:tc>
              <w:tc>
                <w:tcPr>
                  <w:tcW w:w="780" w:type="dxa"/>
                  <w:vMerge w:val="restart"/>
                  <w:tcBorders>
                    <w:top w:val="single" w:sz="4" w:space="0" w:color="000000"/>
                    <w:left w:val="single" w:sz="4" w:space="0" w:color="000000"/>
                    <w:bottom w:val="single" w:sz="4" w:space="0" w:color="000000"/>
                    <w:right w:val="single" w:sz="4" w:space="0" w:color="000000"/>
                  </w:tcBorders>
                  <w:textDirection w:val="btLr"/>
                </w:tcPr>
                <w:p w:rsidR="0060313C" w:rsidRPr="001A7E46" w:rsidRDefault="0060313C"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243" w:type="dxa"/>
                  <w:gridSpan w:val="3"/>
                  <w:tcBorders>
                    <w:top w:val="single" w:sz="4" w:space="0" w:color="000000"/>
                    <w:left w:val="single" w:sz="4" w:space="0" w:color="000000"/>
                    <w:bottom w:val="single" w:sz="4" w:space="0" w:color="000000"/>
                    <w:right w:val="single" w:sz="4" w:space="0" w:color="auto"/>
                  </w:tcBorders>
                </w:tcPr>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60313C" w:rsidRPr="00602B97" w:rsidTr="0060313C">
              <w:trPr>
                <w:trHeight w:val="739"/>
              </w:trPr>
              <w:tc>
                <w:tcPr>
                  <w:tcW w:w="1004" w:type="dxa"/>
                  <w:vMerge/>
                  <w:tcBorders>
                    <w:top w:val="single" w:sz="4" w:space="0" w:color="000000"/>
                    <w:left w:val="single" w:sz="4" w:space="0" w:color="000000"/>
                    <w:bottom w:val="single" w:sz="4" w:space="0" w:color="000000"/>
                    <w:right w:val="single" w:sz="4" w:space="0" w:color="000000"/>
                  </w:tcBorders>
                  <w:vAlign w:val="center"/>
                </w:tcPr>
                <w:p w:rsidR="0060313C" w:rsidRPr="001A7E46" w:rsidRDefault="0060313C" w:rsidP="00F85D57">
                  <w:pPr>
                    <w:framePr w:hSpace="180" w:wrap="around" w:vAnchor="page" w:hAnchor="margin" w:x="-493" w:y="841"/>
                    <w:rPr>
                      <w:rFonts w:eastAsia="Calibri"/>
                      <w:color w:val="auto"/>
                      <w:sz w:val="24"/>
                      <w:szCs w:val="24"/>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0313C" w:rsidRPr="001A7E46" w:rsidRDefault="0060313C" w:rsidP="00F85D57">
                  <w:pPr>
                    <w:framePr w:hSpace="180" w:wrap="around" w:vAnchor="page" w:hAnchor="margin" w:x="-493" w:y="841"/>
                    <w:rPr>
                      <w:rFonts w:eastAsia="Calibri"/>
                      <w:color w:val="auto"/>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rPr>
                  </w:pPr>
                  <w:r w:rsidRPr="001A7E46">
                    <w:rPr>
                      <w:b w:val="0"/>
                      <w:szCs w:val="24"/>
                    </w:rPr>
                    <w:t>І</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rPr>
                  </w:pPr>
                  <w:r w:rsidRPr="001A7E46">
                    <w:rPr>
                      <w:b w:val="0"/>
                      <w:szCs w:val="24"/>
                    </w:rPr>
                    <w:t>ІІ</w:t>
                  </w:r>
                </w:p>
              </w:tc>
              <w:tc>
                <w:tcPr>
                  <w:tcW w:w="2476" w:type="dxa"/>
                  <w:tcBorders>
                    <w:top w:val="single" w:sz="4" w:space="0" w:color="000000"/>
                    <w:left w:val="single" w:sz="4" w:space="0" w:color="000000"/>
                    <w:bottom w:val="single" w:sz="4" w:space="0" w:color="000000"/>
                    <w:right w:val="single" w:sz="4" w:space="0" w:color="auto"/>
                  </w:tcBorders>
                </w:tcPr>
                <w:p w:rsidR="0060313C" w:rsidRPr="001A7E46" w:rsidRDefault="0060313C" w:rsidP="00F85D57">
                  <w:pPr>
                    <w:pStyle w:val="a7"/>
                    <w:framePr w:hSpace="180" w:wrap="around" w:vAnchor="page" w:hAnchor="margin" w:x="-493" w:y="841"/>
                    <w:jc w:val="center"/>
                    <w:rPr>
                      <w:b w:val="0"/>
                      <w:szCs w:val="24"/>
                    </w:rPr>
                  </w:pPr>
                  <w:r w:rsidRPr="001A7E46">
                    <w:rPr>
                      <w:b w:val="0"/>
                      <w:szCs w:val="24"/>
                    </w:rPr>
                    <w:t>ІІІ</w:t>
                  </w:r>
                </w:p>
              </w:tc>
            </w:tr>
            <w:tr w:rsidR="0060313C" w:rsidRPr="00602B97" w:rsidTr="0060313C">
              <w:trPr>
                <w:trHeight w:val="321"/>
              </w:trPr>
              <w:tc>
                <w:tcPr>
                  <w:tcW w:w="1004"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lang w:val="ru-RU"/>
                    </w:rPr>
                  </w:pPr>
                  <w:r w:rsidRPr="001A7E46">
                    <w:rPr>
                      <w:b w:val="0"/>
                      <w:szCs w:val="24"/>
                    </w:rPr>
                    <w:t>2012/</w:t>
                  </w:r>
                </w:p>
                <w:p w:rsidR="0060313C" w:rsidRPr="001A7E46" w:rsidRDefault="0060313C" w:rsidP="00F85D57">
                  <w:pPr>
                    <w:pStyle w:val="a7"/>
                    <w:framePr w:hSpace="180" w:wrap="around" w:vAnchor="page" w:hAnchor="margin" w:x="-493" w:y="841"/>
                    <w:jc w:val="center"/>
                    <w:rPr>
                      <w:b w:val="0"/>
                      <w:szCs w:val="24"/>
                    </w:rPr>
                  </w:pPr>
                  <w:r w:rsidRPr="001A7E46">
                    <w:rPr>
                      <w:b w:val="0"/>
                      <w:szCs w:val="24"/>
                    </w:rPr>
                    <w:t>2013</w:t>
                  </w:r>
                </w:p>
              </w:tc>
              <w:tc>
                <w:tcPr>
                  <w:tcW w:w="780"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rFonts w:eastAsia="Calibri"/>
                      <w:color w:val="auto"/>
                      <w:sz w:val="24"/>
                      <w:szCs w:val="24"/>
                    </w:rPr>
                  </w:pPr>
                  <w:r w:rsidRPr="001A7E46">
                    <w:rPr>
                      <w:color w:val="auto"/>
                      <w:sz w:val="24"/>
                      <w:szCs w:val="24"/>
                    </w:rPr>
                    <w:t>-</w:t>
                  </w: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c>
                <w:tcPr>
                  <w:tcW w:w="2476"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r>
            <w:tr w:rsidR="0060313C" w:rsidRPr="00602B97" w:rsidTr="0060313C">
              <w:trPr>
                <w:trHeight w:val="321"/>
              </w:trPr>
              <w:tc>
                <w:tcPr>
                  <w:tcW w:w="1004"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lang w:val="ru-RU"/>
                    </w:rPr>
                  </w:pPr>
                  <w:r w:rsidRPr="001A7E46">
                    <w:rPr>
                      <w:b w:val="0"/>
                      <w:szCs w:val="24"/>
                    </w:rPr>
                    <w:t>2013/</w:t>
                  </w:r>
                </w:p>
                <w:p w:rsidR="0060313C" w:rsidRPr="001A7E46" w:rsidRDefault="0060313C" w:rsidP="00F85D57">
                  <w:pPr>
                    <w:pStyle w:val="a7"/>
                    <w:framePr w:hSpace="180" w:wrap="around" w:vAnchor="page" w:hAnchor="margin" w:x="-493" w:y="841"/>
                    <w:jc w:val="center"/>
                    <w:rPr>
                      <w:b w:val="0"/>
                      <w:szCs w:val="24"/>
                    </w:rPr>
                  </w:pPr>
                  <w:r w:rsidRPr="001A7E46">
                    <w:rPr>
                      <w:b w:val="0"/>
                      <w:szCs w:val="24"/>
                    </w:rPr>
                    <w:t>2014</w:t>
                  </w:r>
                </w:p>
              </w:tc>
              <w:tc>
                <w:tcPr>
                  <w:tcW w:w="780"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rFonts w:eastAsia="Calibri"/>
                      <w:color w:val="auto"/>
                      <w:sz w:val="24"/>
                      <w:szCs w:val="24"/>
                    </w:rPr>
                  </w:pPr>
                  <w:r w:rsidRPr="001A7E46">
                    <w:rPr>
                      <w:color w:val="auto"/>
                      <w:sz w:val="24"/>
                      <w:szCs w:val="24"/>
                    </w:rPr>
                    <w:t>39</w:t>
                  </w: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8</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8</w:t>
                  </w:r>
                </w:p>
              </w:tc>
              <w:tc>
                <w:tcPr>
                  <w:tcW w:w="2476"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11</w:t>
                  </w:r>
                </w:p>
              </w:tc>
            </w:tr>
            <w:tr w:rsidR="0060313C" w:rsidRPr="00602B97" w:rsidTr="0060313C">
              <w:trPr>
                <w:trHeight w:val="321"/>
              </w:trPr>
              <w:tc>
                <w:tcPr>
                  <w:tcW w:w="1004"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lang w:val="ru-RU"/>
                    </w:rPr>
                  </w:pPr>
                  <w:r w:rsidRPr="001A7E46">
                    <w:rPr>
                      <w:b w:val="0"/>
                      <w:szCs w:val="24"/>
                    </w:rPr>
                    <w:t>2014/</w:t>
                  </w:r>
                </w:p>
                <w:p w:rsidR="0060313C" w:rsidRPr="001A7E46" w:rsidRDefault="0060313C" w:rsidP="00F85D57">
                  <w:pPr>
                    <w:pStyle w:val="a7"/>
                    <w:framePr w:hSpace="180" w:wrap="around" w:vAnchor="page" w:hAnchor="margin" w:x="-493" w:y="841"/>
                    <w:jc w:val="center"/>
                    <w:rPr>
                      <w:b w:val="0"/>
                      <w:szCs w:val="24"/>
                    </w:rPr>
                  </w:pPr>
                  <w:r w:rsidRPr="001A7E46">
                    <w:rPr>
                      <w:b w:val="0"/>
                      <w:szCs w:val="24"/>
                    </w:rPr>
                    <w:t>2015</w:t>
                  </w:r>
                </w:p>
              </w:tc>
              <w:tc>
                <w:tcPr>
                  <w:tcW w:w="780"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53</w:t>
                  </w: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3</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2</w:t>
                  </w:r>
                </w:p>
              </w:tc>
              <w:tc>
                <w:tcPr>
                  <w:tcW w:w="2476"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1</w:t>
                  </w:r>
                </w:p>
              </w:tc>
            </w:tr>
            <w:tr w:rsidR="0060313C" w:rsidRPr="00602B97" w:rsidTr="0060313C">
              <w:trPr>
                <w:trHeight w:val="321"/>
              </w:trPr>
              <w:tc>
                <w:tcPr>
                  <w:tcW w:w="1004"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lang w:val="ru-RU"/>
                    </w:rPr>
                  </w:pPr>
                  <w:r w:rsidRPr="001A7E46">
                    <w:rPr>
                      <w:b w:val="0"/>
                      <w:szCs w:val="24"/>
                    </w:rPr>
                    <w:t>2015/</w:t>
                  </w:r>
                </w:p>
                <w:p w:rsidR="0060313C" w:rsidRPr="001A7E46" w:rsidRDefault="0060313C" w:rsidP="00F85D57">
                  <w:pPr>
                    <w:pStyle w:val="a7"/>
                    <w:framePr w:hSpace="180" w:wrap="around" w:vAnchor="page" w:hAnchor="margin" w:x="-493" w:y="841"/>
                    <w:jc w:val="center"/>
                    <w:rPr>
                      <w:b w:val="0"/>
                      <w:szCs w:val="24"/>
                    </w:rPr>
                  </w:pPr>
                  <w:r w:rsidRPr="001A7E46">
                    <w:rPr>
                      <w:b w:val="0"/>
                      <w:szCs w:val="24"/>
                    </w:rPr>
                    <w:t>2016</w:t>
                  </w:r>
                </w:p>
              </w:tc>
              <w:tc>
                <w:tcPr>
                  <w:tcW w:w="780"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19</w:t>
                  </w: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3/Ткаченко Т.В.</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c>
                <w:tcPr>
                  <w:tcW w:w="2476"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1/Ткаченко Т.В.</w:t>
                  </w:r>
                </w:p>
              </w:tc>
            </w:tr>
            <w:tr w:rsidR="0060313C" w:rsidRPr="00602B97" w:rsidTr="0060313C">
              <w:trPr>
                <w:trHeight w:val="336"/>
              </w:trPr>
              <w:tc>
                <w:tcPr>
                  <w:tcW w:w="1004"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a7"/>
                    <w:framePr w:hSpace="180" w:wrap="around" w:vAnchor="page" w:hAnchor="margin" w:x="-493" w:y="841"/>
                    <w:jc w:val="center"/>
                    <w:rPr>
                      <w:b w:val="0"/>
                      <w:szCs w:val="24"/>
                      <w:lang w:val="ru-RU"/>
                    </w:rPr>
                  </w:pPr>
                  <w:r w:rsidRPr="001A7E46">
                    <w:rPr>
                      <w:b w:val="0"/>
                      <w:szCs w:val="24"/>
                    </w:rPr>
                    <w:t>2016/</w:t>
                  </w:r>
                </w:p>
                <w:p w:rsidR="0060313C" w:rsidRPr="001A7E46" w:rsidRDefault="0060313C" w:rsidP="00F85D57">
                  <w:pPr>
                    <w:pStyle w:val="a7"/>
                    <w:framePr w:hSpace="180" w:wrap="around" w:vAnchor="page" w:hAnchor="margin" w:x="-493" w:y="841"/>
                    <w:jc w:val="center"/>
                    <w:rPr>
                      <w:b w:val="0"/>
                      <w:szCs w:val="24"/>
                    </w:rPr>
                  </w:pPr>
                  <w:r w:rsidRPr="001A7E46">
                    <w:rPr>
                      <w:b w:val="0"/>
                      <w:szCs w:val="24"/>
                    </w:rPr>
                    <w:t>2017</w:t>
                  </w:r>
                </w:p>
              </w:tc>
              <w:tc>
                <w:tcPr>
                  <w:tcW w:w="780"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color w:val="auto"/>
                      <w:sz w:val="24"/>
                      <w:szCs w:val="24"/>
                    </w:rPr>
                  </w:pPr>
                  <w:r w:rsidRPr="001A7E46">
                    <w:rPr>
                      <w:color w:val="auto"/>
                      <w:sz w:val="24"/>
                      <w:szCs w:val="24"/>
                    </w:rPr>
                    <w:t>-</w:t>
                  </w:r>
                </w:p>
              </w:tc>
              <w:tc>
                <w:tcPr>
                  <w:tcW w:w="2068"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c>
                <w:tcPr>
                  <w:tcW w:w="1699"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pStyle w:val="msonormalcxspmiddle"/>
                    <w:framePr w:hSpace="180" w:wrap="around" w:vAnchor="page" w:hAnchor="margin" w:x="-493" w:y="841"/>
                    <w:spacing w:before="0" w:beforeAutospacing="0" w:after="0" w:afterAutospacing="0"/>
                    <w:jc w:val="center"/>
                  </w:pPr>
                  <w:r w:rsidRPr="001A7E46">
                    <w:t>-</w:t>
                  </w:r>
                </w:p>
              </w:tc>
              <w:tc>
                <w:tcPr>
                  <w:tcW w:w="2476" w:type="dxa"/>
                  <w:tcBorders>
                    <w:top w:val="single" w:sz="4" w:space="0" w:color="000000"/>
                    <w:left w:val="single" w:sz="4" w:space="0" w:color="000000"/>
                    <w:bottom w:val="single" w:sz="4" w:space="0" w:color="000000"/>
                    <w:right w:val="single" w:sz="4" w:space="0" w:color="000000"/>
                  </w:tcBorders>
                </w:tcPr>
                <w:p w:rsidR="0060313C" w:rsidRPr="001A7E46" w:rsidRDefault="0060313C"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Участі не брали</w:t>
                  </w:r>
                </w:p>
              </w:tc>
            </w:tr>
          </w:tbl>
          <w:p w:rsidR="00BE318F" w:rsidRDefault="00BE318F" w:rsidP="00F85D57">
            <w:pPr>
              <w:pStyle w:val="a7"/>
              <w:ind w:firstLine="900"/>
              <w:rPr>
                <w:color w:val="00B050"/>
                <w:lang w:val="ru-RU"/>
              </w:rPr>
            </w:pPr>
          </w:p>
          <w:tbl>
            <w:tblPr>
              <w:tblW w:w="81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7"/>
              <w:gridCol w:w="591"/>
              <w:gridCol w:w="1721"/>
              <w:gridCol w:w="2151"/>
              <w:gridCol w:w="2652"/>
            </w:tblGrid>
            <w:tr w:rsidR="006813DE" w:rsidRPr="006813DE" w:rsidTr="006813DE">
              <w:trPr>
                <w:trHeight w:val="273"/>
              </w:trPr>
              <w:tc>
                <w:tcPr>
                  <w:tcW w:w="8132" w:type="dxa"/>
                  <w:gridSpan w:val="5"/>
                  <w:tcBorders>
                    <w:top w:val="single" w:sz="4" w:space="0" w:color="000000"/>
                    <w:left w:val="single" w:sz="4" w:space="0" w:color="000000"/>
                    <w:bottom w:val="single" w:sz="4" w:space="0" w:color="000000"/>
                    <w:right w:val="single" w:sz="4" w:space="0" w:color="auto"/>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rPr>
                      <w:spacing w:val="2"/>
                    </w:rPr>
                    <w:t>Міжнародний учнівський конкурс юних істориків «Лелека»</w:t>
                  </w:r>
                </w:p>
              </w:tc>
            </w:tr>
            <w:tr w:rsidR="006813DE" w:rsidRPr="006813DE" w:rsidTr="006813DE">
              <w:trPr>
                <w:trHeight w:val="273"/>
              </w:trPr>
              <w:tc>
                <w:tcPr>
                  <w:tcW w:w="1017" w:type="dxa"/>
                  <w:vMerge w:val="restart"/>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rPr>
                  </w:pPr>
                  <w:r w:rsidRPr="001A7E46">
                    <w:rPr>
                      <w:b w:val="0"/>
                      <w:szCs w:val="24"/>
                    </w:rPr>
                    <w:t>Роки</w:t>
                  </w:r>
                </w:p>
              </w:tc>
              <w:tc>
                <w:tcPr>
                  <w:tcW w:w="591" w:type="dxa"/>
                  <w:vMerge w:val="restart"/>
                  <w:tcBorders>
                    <w:top w:val="single" w:sz="4" w:space="0" w:color="000000"/>
                    <w:left w:val="single" w:sz="4" w:space="0" w:color="000000"/>
                    <w:bottom w:val="single" w:sz="4" w:space="0" w:color="000000"/>
                    <w:right w:val="single" w:sz="4" w:space="0" w:color="000000"/>
                  </w:tcBorders>
                  <w:textDirection w:val="btLr"/>
                </w:tcPr>
                <w:p w:rsidR="006813DE" w:rsidRPr="001A7E46" w:rsidRDefault="006813DE"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524" w:type="dxa"/>
                  <w:gridSpan w:val="3"/>
                  <w:tcBorders>
                    <w:top w:val="single" w:sz="4" w:space="0" w:color="000000"/>
                    <w:left w:val="single" w:sz="4" w:space="0" w:color="000000"/>
                    <w:bottom w:val="single" w:sz="4" w:space="0" w:color="000000"/>
                    <w:right w:val="single" w:sz="4" w:space="0" w:color="auto"/>
                  </w:tcBorders>
                </w:tcPr>
                <w:p w:rsidR="006813DE" w:rsidRPr="001A7E46" w:rsidRDefault="006813DE"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6813DE" w:rsidRPr="006813DE" w:rsidTr="006813DE">
              <w:trPr>
                <w:trHeight w:val="668"/>
              </w:trPr>
              <w:tc>
                <w:tcPr>
                  <w:tcW w:w="1017" w:type="dxa"/>
                  <w:vMerge/>
                  <w:tcBorders>
                    <w:top w:val="single" w:sz="4" w:space="0" w:color="000000"/>
                    <w:left w:val="single" w:sz="4" w:space="0" w:color="000000"/>
                    <w:bottom w:val="single" w:sz="4" w:space="0" w:color="000000"/>
                    <w:right w:val="single" w:sz="4" w:space="0" w:color="000000"/>
                  </w:tcBorders>
                  <w:vAlign w:val="center"/>
                </w:tcPr>
                <w:p w:rsidR="006813DE" w:rsidRPr="001A7E46" w:rsidRDefault="006813DE" w:rsidP="00F85D57">
                  <w:pPr>
                    <w:framePr w:hSpace="180" w:wrap="around" w:vAnchor="page" w:hAnchor="margin" w:x="-493" w:y="841"/>
                    <w:rPr>
                      <w:rFonts w:eastAsia="Calibri"/>
                      <w:color w:val="auto"/>
                      <w:sz w:val="24"/>
                      <w:szCs w:val="24"/>
                    </w:rPr>
                  </w:pPr>
                </w:p>
              </w:tc>
              <w:tc>
                <w:tcPr>
                  <w:tcW w:w="591" w:type="dxa"/>
                  <w:vMerge/>
                  <w:tcBorders>
                    <w:top w:val="single" w:sz="4" w:space="0" w:color="000000"/>
                    <w:left w:val="single" w:sz="4" w:space="0" w:color="000000"/>
                    <w:bottom w:val="single" w:sz="4" w:space="0" w:color="000000"/>
                    <w:right w:val="single" w:sz="4" w:space="0" w:color="000000"/>
                  </w:tcBorders>
                  <w:vAlign w:val="center"/>
                </w:tcPr>
                <w:p w:rsidR="006813DE" w:rsidRPr="001A7E46" w:rsidRDefault="006813DE" w:rsidP="00F85D57">
                  <w:pPr>
                    <w:framePr w:hSpace="180" w:wrap="around" w:vAnchor="page" w:hAnchor="margin" w:x="-493" w:y="841"/>
                    <w:rPr>
                      <w:rFonts w:eastAsia="Calibri"/>
                      <w:color w:val="auto"/>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rPr>
                  </w:pPr>
                  <w:r w:rsidRPr="001A7E46">
                    <w:rPr>
                      <w:b w:val="0"/>
                      <w:szCs w:val="24"/>
                    </w:rPr>
                    <w:t>Золотий сертифікат</w:t>
                  </w: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rPr>
                  </w:pPr>
                  <w:r w:rsidRPr="001A7E46">
                    <w:rPr>
                      <w:b w:val="0"/>
                      <w:szCs w:val="24"/>
                    </w:rPr>
                    <w:t>Срібний сертифікат</w:t>
                  </w:r>
                </w:p>
              </w:tc>
              <w:tc>
                <w:tcPr>
                  <w:tcW w:w="2652" w:type="dxa"/>
                  <w:tcBorders>
                    <w:top w:val="single" w:sz="4" w:space="0" w:color="000000"/>
                    <w:left w:val="single" w:sz="4" w:space="0" w:color="000000"/>
                    <w:bottom w:val="single" w:sz="4" w:space="0" w:color="000000"/>
                    <w:right w:val="single" w:sz="4" w:space="0" w:color="auto"/>
                  </w:tcBorders>
                </w:tcPr>
                <w:p w:rsidR="006813DE" w:rsidRPr="001A7E46" w:rsidRDefault="006813DE" w:rsidP="00F85D57">
                  <w:pPr>
                    <w:pStyle w:val="a7"/>
                    <w:framePr w:hSpace="180" w:wrap="around" w:vAnchor="page" w:hAnchor="margin" w:x="-493" w:y="841"/>
                    <w:jc w:val="center"/>
                    <w:rPr>
                      <w:b w:val="0"/>
                      <w:szCs w:val="24"/>
                    </w:rPr>
                  </w:pPr>
                  <w:r w:rsidRPr="001A7E46">
                    <w:rPr>
                      <w:b w:val="0"/>
                      <w:szCs w:val="24"/>
                    </w:rPr>
                    <w:t>Бронзовий сертифікат</w:t>
                  </w:r>
                </w:p>
              </w:tc>
            </w:tr>
            <w:tr w:rsidR="006813DE" w:rsidRPr="006813DE" w:rsidTr="006813DE">
              <w:trPr>
                <w:trHeight w:val="273"/>
              </w:trPr>
              <w:tc>
                <w:tcPr>
                  <w:tcW w:w="1017"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lang w:val="ru-RU"/>
                    </w:rPr>
                  </w:pPr>
                  <w:r w:rsidRPr="001A7E46">
                    <w:rPr>
                      <w:b w:val="0"/>
                      <w:szCs w:val="24"/>
                    </w:rPr>
                    <w:t>2012/</w:t>
                  </w:r>
                </w:p>
                <w:p w:rsidR="006813DE" w:rsidRPr="001A7E46" w:rsidRDefault="006813DE" w:rsidP="00F85D57">
                  <w:pPr>
                    <w:pStyle w:val="a7"/>
                    <w:framePr w:hSpace="180" w:wrap="around" w:vAnchor="page" w:hAnchor="margin" w:x="-493" w:y="841"/>
                    <w:jc w:val="center"/>
                    <w:rPr>
                      <w:b w:val="0"/>
                      <w:szCs w:val="24"/>
                    </w:rPr>
                  </w:pPr>
                  <w:r w:rsidRPr="001A7E46">
                    <w:rPr>
                      <w:b w:val="0"/>
                      <w:szCs w:val="24"/>
                    </w:rPr>
                    <w:t>2013</w:t>
                  </w:r>
                </w:p>
              </w:tc>
              <w:tc>
                <w:tcPr>
                  <w:tcW w:w="59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rFonts w:eastAsia="Calibri"/>
                      <w:color w:val="auto"/>
                      <w:sz w:val="24"/>
                      <w:szCs w:val="24"/>
                    </w:rPr>
                  </w:pPr>
                  <w:r w:rsidRPr="001A7E46">
                    <w:rPr>
                      <w:color w:val="auto"/>
                      <w:sz w:val="24"/>
                      <w:szCs w:val="24"/>
                    </w:rPr>
                    <w:t>49</w:t>
                  </w: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w:t>
                  </w: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6</w:t>
                  </w:r>
                </w:p>
              </w:tc>
              <w:tc>
                <w:tcPr>
                  <w:tcW w:w="2652"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3</w:t>
                  </w:r>
                </w:p>
              </w:tc>
            </w:tr>
            <w:tr w:rsidR="006813DE" w:rsidRPr="006813DE" w:rsidTr="006813DE">
              <w:trPr>
                <w:trHeight w:val="273"/>
              </w:trPr>
              <w:tc>
                <w:tcPr>
                  <w:tcW w:w="1017"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lang w:val="ru-RU"/>
                    </w:rPr>
                  </w:pPr>
                  <w:r w:rsidRPr="001A7E46">
                    <w:rPr>
                      <w:b w:val="0"/>
                      <w:szCs w:val="24"/>
                    </w:rPr>
                    <w:t>2013/</w:t>
                  </w:r>
                </w:p>
                <w:p w:rsidR="006813DE" w:rsidRPr="001A7E46" w:rsidRDefault="006813DE" w:rsidP="00F85D57">
                  <w:pPr>
                    <w:pStyle w:val="a7"/>
                    <w:framePr w:hSpace="180" w:wrap="around" w:vAnchor="page" w:hAnchor="margin" w:x="-493" w:y="841"/>
                    <w:jc w:val="center"/>
                    <w:rPr>
                      <w:b w:val="0"/>
                      <w:szCs w:val="24"/>
                    </w:rPr>
                  </w:pPr>
                  <w:r w:rsidRPr="001A7E46">
                    <w:rPr>
                      <w:b w:val="0"/>
                      <w:szCs w:val="24"/>
                    </w:rPr>
                    <w:t>2014</w:t>
                  </w:r>
                </w:p>
              </w:tc>
              <w:tc>
                <w:tcPr>
                  <w:tcW w:w="59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rFonts w:eastAsia="Calibri"/>
                      <w:color w:val="auto"/>
                      <w:sz w:val="24"/>
                      <w:szCs w:val="24"/>
                    </w:rPr>
                  </w:pPr>
                  <w:r w:rsidRPr="001A7E46">
                    <w:rPr>
                      <w:color w:val="auto"/>
                      <w:sz w:val="24"/>
                      <w:szCs w:val="24"/>
                    </w:rPr>
                    <w:t>67</w:t>
                  </w: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3</w:t>
                  </w: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10</w:t>
                  </w:r>
                </w:p>
              </w:tc>
              <w:tc>
                <w:tcPr>
                  <w:tcW w:w="2652"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13</w:t>
                  </w:r>
                </w:p>
              </w:tc>
            </w:tr>
            <w:tr w:rsidR="006813DE" w:rsidRPr="006813DE" w:rsidTr="006813DE">
              <w:trPr>
                <w:trHeight w:val="146"/>
              </w:trPr>
              <w:tc>
                <w:tcPr>
                  <w:tcW w:w="1017"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lang w:val="ru-RU"/>
                    </w:rPr>
                  </w:pPr>
                  <w:r w:rsidRPr="001A7E46">
                    <w:rPr>
                      <w:b w:val="0"/>
                      <w:szCs w:val="24"/>
                    </w:rPr>
                    <w:t>2014/</w:t>
                  </w:r>
                </w:p>
                <w:p w:rsidR="006813DE" w:rsidRPr="001A7E46" w:rsidRDefault="006813DE" w:rsidP="00F85D57">
                  <w:pPr>
                    <w:pStyle w:val="a7"/>
                    <w:framePr w:hSpace="180" w:wrap="around" w:vAnchor="page" w:hAnchor="margin" w:x="-493" w:y="841"/>
                    <w:jc w:val="center"/>
                    <w:rPr>
                      <w:b w:val="0"/>
                      <w:szCs w:val="24"/>
                    </w:rPr>
                  </w:pPr>
                  <w:r w:rsidRPr="001A7E46">
                    <w:rPr>
                      <w:b w:val="0"/>
                      <w:szCs w:val="24"/>
                    </w:rPr>
                    <w:t>2015</w:t>
                  </w:r>
                </w:p>
              </w:tc>
              <w:tc>
                <w:tcPr>
                  <w:tcW w:w="59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color w:val="auto"/>
                      <w:sz w:val="24"/>
                      <w:szCs w:val="24"/>
                    </w:rPr>
                  </w:pPr>
                  <w:r w:rsidRPr="001A7E46">
                    <w:rPr>
                      <w:color w:val="auto"/>
                      <w:sz w:val="24"/>
                      <w:szCs w:val="24"/>
                    </w:rPr>
                    <w:t>41</w:t>
                  </w: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1</w:t>
                  </w: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8</w:t>
                  </w:r>
                </w:p>
              </w:tc>
              <w:tc>
                <w:tcPr>
                  <w:tcW w:w="2652"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2</w:t>
                  </w:r>
                </w:p>
              </w:tc>
            </w:tr>
            <w:tr w:rsidR="006813DE" w:rsidRPr="006813DE" w:rsidTr="006813DE">
              <w:trPr>
                <w:trHeight w:val="146"/>
              </w:trPr>
              <w:tc>
                <w:tcPr>
                  <w:tcW w:w="1017"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lang w:val="ru-RU"/>
                    </w:rPr>
                  </w:pPr>
                  <w:r w:rsidRPr="001A7E46">
                    <w:rPr>
                      <w:b w:val="0"/>
                      <w:szCs w:val="24"/>
                    </w:rPr>
                    <w:lastRenderedPageBreak/>
                    <w:t>2015/</w:t>
                  </w:r>
                </w:p>
                <w:p w:rsidR="006813DE" w:rsidRPr="001A7E46" w:rsidRDefault="006813DE" w:rsidP="00F85D57">
                  <w:pPr>
                    <w:pStyle w:val="a7"/>
                    <w:framePr w:hSpace="180" w:wrap="around" w:vAnchor="page" w:hAnchor="margin" w:x="-493" w:y="841"/>
                    <w:jc w:val="center"/>
                    <w:rPr>
                      <w:b w:val="0"/>
                      <w:szCs w:val="24"/>
                    </w:rPr>
                  </w:pPr>
                  <w:r w:rsidRPr="001A7E46">
                    <w:rPr>
                      <w:b w:val="0"/>
                      <w:szCs w:val="24"/>
                    </w:rPr>
                    <w:t>2016</w:t>
                  </w:r>
                </w:p>
              </w:tc>
              <w:tc>
                <w:tcPr>
                  <w:tcW w:w="59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color w:val="auto"/>
                      <w:sz w:val="24"/>
                      <w:szCs w:val="24"/>
                    </w:rPr>
                  </w:pPr>
                  <w:r w:rsidRPr="001A7E46">
                    <w:rPr>
                      <w:color w:val="auto"/>
                      <w:sz w:val="24"/>
                      <w:szCs w:val="24"/>
                    </w:rPr>
                    <w:t>32</w:t>
                  </w: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rPr>
                      <w:lang w:val="ru-RU"/>
                    </w:rPr>
                    <w:t>5</w:t>
                  </w:r>
                  <w:r w:rsidRPr="001A7E46">
                    <w:t>/Біла Л.В.</w:t>
                  </w:r>
                </w:p>
                <w:p w:rsidR="006813DE" w:rsidRPr="001A7E46" w:rsidRDefault="006813DE" w:rsidP="00F85D57">
                  <w:pPr>
                    <w:pStyle w:val="msonormalcxspmiddle"/>
                    <w:framePr w:hSpace="180" w:wrap="around" w:vAnchor="page" w:hAnchor="margin" w:x="-493" w:y="841"/>
                    <w:spacing w:before="0" w:beforeAutospacing="0" w:after="0" w:afterAutospacing="0"/>
                    <w:jc w:val="center"/>
                  </w:pP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rPr>
                      <w:lang w:val="ru-RU"/>
                    </w:rPr>
                    <w:t>2</w:t>
                  </w:r>
                  <w:r w:rsidRPr="001A7E46">
                    <w:t>/Біла Л.В.</w:t>
                  </w:r>
                </w:p>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1/Рожнова І.І.</w:t>
                  </w:r>
                </w:p>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1/Ткаченко Т.В.</w:t>
                  </w:r>
                </w:p>
              </w:tc>
              <w:tc>
                <w:tcPr>
                  <w:tcW w:w="2652"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rPr>
                      <w:lang w:val="ru-RU"/>
                    </w:rPr>
                    <w:t>6</w:t>
                  </w:r>
                  <w:r w:rsidRPr="001A7E46">
                    <w:t>/Біла Л.В.</w:t>
                  </w:r>
                </w:p>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2/Рожнова І.І.</w:t>
                  </w:r>
                </w:p>
                <w:p w:rsidR="006813DE" w:rsidRPr="001A7E46" w:rsidRDefault="006813DE" w:rsidP="00F85D57">
                  <w:pPr>
                    <w:pStyle w:val="msonormalcxspmiddle"/>
                    <w:framePr w:hSpace="180" w:wrap="around" w:vAnchor="page" w:hAnchor="margin" w:x="-493" w:y="841"/>
                    <w:spacing w:before="0" w:beforeAutospacing="0" w:after="0" w:afterAutospacing="0"/>
                    <w:jc w:val="center"/>
                  </w:pPr>
                  <w:r w:rsidRPr="001A7E46">
                    <w:t>2/Ткаченко Т.В.</w:t>
                  </w:r>
                </w:p>
              </w:tc>
            </w:tr>
            <w:tr w:rsidR="006813DE" w:rsidRPr="006813DE" w:rsidTr="006813DE">
              <w:trPr>
                <w:trHeight w:val="289"/>
              </w:trPr>
              <w:tc>
                <w:tcPr>
                  <w:tcW w:w="1017"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a7"/>
                    <w:framePr w:hSpace="180" w:wrap="around" w:vAnchor="page" w:hAnchor="margin" w:x="-493" w:y="841"/>
                    <w:jc w:val="center"/>
                    <w:rPr>
                      <w:b w:val="0"/>
                      <w:szCs w:val="24"/>
                      <w:lang w:val="ru-RU"/>
                    </w:rPr>
                  </w:pPr>
                  <w:r w:rsidRPr="001A7E46">
                    <w:rPr>
                      <w:b w:val="0"/>
                      <w:szCs w:val="24"/>
                    </w:rPr>
                    <w:t>2016/</w:t>
                  </w:r>
                </w:p>
                <w:p w:rsidR="006813DE" w:rsidRPr="001A7E46" w:rsidRDefault="006813DE" w:rsidP="00F85D57">
                  <w:pPr>
                    <w:pStyle w:val="a7"/>
                    <w:framePr w:hSpace="180" w:wrap="around" w:vAnchor="page" w:hAnchor="margin" w:x="-493" w:y="841"/>
                    <w:jc w:val="center"/>
                    <w:rPr>
                      <w:b w:val="0"/>
                      <w:szCs w:val="24"/>
                    </w:rPr>
                  </w:pPr>
                  <w:r w:rsidRPr="001A7E46">
                    <w:rPr>
                      <w:b w:val="0"/>
                      <w:szCs w:val="24"/>
                    </w:rPr>
                    <w:t>2017</w:t>
                  </w:r>
                </w:p>
              </w:tc>
              <w:tc>
                <w:tcPr>
                  <w:tcW w:w="59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color w:val="auto"/>
                      <w:sz w:val="24"/>
                      <w:szCs w:val="24"/>
                    </w:rPr>
                  </w:pPr>
                  <w:r w:rsidRPr="001A7E46">
                    <w:rPr>
                      <w:color w:val="auto"/>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rPr>
                      <w:lang w:val="ru-RU"/>
                    </w:rPr>
                  </w:pPr>
                  <w:r w:rsidRPr="001A7E46">
                    <w:rPr>
                      <w:lang w:val="ru-RU"/>
                    </w:rPr>
                    <w:t>-</w:t>
                  </w:r>
                </w:p>
              </w:tc>
              <w:tc>
                <w:tcPr>
                  <w:tcW w:w="2151"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pStyle w:val="msonormalcxspmiddle"/>
                    <w:framePr w:hSpace="180" w:wrap="around" w:vAnchor="page" w:hAnchor="margin" w:x="-493" w:y="841"/>
                    <w:spacing w:before="0" w:beforeAutospacing="0" w:after="0" w:afterAutospacing="0"/>
                    <w:jc w:val="center"/>
                    <w:rPr>
                      <w:lang w:val="ru-RU"/>
                    </w:rPr>
                  </w:pPr>
                  <w:r w:rsidRPr="001A7E46">
                    <w:rPr>
                      <w:lang w:val="ru-RU"/>
                    </w:rPr>
                    <w:t>-</w:t>
                  </w:r>
                </w:p>
              </w:tc>
              <w:tc>
                <w:tcPr>
                  <w:tcW w:w="2652" w:type="dxa"/>
                  <w:tcBorders>
                    <w:top w:val="single" w:sz="4" w:space="0" w:color="000000"/>
                    <w:left w:val="single" w:sz="4" w:space="0" w:color="000000"/>
                    <w:bottom w:val="single" w:sz="4" w:space="0" w:color="000000"/>
                    <w:right w:val="single" w:sz="4" w:space="0" w:color="000000"/>
                  </w:tcBorders>
                </w:tcPr>
                <w:p w:rsidR="006813DE" w:rsidRPr="001A7E46" w:rsidRDefault="006813DE"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Участі не брали</w:t>
                  </w:r>
                </w:p>
              </w:tc>
            </w:tr>
          </w:tbl>
          <w:p w:rsidR="00BE318F" w:rsidRPr="006813DE" w:rsidRDefault="00BE318F" w:rsidP="00F85D57">
            <w:pPr>
              <w:pStyle w:val="a7"/>
              <w:ind w:firstLine="900"/>
              <w:rPr>
                <w:b w:val="0"/>
                <w:color w:val="00B050"/>
                <w:szCs w:val="24"/>
                <w:lang w:val="ru-RU"/>
              </w:rPr>
            </w:pPr>
          </w:p>
          <w:p w:rsidR="006813DE" w:rsidRDefault="006813DE" w:rsidP="00F85D57">
            <w:pPr>
              <w:pStyle w:val="a7"/>
              <w:ind w:firstLine="900"/>
              <w:rPr>
                <w:color w:val="00B050"/>
                <w:lang w:val="ru-RU"/>
              </w:rPr>
            </w:pPr>
          </w:p>
          <w:tbl>
            <w:tblPr>
              <w:tblW w:w="8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9"/>
              <w:gridCol w:w="785"/>
              <w:gridCol w:w="2649"/>
              <w:gridCol w:w="3629"/>
            </w:tblGrid>
            <w:tr w:rsidR="00E75F6D" w:rsidRPr="00602B97" w:rsidTr="00E75F6D">
              <w:trPr>
                <w:trHeight w:val="247"/>
              </w:trPr>
              <w:tc>
                <w:tcPr>
                  <w:tcW w:w="8072" w:type="dxa"/>
                  <w:gridSpan w:val="4"/>
                  <w:tcBorders>
                    <w:top w:val="single" w:sz="4" w:space="0" w:color="000000"/>
                    <w:left w:val="single" w:sz="4" w:space="0" w:color="000000"/>
                    <w:bottom w:val="single" w:sz="4" w:space="0" w:color="000000"/>
                    <w:right w:val="single" w:sz="4" w:space="0" w:color="auto"/>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Всеукраїнський фізичний конкурс «Левеня»</w:t>
                  </w:r>
                </w:p>
              </w:tc>
            </w:tr>
            <w:tr w:rsidR="00E75F6D" w:rsidRPr="00602B97" w:rsidTr="00E75F6D">
              <w:trPr>
                <w:trHeight w:val="324"/>
              </w:trPr>
              <w:tc>
                <w:tcPr>
                  <w:tcW w:w="1009" w:type="dxa"/>
                  <w:vMerge w:val="restart"/>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rPr>
                  </w:pPr>
                  <w:r w:rsidRPr="001A7E46">
                    <w:rPr>
                      <w:b w:val="0"/>
                      <w:szCs w:val="24"/>
                    </w:rPr>
                    <w:t>Роки</w:t>
                  </w:r>
                </w:p>
              </w:tc>
              <w:tc>
                <w:tcPr>
                  <w:tcW w:w="785" w:type="dxa"/>
                  <w:vMerge w:val="restart"/>
                  <w:tcBorders>
                    <w:top w:val="single" w:sz="4" w:space="0" w:color="000000"/>
                    <w:left w:val="single" w:sz="4" w:space="0" w:color="000000"/>
                    <w:bottom w:val="single" w:sz="4" w:space="0" w:color="000000"/>
                    <w:right w:val="single" w:sz="4" w:space="0" w:color="000000"/>
                  </w:tcBorders>
                  <w:textDirection w:val="btLr"/>
                </w:tcPr>
                <w:p w:rsidR="00E75F6D" w:rsidRPr="001A7E46" w:rsidRDefault="00E75F6D"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278" w:type="dxa"/>
                  <w:gridSpan w:val="2"/>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E75F6D" w:rsidRPr="00602B97" w:rsidTr="00E75F6D">
              <w:trPr>
                <w:trHeight w:val="637"/>
              </w:trPr>
              <w:tc>
                <w:tcPr>
                  <w:tcW w:w="1009" w:type="dxa"/>
                  <w:vMerge/>
                  <w:tcBorders>
                    <w:top w:val="single" w:sz="4" w:space="0" w:color="000000"/>
                    <w:left w:val="single" w:sz="4" w:space="0" w:color="000000"/>
                    <w:bottom w:val="single" w:sz="4" w:space="0" w:color="000000"/>
                    <w:right w:val="single" w:sz="4" w:space="0" w:color="000000"/>
                  </w:tcBorders>
                  <w:vAlign w:val="center"/>
                </w:tcPr>
                <w:p w:rsidR="00E75F6D" w:rsidRPr="001A7E46" w:rsidRDefault="00E75F6D" w:rsidP="00F85D57">
                  <w:pPr>
                    <w:framePr w:hSpace="180" w:wrap="around" w:vAnchor="page" w:hAnchor="margin" w:x="-493" w:y="841"/>
                    <w:rPr>
                      <w:rFonts w:eastAsia="Calibri"/>
                      <w:color w:val="auto"/>
                      <w:sz w:val="24"/>
                      <w:szCs w:val="24"/>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E75F6D" w:rsidRPr="001A7E46" w:rsidRDefault="00E75F6D" w:rsidP="00F85D57">
                  <w:pPr>
                    <w:framePr w:hSpace="180" w:wrap="around" w:vAnchor="page" w:hAnchor="margin" w:x="-493" w:y="841"/>
                    <w:rPr>
                      <w:rFonts w:eastAsia="Calibri"/>
                      <w:color w:val="auto"/>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rPr>
                  </w:pPr>
                  <w:r w:rsidRPr="001A7E46">
                    <w:rPr>
                      <w:b w:val="0"/>
                      <w:szCs w:val="24"/>
                    </w:rPr>
                    <w:t>Відмінний</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rPr>
                  </w:pPr>
                  <w:r w:rsidRPr="001A7E46">
                    <w:rPr>
                      <w:b w:val="0"/>
                      <w:szCs w:val="24"/>
                    </w:rPr>
                    <w:t>Добрий</w:t>
                  </w:r>
                </w:p>
              </w:tc>
            </w:tr>
            <w:tr w:rsidR="00E75F6D" w:rsidRPr="00602B97" w:rsidTr="00E75F6D">
              <w:trPr>
                <w:trHeight w:val="247"/>
              </w:trPr>
              <w:tc>
                <w:tcPr>
                  <w:tcW w:w="100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lang w:val="ru-RU"/>
                    </w:rPr>
                  </w:pPr>
                  <w:r w:rsidRPr="001A7E46">
                    <w:rPr>
                      <w:b w:val="0"/>
                      <w:szCs w:val="24"/>
                    </w:rPr>
                    <w:t>2012/</w:t>
                  </w:r>
                </w:p>
                <w:p w:rsidR="00E75F6D" w:rsidRPr="001A7E46" w:rsidRDefault="00E75F6D" w:rsidP="00F85D57">
                  <w:pPr>
                    <w:pStyle w:val="a7"/>
                    <w:framePr w:hSpace="180" w:wrap="around" w:vAnchor="page" w:hAnchor="margin" w:x="-493" w:y="841"/>
                    <w:jc w:val="center"/>
                    <w:rPr>
                      <w:b w:val="0"/>
                      <w:szCs w:val="24"/>
                    </w:rPr>
                  </w:pPr>
                  <w:r w:rsidRPr="001A7E46">
                    <w:rPr>
                      <w:b w:val="0"/>
                      <w:szCs w:val="24"/>
                    </w:rPr>
                    <w:t>2013</w:t>
                  </w:r>
                </w:p>
              </w:tc>
              <w:tc>
                <w:tcPr>
                  <w:tcW w:w="785"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rFonts w:eastAsia="Calibri"/>
                      <w:color w:val="auto"/>
                      <w:sz w:val="24"/>
                      <w:szCs w:val="24"/>
                    </w:rPr>
                  </w:pPr>
                  <w:r w:rsidRPr="001A7E46">
                    <w:rPr>
                      <w:color w:val="auto"/>
                      <w:sz w:val="24"/>
                      <w:szCs w:val="24"/>
                    </w:rPr>
                    <w:t>20</w:t>
                  </w: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7</w:t>
                  </w:r>
                </w:p>
              </w:tc>
            </w:tr>
            <w:tr w:rsidR="00E75F6D" w:rsidRPr="00602B97" w:rsidTr="00E75F6D">
              <w:trPr>
                <w:trHeight w:val="176"/>
              </w:trPr>
              <w:tc>
                <w:tcPr>
                  <w:tcW w:w="100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lang w:val="ru-RU"/>
                    </w:rPr>
                  </w:pPr>
                  <w:r w:rsidRPr="001A7E46">
                    <w:rPr>
                      <w:b w:val="0"/>
                      <w:szCs w:val="24"/>
                    </w:rPr>
                    <w:t>2013/</w:t>
                  </w:r>
                </w:p>
                <w:p w:rsidR="00E75F6D" w:rsidRPr="001A7E46" w:rsidRDefault="00E75F6D" w:rsidP="00F85D57">
                  <w:pPr>
                    <w:pStyle w:val="a7"/>
                    <w:framePr w:hSpace="180" w:wrap="around" w:vAnchor="page" w:hAnchor="margin" w:x="-493" w:y="841"/>
                    <w:jc w:val="center"/>
                    <w:rPr>
                      <w:b w:val="0"/>
                      <w:szCs w:val="24"/>
                    </w:rPr>
                  </w:pPr>
                  <w:r w:rsidRPr="001A7E46">
                    <w:rPr>
                      <w:b w:val="0"/>
                      <w:szCs w:val="24"/>
                    </w:rPr>
                    <w:t>2014</w:t>
                  </w:r>
                </w:p>
              </w:tc>
              <w:tc>
                <w:tcPr>
                  <w:tcW w:w="785"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rFonts w:eastAsia="Calibri"/>
                      <w:color w:val="auto"/>
                      <w:sz w:val="24"/>
                      <w:szCs w:val="24"/>
                    </w:rPr>
                  </w:pPr>
                  <w:r w:rsidRPr="001A7E46">
                    <w:rPr>
                      <w:color w:val="auto"/>
                      <w:sz w:val="24"/>
                      <w:szCs w:val="24"/>
                    </w:rPr>
                    <w:t>45</w:t>
                  </w: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11</w:t>
                  </w:r>
                </w:p>
              </w:tc>
            </w:tr>
            <w:tr w:rsidR="00E75F6D" w:rsidRPr="00602B97" w:rsidTr="00E75F6D">
              <w:trPr>
                <w:trHeight w:val="179"/>
              </w:trPr>
              <w:tc>
                <w:tcPr>
                  <w:tcW w:w="100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lang w:val="ru-RU"/>
                    </w:rPr>
                  </w:pPr>
                  <w:r w:rsidRPr="001A7E46">
                    <w:rPr>
                      <w:b w:val="0"/>
                      <w:szCs w:val="24"/>
                    </w:rPr>
                    <w:t>2014/</w:t>
                  </w:r>
                </w:p>
                <w:p w:rsidR="00E75F6D" w:rsidRPr="001A7E46" w:rsidRDefault="00E75F6D" w:rsidP="00F85D57">
                  <w:pPr>
                    <w:pStyle w:val="a7"/>
                    <w:framePr w:hSpace="180" w:wrap="around" w:vAnchor="page" w:hAnchor="margin" w:x="-493" w:y="841"/>
                    <w:jc w:val="center"/>
                    <w:rPr>
                      <w:b w:val="0"/>
                      <w:szCs w:val="24"/>
                    </w:rPr>
                  </w:pPr>
                  <w:r w:rsidRPr="001A7E46">
                    <w:rPr>
                      <w:b w:val="0"/>
                      <w:szCs w:val="24"/>
                    </w:rPr>
                    <w:t>2015</w:t>
                  </w:r>
                </w:p>
              </w:tc>
              <w:tc>
                <w:tcPr>
                  <w:tcW w:w="785"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color w:val="auto"/>
                      <w:sz w:val="24"/>
                      <w:szCs w:val="24"/>
                    </w:rPr>
                  </w:pPr>
                  <w:r w:rsidRPr="001A7E46">
                    <w:rPr>
                      <w:color w:val="auto"/>
                      <w:sz w:val="24"/>
                      <w:szCs w:val="24"/>
                    </w:rPr>
                    <w:t>-</w:t>
                  </w: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w:t>
                  </w:r>
                </w:p>
              </w:tc>
            </w:tr>
            <w:tr w:rsidR="00E75F6D" w:rsidRPr="00602B97" w:rsidTr="00E75F6D">
              <w:trPr>
                <w:trHeight w:val="169"/>
              </w:trPr>
              <w:tc>
                <w:tcPr>
                  <w:tcW w:w="100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lang w:val="ru-RU"/>
                    </w:rPr>
                  </w:pPr>
                  <w:r w:rsidRPr="001A7E46">
                    <w:rPr>
                      <w:b w:val="0"/>
                      <w:szCs w:val="24"/>
                    </w:rPr>
                    <w:t>2015/</w:t>
                  </w:r>
                </w:p>
                <w:p w:rsidR="00E75F6D" w:rsidRPr="001A7E46" w:rsidRDefault="00E75F6D" w:rsidP="00F85D57">
                  <w:pPr>
                    <w:pStyle w:val="a7"/>
                    <w:framePr w:hSpace="180" w:wrap="around" w:vAnchor="page" w:hAnchor="margin" w:x="-493" w:y="841"/>
                    <w:jc w:val="center"/>
                    <w:rPr>
                      <w:b w:val="0"/>
                      <w:szCs w:val="24"/>
                    </w:rPr>
                  </w:pPr>
                  <w:r w:rsidRPr="001A7E46">
                    <w:rPr>
                      <w:b w:val="0"/>
                      <w:szCs w:val="24"/>
                    </w:rPr>
                    <w:t>2016</w:t>
                  </w:r>
                </w:p>
              </w:tc>
              <w:tc>
                <w:tcPr>
                  <w:tcW w:w="785"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color w:val="auto"/>
                      <w:sz w:val="24"/>
                      <w:szCs w:val="24"/>
                    </w:rPr>
                  </w:pPr>
                  <w:r w:rsidRPr="001A7E46">
                    <w:rPr>
                      <w:color w:val="auto"/>
                      <w:sz w:val="24"/>
                      <w:szCs w:val="24"/>
                    </w:rPr>
                    <w:t>20</w:t>
                  </w: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rPr>
                      <w:lang w:val="ru-RU"/>
                    </w:rPr>
                    <w:t>5/Аверіна Л.Г.</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rPr>
                      <w:lang w:val="ru-RU"/>
                    </w:rPr>
                    <w:t>4/Аверіна Л.Г.</w:t>
                  </w:r>
                </w:p>
              </w:tc>
            </w:tr>
            <w:tr w:rsidR="00E75F6D" w:rsidRPr="00602B97" w:rsidTr="00E75F6D">
              <w:trPr>
                <w:trHeight w:val="169"/>
              </w:trPr>
              <w:tc>
                <w:tcPr>
                  <w:tcW w:w="100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a7"/>
                    <w:framePr w:hSpace="180" w:wrap="around" w:vAnchor="page" w:hAnchor="margin" w:x="-493" w:y="841"/>
                    <w:jc w:val="center"/>
                    <w:rPr>
                      <w:b w:val="0"/>
                      <w:szCs w:val="24"/>
                      <w:lang w:val="ru-RU"/>
                    </w:rPr>
                  </w:pPr>
                  <w:r w:rsidRPr="001A7E46">
                    <w:rPr>
                      <w:b w:val="0"/>
                      <w:szCs w:val="24"/>
                    </w:rPr>
                    <w:t>2016/</w:t>
                  </w:r>
                </w:p>
                <w:p w:rsidR="00E75F6D" w:rsidRPr="001A7E46" w:rsidRDefault="00E75F6D" w:rsidP="00F85D57">
                  <w:pPr>
                    <w:pStyle w:val="a7"/>
                    <w:framePr w:hSpace="180" w:wrap="around" w:vAnchor="page" w:hAnchor="margin" w:x="-493" w:y="841"/>
                    <w:jc w:val="center"/>
                    <w:rPr>
                      <w:b w:val="0"/>
                      <w:szCs w:val="24"/>
                    </w:rPr>
                  </w:pPr>
                  <w:r w:rsidRPr="001A7E46">
                    <w:rPr>
                      <w:b w:val="0"/>
                      <w:szCs w:val="24"/>
                    </w:rPr>
                    <w:t>2017</w:t>
                  </w:r>
                </w:p>
              </w:tc>
              <w:tc>
                <w:tcPr>
                  <w:tcW w:w="785"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framePr w:hSpace="180" w:wrap="around" w:vAnchor="page" w:hAnchor="margin" w:x="-493" w:y="841"/>
                    <w:jc w:val="center"/>
                    <w:rPr>
                      <w:color w:val="auto"/>
                      <w:sz w:val="24"/>
                      <w:szCs w:val="24"/>
                    </w:rPr>
                  </w:pPr>
                  <w:r w:rsidRPr="001A7E46">
                    <w:rPr>
                      <w:color w:val="auto"/>
                      <w:sz w:val="24"/>
                      <w:szCs w:val="24"/>
                    </w:rPr>
                    <w:t>18</w:t>
                  </w:r>
                </w:p>
              </w:tc>
              <w:tc>
                <w:tcPr>
                  <w:tcW w:w="264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 xml:space="preserve">2Аверіна Л.Г., </w:t>
                  </w:r>
                </w:p>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2/Нікітіна О.І.</w:t>
                  </w:r>
                </w:p>
              </w:tc>
              <w:tc>
                <w:tcPr>
                  <w:tcW w:w="3629" w:type="dxa"/>
                  <w:tcBorders>
                    <w:top w:val="single" w:sz="4" w:space="0" w:color="000000"/>
                    <w:left w:val="single" w:sz="4" w:space="0" w:color="000000"/>
                    <w:bottom w:val="single" w:sz="4" w:space="0" w:color="000000"/>
                    <w:right w:val="single" w:sz="4" w:space="0" w:color="000000"/>
                  </w:tcBorders>
                </w:tcPr>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1/Аверіна Л.Г.,</w:t>
                  </w:r>
                </w:p>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1/Нікітіна О.І.,</w:t>
                  </w:r>
                </w:p>
                <w:p w:rsidR="00E75F6D" w:rsidRPr="001A7E46" w:rsidRDefault="00E75F6D" w:rsidP="00F85D57">
                  <w:pPr>
                    <w:pStyle w:val="msonormalcxspmiddle"/>
                    <w:framePr w:hSpace="180" w:wrap="around" w:vAnchor="page" w:hAnchor="margin" w:x="-493" w:y="841"/>
                    <w:spacing w:before="0" w:beforeAutospacing="0" w:after="0" w:afterAutospacing="0"/>
                    <w:jc w:val="center"/>
                  </w:pPr>
                  <w:r w:rsidRPr="001A7E46">
                    <w:t>1/Ісаєнко К.В.</w:t>
                  </w:r>
                </w:p>
              </w:tc>
            </w:tr>
          </w:tbl>
          <w:p w:rsidR="006813DE" w:rsidRDefault="006813DE" w:rsidP="00F85D57">
            <w:pPr>
              <w:pStyle w:val="a7"/>
              <w:ind w:firstLine="900"/>
              <w:rPr>
                <w:color w:val="00B050"/>
                <w:lang w:val="ru-RU"/>
              </w:rPr>
            </w:pPr>
          </w:p>
          <w:p w:rsidR="006813DE" w:rsidRDefault="006813DE" w:rsidP="00F85D57">
            <w:pPr>
              <w:pStyle w:val="a7"/>
              <w:ind w:firstLine="900"/>
              <w:rPr>
                <w:color w:val="00B050"/>
                <w:lang w:val="ru-RU"/>
              </w:rPr>
            </w:pPr>
          </w:p>
          <w:tbl>
            <w:tblPr>
              <w:tblW w:w="80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3"/>
              <w:gridCol w:w="659"/>
              <w:gridCol w:w="2778"/>
              <w:gridCol w:w="3537"/>
            </w:tblGrid>
            <w:tr w:rsidR="00A75D3E" w:rsidRPr="00602B97" w:rsidTr="00A75D3E">
              <w:trPr>
                <w:trHeight w:val="273"/>
              </w:trPr>
              <w:tc>
                <w:tcPr>
                  <w:tcW w:w="8006" w:type="dxa"/>
                  <w:gridSpan w:val="4"/>
                </w:tcPr>
                <w:p w:rsidR="00A75D3E" w:rsidRPr="001A7E46" w:rsidRDefault="00A75D3E" w:rsidP="00F85D57">
                  <w:pPr>
                    <w:pStyle w:val="msonormalcxspmiddle"/>
                    <w:framePr w:hSpace="180" w:wrap="around" w:vAnchor="page" w:hAnchor="margin" w:x="-493" w:y="841"/>
                    <w:spacing w:before="0" w:beforeAutospacing="0" w:after="0" w:afterAutospacing="0"/>
                    <w:jc w:val="center"/>
                  </w:pPr>
                  <w:r w:rsidRPr="001A7E46">
                    <w:t>Міжнародний інтерактивний учнівський природничий конкурс «Колосок»</w:t>
                  </w:r>
                </w:p>
              </w:tc>
            </w:tr>
            <w:tr w:rsidR="00A75D3E" w:rsidRPr="00602B97" w:rsidTr="00A75D3E">
              <w:trPr>
                <w:cantSplit/>
                <w:trHeight w:val="216"/>
              </w:trPr>
              <w:tc>
                <w:tcPr>
                  <w:tcW w:w="1033" w:type="dxa"/>
                  <w:vMerge w:val="restart"/>
                </w:tcPr>
                <w:p w:rsidR="00A75D3E" w:rsidRPr="001A7E46" w:rsidRDefault="00A75D3E" w:rsidP="00F85D57">
                  <w:pPr>
                    <w:pStyle w:val="a7"/>
                    <w:framePr w:hSpace="180" w:wrap="around" w:vAnchor="page" w:hAnchor="margin" w:x="-493" w:y="841"/>
                    <w:jc w:val="center"/>
                    <w:rPr>
                      <w:b w:val="0"/>
                      <w:szCs w:val="24"/>
                    </w:rPr>
                  </w:pPr>
                  <w:r w:rsidRPr="001A7E46">
                    <w:rPr>
                      <w:b w:val="0"/>
                      <w:szCs w:val="24"/>
                    </w:rPr>
                    <w:t>Роки</w:t>
                  </w:r>
                </w:p>
              </w:tc>
              <w:tc>
                <w:tcPr>
                  <w:tcW w:w="659" w:type="dxa"/>
                  <w:vMerge w:val="restart"/>
                  <w:textDirection w:val="btLr"/>
                </w:tcPr>
                <w:p w:rsidR="00A75D3E" w:rsidRPr="001A7E46" w:rsidRDefault="00A75D3E"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315" w:type="dxa"/>
                  <w:gridSpan w:val="2"/>
                </w:tcPr>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A75D3E" w:rsidRPr="00602B97" w:rsidTr="00A75D3E">
              <w:trPr>
                <w:cantSplit/>
                <w:trHeight w:val="682"/>
              </w:trPr>
              <w:tc>
                <w:tcPr>
                  <w:tcW w:w="1033" w:type="dxa"/>
                  <w:vMerge/>
                </w:tcPr>
                <w:p w:rsidR="00A75D3E" w:rsidRPr="001A7E46" w:rsidRDefault="00A75D3E" w:rsidP="00F85D57">
                  <w:pPr>
                    <w:pStyle w:val="a7"/>
                    <w:framePr w:hSpace="180" w:wrap="around" w:vAnchor="page" w:hAnchor="margin" w:x="-493" w:y="841"/>
                    <w:jc w:val="center"/>
                    <w:rPr>
                      <w:b w:val="0"/>
                      <w:szCs w:val="24"/>
                    </w:rPr>
                  </w:pPr>
                </w:p>
              </w:tc>
              <w:tc>
                <w:tcPr>
                  <w:tcW w:w="659" w:type="dxa"/>
                  <w:vMerge/>
                  <w:textDirection w:val="btLr"/>
                </w:tcPr>
                <w:p w:rsidR="00A75D3E" w:rsidRPr="001A7E46" w:rsidRDefault="00A75D3E" w:rsidP="00F85D57">
                  <w:pPr>
                    <w:pStyle w:val="a7"/>
                    <w:framePr w:hSpace="180" w:wrap="around" w:vAnchor="page" w:hAnchor="margin" w:x="-493" w:y="841"/>
                    <w:ind w:left="113" w:right="113"/>
                    <w:jc w:val="center"/>
                    <w:rPr>
                      <w:b w:val="0"/>
                      <w:szCs w:val="24"/>
                    </w:rPr>
                  </w:pPr>
                </w:p>
              </w:tc>
              <w:tc>
                <w:tcPr>
                  <w:tcW w:w="2778" w:type="dxa"/>
                  <w:vAlign w:val="center"/>
                </w:tcPr>
                <w:p w:rsidR="00A75D3E" w:rsidRPr="001A7E46" w:rsidRDefault="00A75D3E" w:rsidP="00F85D57">
                  <w:pPr>
                    <w:pStyle w:val="a7"/>
                    <w:framePr w:hSpace="180" w:wrap="around" w:vAnchor="page" w:hAnchor="margin" w:x="-493" w:y="841"/>
                    <w:jc w:val="center"/>
                    <w:rPr>
                      <w:b w:val="0"/>
                      <w:szCs w:val="24"/>
                    </w:rPr>
                  </w:pPr>
                  <w:r w:rsidRPr="001A7E46">
                    <w:rPr>
                      <w:b w:val="0"/>
                      <w:szCs w:val="24"/>
                    </w:rPr>
                    <w:t>Золотий колосок</w:t>
                  </w:r>
                </w:p>
              </w:tc>
              <w:tc>
                <w:tcPr>
                  <w:tcW w:w="3537" w:type="dxa"/>
                  <w:vAlign w:val="center"/>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Срібний колосок</w:t>
                  </w:r>
                </w:p>
              </w:tc>
            </w:tr>
            <w:tr w:rsidR="00A75D3E" w:rsidRPr="00602B97" w:rsidTr="00A75D3E">
              <w:trPr>
                <w:trHeight w:val="273"/>
              </w:trPr>
              <w:tc>
                <w:tcPr>
                  <w:tcW w:w="1033" w:type="dxa"/>
                </w:tcPr>
                <w:p w:rsidR="00A75D3E" w:rsidRPr="001A7E46" w:rsidRDefault="00A75D3E" w:rsidP="00F85D57">
                  <w:pPr>
                    <w:pStyle w:val="a7"/>
                    <w:framePr w:hSpace="180" w:wrap="around" w:vAnchor="page" w:hAnchor="margin" w:x="-493" w:y="841"/>
                    <w:jc w:val="center"/>
                    <w:rPr>
                      <w:b w:val="0"/>
                      <w:szCs w:val="24"/>
                      <w:lang w:val="ru-RU"/>
                    </w:rPr>
                  </w:pPr>
                  <w:r w:rsidRPr="001A7E46">
                    <w:rPr>
                      <w:b w:val="0"/>
                      <w:szCs w:val="24"/>
                    </w:rPr>
                    <w:t>2012/</w:t>
                  </w:r>
                </w:p>
                <w:p w:rsidR="00A75D3E" w:rsidRPr="001A7E46" w:rsidRDefault="00A75D3E" w:rsidP="00F85D57">
                  <w:pPr>
                    <w:pStyle w:val="a7"/>
                    <w:framePr w:hSpace="180" w:wrap="around" w:vAnchor="page" w:hAnchor="margin" w:x="-493" w:y="841"/>
                    <w:jc w:val="center"/>
                    <w:rPr>
                      <w:b w:val="0"/>
                      <w:szCs w:val="24"/>
                    </w:rPr>
                  </w:pPr>
                  <w:r w:rsidRPr="001A7E46">
                    <w:rPr>
                      <w:b w:val="0"/>
                      <w:szCs w:val="24"/>
                    </w:rPr>
                    <w:t>2013</w:t>
                  </w:r>
                </w:p>
              </w:tc>
              <w:tc>
                <w:tcPr>
                  <w:tcW w:w="659" w:type="dxa"/>
                </w:tcPr>
                <w:p w:rsidR="00A75D3E" w:rsidRPr="001A7E46" w:rsidRDefault="00A75D3E" w:rsidP="00F85D57">
                  <w:pPr>
                    <w:framePr w:hSpace="180" w:wrap="around" w:vAnchor="page" w:hAnchor="margin" w:x="-493" w:y="841"/>
                    <w:jc w:val="center"/>
                    <w:rPr>
                      <w:rFonts w:eastAsia="Calibri"/>
                      <w:color w:val="auto"/>
                      <w:sz w:val="24"/>
                      <w:szCs w:val="24"/>
                    </w:rPr>
                  </w:pPr>
                  <w:r w:rsidRPr="001A7E46">
                    <w:rPr>
                      <w:color w:val="auto"/>
                      <w:sz w:val="24"/>
                      <w:szCs w:val="24"/>
                    </w:rPr>
                    <w:t>68</w:t>
                  </w:r>
                </w:p>
              </w:tc>
              <w:tc>
                <w:tcPr>
                  <w:tcW w:w="2778" w:type="dxa"/>
                </w:tcPr>
                <w:p w:rsidR="00A75D3E" w:rsidRPr="001A7E46" w:rsidRDefault="00A75D3E" w:rsidP="00F85D57">
                  <w:pPr>
                    <w:pStyle w:val="msonormalcxspmiddle"/>
                    <w:framePr w:hSpace="180" w:wrap="around" w:vAnchor="page" w:hAnchor="margin" w:x="-493" w:y="841"/>
                    <w:spacing w:before="0" w:beforeAutospacing="0" w:after="0" w:afterAutospacing="0"/>
                    <w:jc w:val="center"/>
                  </w:pPr>
                  <w:r w:rsidRPr="001A7E46">
                    <w:t>13</w:t>
                  </w:r>
                </w:p>
              </w:tc>
              <w:tc>
                <w:tcPr>
                  <w:tcW w:w="3537"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25</w:t>
                  </w:r>
                </w:p>
              </w:tc>
            </w:tr>
            <w:tr w:rsidR="00A75D3E" w:rsidRPr="00602B97" w:rsidTr="00A75D3E">
              <w:trPr>
                <w:trHeight w:val="273"/>
              </w:trPr>
              <w:tc>
                <w:tcPr>
                  <w:tcW w:w="1033" w:type="dxa"/>
                </w:tcPr>
                <w:p w:rsidR="00A75D3E" w:rsidRPr="001A7E46" w:rsidRDefault="00A75D3E" w:rsidP="00F85D57">
                  <w:pPr>
                    <w:pStyle w:val="a7"/>
                    <w:framePr w:hSpace="180" w:wrap="around" w:vAnchor="page" w:hAnchor="margin" w:x="-493" w:y="841"/>
                    <w:jc w:val="center"/>
                    <w:rPr>
                      <w:b w:val="0"/>
                      <w:szCs w:val="24"/>
                      <w:lang w:val="ru-RU"/>
                    </w:rPr>
                  </w:pPr>
                  <w:r w:rsidRPr="001A7E46">
                    <w:rPr>
                      <w:b w:val="0"/>
                      <w:szCs w:val="24"/>
                    </w:rPr>
                    <w:t>2013/</w:t>
                  </w:r>
                </w:p>
                <w:p w:rsidR="00A75D3E" w:rsidRPr="001A7E46" w:rsidRDefault="00A75D3E" w:rsidP="00F85D57">
                  <w:pPr>
                    <w:pStyle w:val="a7"/>
                    <w:framePr w:hSpace="180" w:wrap="around" w:vAnchor="page" w:hAnchor="margin" w:x="-493" w:y="841"/>
                    <w:jc w:val="center"/>
                    <w:rPr>
                      <w:b w:val="0"/>
                      <w:szCs w:val="24"/>
                    </w:rPr>
                  </w:pPr>
                  <w:r w:rsidRPr="001A7E46">
                    <w:rPr>
                      <w:b w:val="0"/>
                      <w:szCs w:val="24"/>
                    </w:rPr>
                    <w:t>2014</w:t>
                  </w:r>
                </w:p>
              </w:tc>
              <w:tc>
                <w:tcPr>
                  <w:tcW w:w="659" w:type="dxa"/>
                </w:tcPr>
                <w:p w:rsidR="00A75D3E" w:rsidRPr="001A7E46" w:rsidRDefault="00A75D3E"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w:t>
                  </w:r>
                </w:p>
              </w:tc>
              <w:tc>
                <w:tcPr>
                  <w:tcW w:w="2778" w:type="dxa"/>
                </w:tcPr>
                <w:p w:rsidR="00A75D3E" w:rsidRPr="001A7E46" w:rsidRDefault="00A75D3E" w:rsidP="00F85D57">
                  <w:pPr>
                    <w:pStyle w:val="msonormalcxspmiddle"/>
                    <w:framePr w:hSpace="180" w:wrap="around" w:vAnchor="page" w:hAnchor="margin" w:x="-493" w:y="841"/>
                    <w:spacing w:before="0" w:beforeAutospacing="0" w:after="0" w:afterAutospacing="0"/>
                    <w:jc w:val="center"/>
                  </w:pPr>
                  <w:r w:rsidRPr="001A7E46">
                    <w:t>-</w:t>
                  </w:r>
                </w:p>
              </w:tc>
              <w:tc>
                <w:tcPr>
                  <w:tcW w:w="3537"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w:t>
                  </w:r>
                </w:p>
              </w:tc>
            </w:tr>
            <w:tr w:rsidR="00A75D3E" w:rsidRPr="00602B97" w:rsidTr="00A75D3E">
              <w:trPr>
                <w:trHeight w:val="288"/>
              </w:trPr>
              <w:tc>
                <w:tcPr>
                  <w:tcW w:w="1033" w:type="dxa"/>
                </w:tcPr>
                <w:p w:rsidR="00A75D3E" w:rsidRPr="001A7E46" w:rsidRDefault="00A75D3E" w:rsidP="00F85D57">
                  <w:pPr>
                    <w:pStyle w:val="a7"/>
                    <w:framePr w:hSpace="180" w:wrap="around" w:vAnchor="page" w:hAnchor="margin" w:x="-493" w:y="841"/>
                    <w:jc w:val="center"/>
                    <w:rPr>
                      <w:b w:val="0"/>
                      <w:szCs w:val="24"/>
                      <w:lang w:val="ru-RU"/>
                    </w:rPr>
                  </w:pPr>
                  <w:r w:rsidRPr="001A7E46">
                    <w:rPr>
                      <w:b w:val="0"/>
                      <w:szCs w:val="24"/>
                    </w:rPr>
                    <w:t>2014/</w:t>
                  </w:r>
                </w:p>
                <w:p w:rsidR="00A75D3E" w:rsidRPr="001A7E46" w:rsidRDefault="00A75D3E" w:rsidP="00F85D57">
                  <w:pPr>
                    <w:pStyle w:val="a7"/>
                    <w:framePr w:hSpace="180" w:wrap="around" w:vAnchor="page" w:hAnchor="margin" w:x="-493" w:y="841"/>
                    <w:jc w:val="center"/>
                    <w:rPr>
                      <w:b w:val="0"/>
                      <w:szCs w:val="24"/>
                    </w:rPr>
                  </w:pPr>
                  <w:r w:rsidRPr="001A7E46">
                    <w:rPr>
                      <w:b w:val="0"/>
                      <w:szCs w:val="24"/>
                    </w:rPr>
                    <w:t>2015</w:t>
                  </w:r>
                </w:p>
              </w:tc>
              <w:tc>
                <w:tcPr>
                  <w:tcW w:w="659" w:type="dxa"/>
                </w:tcPr>
                <w:p w:rsidR="00A75D3E" w:rsidRPr="001A7E46" w:rsidRDefault="00A75D3E"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213</w:t>
                  </w:r>
                </w:p>
              </w:tc>
              <w:tc>
                <w:tcPr>
                  <w:tcW w:w="2778"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32</w:t>
                  </w:r>
                </w:p>
              </w:tc>
              <w:tc>
                <w:tcPr>
                  <w:tcW w:w="3537"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58</w:t>
                  </w:r>
                </w:p>
              </w:tc>
            </w:tr>
            <w:tr w:rsidR="00A75D3E" w:rsidRPr="00602B97" w:rsidTr="00A75D3E">
              <w:trPr>
                <w:trHeight w:val="2230"/>
              </w:trPr>
              <w:tc>
                <w:tcPr>
                  <w:tcW w:w="1033" w:type="dxa"/>
                </w:tcPr>
                <w:p w:rsidR="00A75D3E" w:rsidRPr="001A7E46" w:rsidRDefault="00A75D3E" w:rsidP="00F85D57">
                  <w:pPr>
                    <w:pStyle w:val="a7"/>
                    <w:framePr w:hSpace="180" w:wrap="around" w:vAnchor="page" w:hAnchor="margin" w:x="-493" w:y="841"/>
                    <w:jc w:val="center"/>
                    <w:rPr>
                      <w:b w:val="0"/>
                      <w:szCs w:val="24"/>
                      <w:lang w:val="ru-RU"/>
                    </w:rPr>
                  </w:pPr>
                  <w:r w:rsidRPr="001A7E46">
                    <w:rPr>
                      <w:b w:val="0"/>
                      <w:szCs w:val="24"/>
                    </w:rPr>
                    <w:t>2015/</w:t>
                  </w:r>
                </w:p>
                <w:p w:rsidR="00A75D3E" w:rsidRPr="001A7E46" w:rsidRDefault="00A75D3E" w:rsidP="00F85D57">
                  <w:pPr>
                    <w:pStyle w:val="a7"/>
                    <w:framePr w:hSpace="180" w:wrap="around" w:vAnchor="page" w:hAnchor="margin" w:x="-493" w:y="841"/>
                    <w:jc w:val="center"/>
                    <w:rPr>
                      <w:b w:val="0"/>
                      <w:szCs w:val="24"/>
                    </w:rPr>
                  </w:pPr>
                  <w:r w:rsidRPr="001A7E46">
                    <w:rPr>
                      <w:b w:val="0"/>
                      <w:szCs w:val="24"/>
                    </w:rPr>
                    <w:t>2016</w:t>
                  </w:r>
                </w:p>
              </w:tc>
              <w:tc>
                <w:tcPr>
                  <w:tcW w:w="659" w:type="dxa"/>
                </w:tcPr>
                <w:p w:rsidR="00A75D3E" w:rsidRPr="001A7E46" w:rsidRDefault="00A75D3E"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103</w:t>
                  </w:r>
                </w:p>
              </w:tc>
              <w:tc>
                <w:tcPr>
                  <w:tcW w:w="2778"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2/Куценко І.І.,</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4/Асєєва М.П.,</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 xml:space="preserve">1\Косенко Н.А., </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 xml:space="preserve">2/Москаленко Л.М., </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3/Кондратова Л.О.,</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1/Коваль Г.В.,</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5/Белебеха І.С.,</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1/Собка В.А..</w:t>
                  </w:r>
                </w:p>
              </w:tc>
              <w:tc>
                <w:tcPr>
                  <w:tcW w:w="3537"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15/Куценко І.І.,</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 xml:space="preserve">4\Косенко Н.А., </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 xml:space="preserve">1/Москаленко Л.М., </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5/Кондратова Л.О.,</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2/Белебеха І.С.,</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4/Собка В.А.,</w:t>
                  </w:r>
                </w:p>
                <w:p w:rsidR="00A75D3E" w:rsidRPr="001A7E46" w:rsidRDefault="00A75D3E" w:rsidP="00F85D57">
                  <w:pPr>
                    <w:pStyle w:val="msonormalcxspmiddle"/>
                    <w:framePr w:hSpace="180" w:wrap="around" w:vAnchor="page" w:hAnchor="margin" w:x="-493" w:y="841"/>
                    <w:spacing w:before="0" w:beforeAutospacing="0" w:after="0" w:afterAutospacing="0"/>
                    <w:ind w:left="-137" w:right="-18"/>
                    <w:jc w:val="center"/>
                  </w:pPr>
                  <w:r w:rsidRPr="001A7E46">
                    <w:t>8/Сташкевич О.П.,</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t>2/Віннікова С.А.</w:t>
                  </w:r>
                </w:p>
              </w:tc>
            </w:tr>
            <w:tr w:rsidR="00A75D3E" w:rsidRPr="00602B97" w:rsidTr="00A75D3E">
              <w:trPr>
                <w:trHeight w:val="1396"/>
              </w:trPr>
              <w:tc>
                <w:tcPr>
                  <w:tcW w:w="1033" w:type="dxa"/>
                </w:tcPr>
                <w:p w:rsidR="00A75D3E" w:rsidRPr="001A7E46" w:rsidRDefault="00A75D3E" w:rsidP="00F85D57">
                  <w:pPr>
                    <w:pStyle w:val="a7"/>
                    <w:framePr w:hSpace="180" w:wrap="around" w:vAnchor="page" w:hAnchor="margin" w:x="-493" w:y="841"/>
                    <w:jc w:val="center"/>
                    <w:rPr>
                      <w:b w:val="0"/>
                      <w:szCs w:val="24"/>
                      <w:lang w:val="ru-RU"/>
                    </w:rPr>
                  </w:pPr>
                  <w:r w:rsidRPr="001A7E46">
                    <w:rPr>
                      <w:b w:val="0"/>
                      <w:szCs w:val="24"/>
                    </w:rPr>
                    <w:t>2016/</w:t>
                  </w:r>
                </w:p>
                <w:p w:rsidR="00A75D3E" w:rsidRPr="001A7E46" w:rsidRDefault="00A75D3E" w:rsidP="00F85D57">
                  <w:pPr>
                    <w:pStyle w:val="a7"/>
                    <w:framePr w:hSpace="180" w:wrap="around" w:vAnchor="page" w:hAnchor="margin" w:x="-493" w:y="841"/>
                    <w:jc w:val="center"/>
                    <w:rPr>
                      <w:b w:val="0"/>
                      <w:szCs w:val="24"/>
                    </w:rPr>
                  </w:pPr>
                  <w:r w:rsidRPr="001A7E46">
                    <w:rPr>
                      <w:b w:val="0"/>
                      <w:szCs w:val="24"/>
                    </w:rPr>
                    <w:t>2017</w:t>
                  </w:r>
                </w:p>
              </w:tc>
              <w:tc>
                <w:tcPr>
                  <w:tcW w:w="659" w:type="dxa"/>
                </w:tcPr>
                <w:p w:rsidR="00A75D3E" w:rsidRPr="001A7E46" w:rsidRDefault="00A75D3E"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104</w:t>
                  </w:r>
                </w:p>
              </w:tc>
              <w:tc>
                <w:tcPr>
                  <w:tcW w:w="2778"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2/Куценко І.І.,</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4/Кондратова Л.М.,</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4/Белебеха І.С.,</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2/Сагайдачна А.В.,</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4/Чамата Н.М.,</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1/Косенко Н.А.,</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1/Степаненко К.Л.</w:t>
                  </w:r>
                </w:p>
              </w:tc>
              <w:tc>
                <w:tcPr>
                  <w:tcW w:w="3537" w:type="dxa"/>
                </w:tcPr>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rPr>
                      <w:lang w:eastAsia="ru-RU"/>
                    </w:rPr>
                    <w:t>12/Куценко І.І.,</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2/Кондратова Л.М.,</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8/Коваль А.В.,</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4/Головахіна Л.М.,</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3/Сагайдачна А.В.,</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8/Чамата Н.М.,</w:t>
                  </w:r>
                </w:p>
                <w:p w:rsidR="00A75D3E" w:rsidRPr="001A7E46" w:rsidRDefault="00A75D3E" w:rsidP="00F85D57">
                  <w:pPr>
                    <w:framePr w:hSpace="180" w:wrap="around" w:vAnchor="page" w:hAnchor="margin" w:x="-493" w:y="841"/>
                    <w:jc w:val="center"/>
                    <w:rPr>
                      <w:color w:val="auto"/>
                      <w:sz w:val="24"/>
                      <w:szCs w:val="24"/>
                    </w:rPr>
                  </w:pPr>
                  <w:r w:rsidRPr="001A7E46">
                    <w:rPr>
                      <w:color w:val="auto"/>
                      <w:sz w:val="24"/>
                      <w:szCs w:val="24"/>
                    </w:rPr>
                    <w:t>2/Москаленко Л.М.,</w:t>
                  </w:r>
                </w:p>
                <w:p w:rsidR="00A75D3E" w:rsidRPr="001A7E46" w:rsidRDefault="00A75D3E" w:rsidP="00F85D57">
                  <w:pPr>
                    <w:pStyle w:val="msonormalcxspmiddle"/>
                    <w:framePr w:hSpace="180" w:wrap="around" w:vAnchor="page" w:hAnchor="margin" w:x="-493" w:y="841"/>
                    <w:spacing w:before="0" w:beforeAutospacing="0" w:after="0" w:afterAutospacing="0"/>
                    <w:jc w:val="center"/>
                    <w:rPr>
                      <w:lang w:eastAsia="ru-RU"/>
                    </w:rPr>
                  </w:pPr>
                  <w:r w:rsidRPr="001A7E46">
                    <w:t>1/Косенко Н.А.</w:t>
                  </w:r>
                </w:p>
              </w:tc>
            </w:tr>
          </w:tbl>
          <w:p w:rsidR="006813DE" w:rsidRDefault="006813DE" w:rsidP="00F85D57">
            <w:pPr>
              <w:pStyle w:val="a7"/>
              <w:ind w:firstLine="900"/>
              <w:rPr>
                <w:color w:val="00B050"/>
                <w:lang w:val="ru-RU"/>
              </w:rPr>
            </w:pPr>
          </w:p>
          <w:p w:rsidR="006813DE" w:rsidRDefault="006813DE" w:rsidP="00F85D57">
            <w:pPr>
              <w:pStyle w:val="a7"/>
              <w:ind w:firstLine="900"/>
              <w:rPr>
                <w:color w:val="00B050"/>
                <w:lang w:val="ru-RU"/>
              </w:rPr>
            </w:pPr>
          </w:p>
          <w:tbl>
            <w:tblPr>
              <w:tblW w:w="8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681"/>
              <w:gridCol w:w="2159"/>
              <w:gridCol w:w="2158"/>
              <w:gridCol w:w="2045"/>
            </w:tblGrid>
            <w:tr w:rsidR="005733F9" w:rsidRPr="00602B97" w:rsidTr="005733F9">
              <w:trPr>
                <w:trHeight w:val="304"/>
              </w:trPr>
              <w:tc>
                <w:tcPr>
                  <w:tcW w:w="8066" w:type="dxa"/>
                  <w:gridSpan w:val="5"/>
                  <w:tcBorders>
                    <w:top w:val="single" w:sz="4" w:space="0" w:color="auto"/>
                    <w:left w:val="single" w:sz="4" w:space="0" w:color="auto"/>
                    <w:bottom w:val="single" w:sz="4" w:space="0" w:color="auto"/>
                    <w:right w:val="single" w:sz="4" w:space="0" w:color="auto"/>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Всеукраїнська гра з української мови «Соняшник»</w:t>
                  </w:r>
                </w:p>
              </w:tc>
            </w:tr>
            <w:tr w:rsidR="005733F9" w:rsidRPr="00602B97" w:rsidTr="005733F9">
              <w:trPr>
                <w:trHeight w:val="269"/>
              </w:trPr>
              <w:tc>
                <w:tcPr>
                  <w:tcW w:w="1023" w:type="dxa"/>
                  <w:vMerge w:val="restart"/>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rPr>
                  </w:pPr>
                  <w:r w:rsidRPr="001A7E46">
                    <w:rPr>
                      <w:b w:val="0"/>
                      <w:szCs w:val="24"/>
                    </w:rPr>
                    <w:t>Роки</w:t>
                  </w:r>
                </w:p>
              </w:tc>
              <w:tc>
                <w:tcPr>
                  <w:tcW w:w="681" w:type="dxa"/>
                  <w:vMerge w:val="restart"/>
                  <w:tcBorders>
                    <w:top w:val="single" w:sz="4" w:space="0" w:color="000000"/>
                    <w:left w:val="single" w:sz="4" w:space="0" w:color="000000"/>
                    <w:bottom w:val="single" w:sz="4" w:space="0" w:color="000000"/>
                    <w:right w:val="single" w:sz="4" w:space="0" w:color="000000"/>
                  </w:tcBorders>
                  <w:textDirection w:val="btLr"/>
                </w:tcPr>
                <w:p w:rsidR="005733F9" w:rsidRPr="001A7E46" w:rsidRDefault="005733F9"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362" w:type="dxa"/>
                  <w:gridSpan w:val="3"/>
                  <w:tcBorders>
                    <w:top w:val="single" w:sz="4" w:space="0" w:color="000000"/>
                    <w:left w:val="single" w:sz="4" w:space="0" w:color="000000"/>
                    <w:bottom w:val="single" w:sz="4" w:space="0" w:color="auto"/>
                    <w:right w:val="single" w:sz="4" w:space="0" w:color="000000"/>
                  </w:tcBorders>
                </w:tcPr>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5733F9" w:rsidRPr="00602B97" w:rsidTr="005733F9">
              <w:trPr>
                <w:trHeight w:val="653"/>
              </w:trPr>
              <w:tc>
                <w:tcPr>
                  <w:tcW w:w="1023" w:type="dxa"/>
                  <w:vMerge/>
                  <w:tcBorders>
                    <w:top w:val="single" w:sz="4" w:space="0" w:color="000000"/>
                    <w:left w:val="single" w:sz="4" w:space="0" w:color="000000"/>
                    <w:bottom w:val="single" w:sz="4" w:space="0" w:color="000000"/>
                    <w:right w:val="single" w:sz="4" w:space="0" w:color="000000"/>
                  </w:tcBorders>
                  <w:vAlign w:val="center"/>
                </w:tcPr>
                <w:p w:rsidR="005733F9" w:rsidRPr="001A7E46" w:rsidRDefault="005733F9" w:rsidP="00F85D57">
                  <w:pPr>
                    <w:framePr w:hSpace="180" w:wrap="around" w:vAnchor="page" w:hAnchor="margin" w:x="-493" w:y="841"/>
                    <w:rPr>
                      <w:rFonts w:eastAsia="Calibri"/>
                      <w:color w:val="auto"/>
                      <w:sz w:val="24"/>
                      <w:szCs w:val="24"/>
                    </w:rPr>
                  </w:pPr>
                </w:p>
              </w:tc>
              <w:tc>
                <w:tcPr>
                  <w:tcW w:w="681" w:type="dxa"/>
                  <w:vMerge/>
                  <w:tcBorders>
                    <w:top w:val="single" w:sz="4" w:space="0" w:color="000000"/>
                    <w:left w:val="single" w:sz="4" w:space="0" w:color="000000"/>
                    <w:bottom w:val="single" w:sz="4" w:space="0" w:color="000000"/>
                    <w:right w:val="single" w:sz="4" w:space="0" w:color="000000"/>
                  </w:tcBorders>
                  <w:vAlign w:val="center"/>
                </w:tcPr>
                <w:p w:rsidR="005733F9" w:rsidRPr="001A7E46" w:rsidRDefault="005733F9" w:rsidP="00F85D57">
                  <w:pPr>
                    <w:framePr w:hSpace="180" w:wrap="around" w:vAnchor="page" w:hAnchor="margin" w:x="-493" w:y="841"/>
                    <w:rPr>
                      <w:rFonts w:eastAsia="Calibri"/>
                      <w:color w:val="auto"/>
                      <w:sz w:val="24"/>
                      <w:szCs w:val="24"/>
                    </w:rPr>
                  </w:pPr>
                </w:p>
              </w:tc>
              <w:tc>
                <w:tcPr>
                  <w:tcW w:w="2159" w:type="dxa"/>
                  <w:tcBorders>
                    <w:top w:val="single" w:sz="4" w:space="0" w:color="auto"/>
                    <w:left w:val="single" w:sz="4" w:space="0" w:color="000000"/>
                    <w:bottom w:val="single" w:sz="4" w:space="0" w:color="000000"/>
                    <w:right w:val="single" w:sz="4" w:space="0" w:color="000000"/>
                  </w:tcBorders>
                </w:tcPr>
                <w:p w:rsidR="005733F9" w:rsidRPr="003E1A6B" w:rsidRDefault="005733F9" w:rsidP="00F85D57">
                  <w:pPr>
                    <w:pStyle w:val="a7"/>
                    <w:framePr w:hSpace="180" w:wrap="around" w:vAnchor="page" w:hAnchor="margin" w:x="-493" w:y="841"/>
                    <w:jc w:val="center"/>
                    <w:rPr>
                      <w:b w:val="0"/>
                      <w:szCs w:val="24"/>
                    </w:rPr>
                  </w:pPr>
                  <w:r w:rsidRPr="003E1A6B">
                    <w:rPr>
                      <w:b w:val="0"/>
                      <w:szCs w:val="24"/>
                    </w:rPr>
                    <w:t>І</w:t>
                  </w:r>
                </w:p>
              </w:tc>
              <w:tc>
                <w:tcPr>
                  <w:tcW w:w="2158" w:type="dxa"/>
                  <w:tcBorders>
                    <w:top w:val="single" w:sz="4" w:space="0" w:color="000000"/>
                    <w:left w:val="single" w:sz="4" w:space="0" w:color="000000"/>
                    <w:bottom w:val="single" w:sz="4" w:space="0" w:color="000000"/>
                    <w:right w:val="single" w:sz="4" w:space="0" w:color="000000"/>
                  </w:tcBorders>
                </w:tcPr>
                <w:p w:rsidR="005733F9" w:rsidRPr="003E1A6B" w:rsidRDefault="005733F9" w:rsidP="00F85D57">
                  <w:pPr>
                    <w:pStyle w:val="a7"/>
                    <w:framePr w:hSpace="180" w:wrap="around" w:vAnchor="page" w:hAnchor="margin" w:x="-493" w:y="841"/>
                    <w:jc w:val="center"/>
                    <w:rPr>
                      <w:b w:val="0"/>
                      <w:szCs w:val="24"/>
                    </w:rPr>
                  </w:pPr>
                  <w:r w:rsidRPr="003E1A6B">
                    <w:rPr>
                      <w:b w:val="0"/>
                      <w:szCs w:val="24"/>
                    </w:rPr>
                    <w:t>ІІ</w:t>
                  </w:r>
                </w:p>
              </w:tc>
              <w:tc>
                <w:tcPr>
                  <w:tcW w:w="2045" w:type="dxa"/>
                  <w:tcBorders>
                    <w:top w:val="single" w:sz="4" w:space="0" w:color="000000"/>
                    <w:left w:val="single" w:sz="4" w:space="0" w:color="000000"/>
                    <w:bottom w:val="single" w:sz="4" w:space="0" w:color="000000"/>
                    <w:right w:val="single" w:sz="4" w:space="0" w:color="000000"/>
                  </w:tcBorders>
                </w:tcPr>
                <w:p w:rsidR="005733F9" w:rsidRPr="003E1A6B" w:rsidRDefault="005733F9" w:rsidP="00F85D57">
                  <w:pPr>
                    <w:pStyle w:val="a7"/>
                    <w:framePr w:hSpace="180" w:wrap="around" w:vAnchor="page" w:hAnchor="margin" w:x="-493" w:y="841"/>
                    <w:jc w:val="center"/>
                    <w:rPr>
                      <w:b w:val="0"/>
                      <w:szCs w:val="24"/>
                    </w:rPr>
                  </w:pPr>
                  <w:r w:rsidRPr="003E1A6B">
                    <w:rPr>
                      <w:b w:val="0"/>
                      <w:szCs w:val="24"/>
                    </w:rPr>
                    <w:t>ІІІ</w:t>
                  </w:r>
                </w:p>
              </w:tc>
            </w:tr>
            <w:tr w:rsidR="005733F9" w:rsidRPr="00602B97" w:rsidTr="005733F9">
              <w:trPr>
                <w:trHeight w:val="269"/>
              </w:trPr>
              <w:tc>
                <w:tcPr>
                  <w:tcW w:w="1023"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lang w:val="ru-RU"/>
                    </w:rPr>
                  </w:pPr>
                  <w:r w:rsidRPr="001A7E46">
                    <w:rPr>
                      <w:b w:val="0"/>
                      <w:szCs w:val="24"/>
                    </w:rPr>
                    <w:t>2012/</w:t>
                  </w:r>
                </w:p>
                <w:p w:rsidR="005733F9" w:rsidRPr="001A7E46" w:rsidRDefault="005733F9" w:rsidP="00F85D57">
                  <w:pPr>
                    <w:pStyle w:val="a7"/>
                    <w:framePr w:hSpace="180" w:wrap="around" w:vAnchor="page" w:hAnchor="margin" w:x="-493" w:y="841"/>
                    <w:jc w:val="center"/>
                    <w:rPr>
                      <w:b w:val="0"/>
                      <w:szCs w:val="24"/>
                    </w:rPr>
                  </w:pPr>
                  <w:r w:rsidRPr="001A7E46">
                    <w:rPr>
                      <w:b w:val="0"/>
                      <w:szCs w:val="24"/>
                    </w:rPr>
                    <w:t>2013</w:t>
                  </w:r>
                </w:p>
              </w:tc>
              <w:tc>
                <w:tcPr>
                  <w:tcW w:w="681"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framePr w:hSpace="180" w:wrap="around" w:vAnchor="page" w:hAnchor="margin" w:x="-493" w:y="841"/>
                    <w:jc w:val="center"/>
                    <w:rPr>
                      <w:rFonts w:eastAsia="Calibri"/>
                      <w:color w:val="auto"/>
                      <w:sz w:val="24"/>
                      <w:szCs w:val="24"/>
                    </w:rPr>
                  </w:pPr>
                  <w:r w:rsidRPr="001A7E46">
                    <w:rPr>
                      <w:color w:val="auto"/>
                      <w:sz w:val="24"/>
                      <w:szCs w:val="24"/>
                    </w:rPr>
                    <w:t>104</w:t>
                  </w:r>
                </w:p>
              </w:tc>
              <w:tc>
                <w:tcPr>
                  <w:tcW w:w="2159"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w:t>
                  </w:r>
                </w:p>
              </w:tc>
              <w:tc>
                <w:tcPr>
                  <w:tcW w:w="2158"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5</w:t>
                  </w:r>
                </w:p>
              </w:tc>
              <w:tc>
                <w:tcPr>
                  <w:tcW w:w="2045"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w:t>
                  </w:r>
                </w:p>
              </w:tc>
            </w:tr>
            <w:tr w:rsidR="005733F9" w:rsidRPr="00602B97" w:rsidTr="005733F9">
              <w:trPr>
                <w:trHeight w:val="269"/>
              </w:trPr>
              <w:tc>
                <w:tcPr>
                  <w:tcW w:w="1023"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lang w:val="ru-RU"/>
                    </w:rPr>
                  </w:pPr>
                  <w:r w:rsidRPr="001A7E46">
                    <w:rPr>
                      <w:b w:val="0"/>
                      <w:szCs w:val="24"/>
                    </w:rPr>
                    <w:t>2013/</w:t>
                  </w:r>
                </w:p>
                <w:p w:rsidR="005733F9" w:rsidRPr="001A7E46" w:rsidRDefault="005733F9" w:rsidP="00F85D57">
                  <w:pPr>
                    <w:pStyle w:val="a7"/>
                    <w:framePr w:hSpace="180" w:wrap="around" w:vAnchor="page" w:hAnchor="margin" w:x="-493" w:y="841"/>
                    <w:jc w:val="center"/>
                    <w:rPr>
                      <w:b w:val="0"/>
                      <w:szCs w:val="24"/>
                    </w:rPr>
                  </w:pPr>
                  <w:r w:rsidRPr="001A7E46">
                    <w:rPr>
                      <w:b w:val="0"/>
                      <w:szCs w:val="24"/>
                    </w:rPr>
                    <w:t>2014</w:t>
                  </w:r>
                </w:p>
              </w:tc>
              <w:tc>
                <w:tcPr>
                  <w:tcW w:w="681"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framePr w:hSpace="180" w:wrap="around" w:vAnchor="page" w:hAnchor="margin" w:x="-493" w:y="841"/>
                    <w:jc w:val="center"/>
                    <w:rPr>
                      <w:rFonts w:eastAsia="Calibri"/>
                      <w:color w:val="auto"/>
                      <w:sz w:val="24"/>
                      <w:szCs w:val="24"/>
                    </w:rPr>
                  </w:pPr>
                  <w:r w:rsidRPr="001A7E46">
                    <w:rPr>
                      <w:color w:val="auto"/>
                      <w:sz w:val="24"/>
                      <w:szCs w:val="24"/>
                    </w:rPr>
                    <w:t>58</w:t>
                  </w:r>
                </w:p>
              </w:tc>
              <w:tc>
                <w:tcPr>
                  <w:tcW w:w="2159"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8</w:t>
                  </w:r>
                </w:p>
              </w:tc>
              <w:tc>
                <w:tcPr>
                  <w:tcW w:w="2158"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10</w:t>
                  </w:r>
                </w:p>
              </w:tc>
              <w:tc>
                <w:tcPr>
                  <w:tcW w:w="2045"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13</w:t>
                  </w:r>
                </w:p>
              </w:tc>
            </w:tr>
            <w:tr w:rsidR="005733F9" w:rsidRPr="00602B97" w:rsidTr="005733F9">
              <w:trPr>
                <w:trHeight w:val="269"/>
              </w:trPr>
              <w:tc>
                <w:tcPr>
                  <w:tcW w:w="1023"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lang w:val="ru-RU"/>
                    </w:rPr>
                  </w:pPr>
                  <w:r w:rsidRPr="001A7E46">
                    <w:rPr>
                      <w:b w:val="0"/>
                      <w:szCs w:val="24"/>
                    </w:rPr>
                    <w:t>2014/</w:t>
                  </w:r>
                </w:p>
                <w:p w:rsidR="005733F9" w:rsidRPr="001A7E46" w:rsidRDefault="005733F9" w:rsidP="00F85D57">
                  <w:pPr>
                    <w:pStyle w:val="a7"/>
                    <w:framePr w:hSpace="180" w:wrap="around" w:vAnchor="page" w:hAnchor="margin" w:x="-493" w:y="841"/>
                    <w:jc w:val="center"/>
                    <w:rPr>
                      <w:b w:val="0"/>
                      <w:szCs w:val="24"/>
                    </w:rPr>
                  </w:pPr>
                  <w:r w:rsidRPr="001A7E46">
                    <w:rPr>
                      <w:b w:val="0"/>
                      <w:szCs w:val="24"/>
                    </w:rPr>
                    <w:t>2015</w:t>
                  </w:r>
                </w:p>
              </w:tc>
              <w:tc>
                <w:tcPr>
                  <w:tcW w:w="681"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157</w:t>
                  </w:r>
                </w:p>
              </w:tc>
              <w:tc>
                <w:tcPr>
                  <w:tcW w:w="2159"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w:t>
                  </w:r>
                </w:p>
              </w:tc>
              <w:tc>
                <w:tcPr>
                  <w:tcW w:w="2158"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11</w:t>
                  </w:r>
                </w:p>
              </w:tc>
              <w:tc>
                <w:tcPr>
                  <w:tcW w:w="2045"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15</w:t>
                  </w:r>
                </w:p>
              </w:tc>
            </w:tr>
            <w:tr w:rsidR="005733F9" w:rsidRPr="00602B97" w:rsidTr="005733F9">
              <w:trPr>
                <w:trHeight w:val="1644"/>
              </w:trPr>
              <w:tc>
                <w:tcPr>
                  <w:tcW w:w="1023"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lang w:val="ru-RU"/>
                    </w:rPr>
                  </w:pPr>
                  <w:r w:rsidRPr="001A7E46">
                    <w:rPr>
                      <w:b w:val="0"/>
                      <w:szCs w:val="24"/>
                    </w:rPr>
                    <w:t>2015/</w:t>
                  </w:r>
                </w:p>
                <w:p w:rsidR="005733F9" w:rsidRPr="001A7E46" w:rsidRDefault="005733F9" w:rsidP="00F85D57">
                  <w:pPr>
                    <w:pStyle w:val="a7"/>
                    <w:framePr w:hSpace="180" w:wrap="around" w:vAnchor="page" w:hAnchor="margin" w:x="-493" w:y="841"/>
                    <w:jc w:val="center"/>
                    <w:rPr>
                      <w:b w:val="0"/>
                      <w:szCs w:val="24"/>
                    </w:rPr>
                  </w:pPr>
                  <w:r w:rsidRPr="001A7E46">
                    <w:rPr>
                      <w:b w:val="0"/>
                      <w:szCs w:val="24"/>
                    </w:rPr>
                    <w:t>2016</w:t>
                  </w:r>
                </w:p>
              </w:tc>
              <w:tc>
                <w:tcPr>
                  <w:tcW w:w="681"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187</w:t>
                  </w:r>
                </w:p>
              </w:tc>
              <w:tc>
                <w:tcPr>
                  <w:tcW w:w="2159"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2/Каменська І.В.,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2/Чамата Н.М.,</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1/Сагайдачна А.В., 3/Асєєва М.П.</w:t>
                  </w:r>
                </w:p>
              </w:tc>
              <w:tc>
                <w:tcPr>
                  <w:tcW w:w="2158"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1/Вакуленко Т.В.,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2/Коміна Є.В.,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8/Каменська І.В.,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1/Чамата Н.М.,</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1/Сагайдачна А.В., 1/Асєєва М.П.</w:t>
                  </w:r>
                </w:p>
              </w:tc>
              <w:tc>
                <w:tcPr>
                  <w:tcW w:w="2045"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2/Шаптала Н.М.,</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1/Вакуленко Т.В., 2/Коміна Є.В.,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2/Каменська І.В.</w:t>
                  </w:r>
                </w:p>
                <w:p w:rsidR="005733F9" w:rsidRPr="001A7E46" w:rsidRDefault="005733F9" w:rsidP="00F85D57">
                  <w:pPr>
                    <w:pStyle w:val="msonormalcxspmiddle"/>
                    <w:framePr w:hSpace="180" w:wrap="around" w:vAnchor="page" w:hAnchor="margin" w:x="-493" w:y="841"/>
                    <w:spacing w:before="0" w:beforeAutospacing="0" w:after="0" w:afterAutospacing="0"/>
                    <w:jc w:val="center"/>
                  </w:pPr>
                </w:p>
              </w:tc>
            </w:tr>
            <w:tr w:rsidR="005733F9" w:rsidRPr="00602B97" w:rsidTr="005733F9">
              <w:trPr>
                <w:trHeight w:val="3855"/>
              </w:trPr>
              <w:tc>
                <w:tcPr>
                  <w:tcW w:w="1023"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a7"/>
                    <w:framePr w:hSpace="180" w:wrap="around" w:vAnchor="page" w:hAnchor="margin" w:x="-493" w:y="841"/>
                    <w:jc w:val="center"/>
                    <w:rPr>
                      <w:b w:val="0"/>
                      <w:szCs w:val="24"/>
                      <w:lang w:val="ru-RU"/>
                    </w:rPr>
                  </w:pPr>
                  <w:r w:rsidRPr="001A7E46">
                    <w:rPr>
                      <w:b w:val="0"/>
                      <w:szCs w:val="24"/>
                    </w:rPr>
                    <w:t>2016/</w:t>
                  </w:r>
                </w:p>
                <w:p w:rsidR="005733F9" w:rsidRPr="001A7E46" w:rsidRDefault="005733F9" w:rsidP="00F85D57">
                  <w:pPr>
                    <w:pStyle w:val="a7"/>
                    <w:framePr w:hSpace="180" w:wrap="around" w:vAnchor="page" w:hAnchor="margin" w:x="-493" w:y="841"/>
                    <w:jc w:val="center"/>
                    <w:rPr>
                      <w:b w:val="0"/>
                      <w:szCs w:val="24"/>
                    </w:rPr>
                  </w:pPr>
                  <w:r w:rsidRPr="001A7E46">
                    <w:rPr>
                      <w:b w:val="0"/>
                      <w:szCs w:val="24"/>
                    </w:rPr>
                    <w:t>2017</w:t>
                  </w:r>
                </w:p>
              </w:tc>
              <w:tc>
                <w:tcPr>
                  <w:tcW w:w="681"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framePr w:hSpace="180" w:wrap="around" w:vAnchor="page" w:hAnchor="margin" w:x="-493" w:y="841"/>
                    <w:jc w:val="center"/>
                    <w:rPr>
                      <w:color w:val="auto"/>
                      <w:sz w:val="24"/>
                      <w:szCs w:val="24"/>
                    </w:rPr>
                  </w:pPr>
                </w:p>
              </w:tc>
              <w:tc>
                <w:tcPr>
                  <w:tcW w:w="2159"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1/Каменська І.В.,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2/Вакуленко Т.В.</w:t>
                  </w:r>
                </w:p>
                <w:p w:rsidR="005733F9" w:rsidRPr="001A7E46" w:rsidRDefault="005733F9" w:rsidP="00F85D57">
                  <w:pPr>
                    <w:pStyle w:val="msonormalcxspmiddle"/>
                    <w:framePr w:hSpace="180" w:wrap="around" w:vAnchor="page" w:hAnchor="margin" w:x="-493" w:y="841"/>
                    <w:spacing w:before="0" w:beforeAutospacing="0" w:after="0" w:afterAutospacing="0"/>
                    <w:jc w:val="center"/>
                  </w:pPr>
                </w:p>
              </w:tc>
              <w:tc>
                <w:tcPr>
                  <w:tcW w:w="2158"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1/Каменська І.В., 6/Вакуленко Т.В.,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1/Лінько М.О.,</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1/Шаптала Н.М.</w:t>
                  </w:r>
                </w:p>
                <w:p w:rsidR="005733F9" w:rsidRPr="001A7E46" w:rsidRDefault="005733F9" w:rsidP="00F85D57">
                  <w:pPr>
                    <w:pStyle w:val="msonormalcxspmiddle"/>
                    <w:framePr w:hSpace="180" w:wrap="around" w:vAnchor="page" w:hAnchor="margin" w:x="-493" w:y="841"/>
                    <w:spacing w:before="0" w:beforeAutospacing="0" w:after="0" w:afterAutospacing="0"/>
                    <w:jc w:val="center"/>
                  </w:pPr>
                </w:p>
                <w:p w:rsidR="005733F9" w:rsidRPr="001A7E46" w:rsidRDefault="005733F9" w:rsidP="00F85D57">
                  <w:pPr>
                    <w:pStyle w:val="msonormalcxspmiddle"/>
                    <w:framePr w:hSpace="180" w:wrap="around" w:vAnchor="page" w:hAnchor="margin" w:x="-493" w:y="841"/>
                    <w:spacing w:before="0" w:beforeAutospacing="0" w:after="0" w:afterAutospacing="0"/>
                    <w:jc w:val="center"/>
                  </w:pPr>
                </w:p>
                <w:p w:rsidR="005733F9" w:rsidRPr="001A7E46" w:rsidRDefault="005733F9" w:rsidP="00F85D57">
                  <w:pPr>
                    <w:pStyle w:val="msonormalcxspmiddle"/>
                    <w:framePr w:hSpace="180" w:wrap="around" w:vAnchor="page" w:hAnchor="margin" w:x="-493" w:y="841"/>
                    <w:spacing w:before="0" w:beforeAutospacing="0" w:after="0" w:afterAutospacing="0"/>
                    <w:jc w:val="center"/>
                  </w:pPr>
                </w:p>
              </w:tc>
              <w:tc>
                <w:tcPr>
                  <w:tcW w:w="2045" w:type="dxa"/>
                  <w:tcBorders>
                    <w:top w:val="single" w:sz="4" w:space="0" w:color="000000"/>
                    <w:left w:val="single" w:sz="4" w:space="0" w:color="000000"/>
                    <w:bottom w:val="single" w:sz="4" w:space="0" w:color="000000"/>
                    <w:right w:val="single" w:sz="4" w:space="0" w:color="000000"/>
                  </w:tcBorders>
                </w:tcPr>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4/Шаптала Н.М.,</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5/Вакуленко Т.В., 3/Коміна Є.В.,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1/Каменська І.В.,</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1/Борисова В.О.,</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2/Лінько М.О.,</w:t>
                  </w:r>
                </w:p>
                <w:p w:rsidR="005733F9" w:rsidRPr="001A7E46" w:rsidRDefault="005733F9" w:rsidP="00F85D57">
                  <w:pPr>
                    <w:pStyle w:val="msonormalcxspmiddle"/>
                    <w:framePr w:hSpace="180" w:wrap="around" w:vAnchor="page" w:hAnchor="margin" w:x="-493" w:y="841"/>
                    <w:spacing w:before="0" w:beforeAutospacing="0" w:after="0" w:afterAutospacing="0"/>
                    <w:jc w:val="center"/>
                  </w:pPr>
                  <w:r w:rsidRPr="001A7E46">
                    <w:t>4/Сліпушкіна Н.І.,</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4/Кондратова Л.М.,</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4/Белебеха І.С.,</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2/Головахіна Л.М.,</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1/Басова С.В.,</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10/Чамата Н.М.,</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7/Асєєва М.П.,</w:t>
                  </w:r>
                </w:p>
                <w:p w:rsidR="005733F9" w:rsidRPr="001A7E46" w:rsidRDefault="005733F9" w:rsidP="00F85D57">
                  <w:pPr>
                    <w:framePr w:hSpace="180" w:wrap="around" w:vAnchor="page" w:hAnchor="margin" w:x="-493" w:y="841"/>
                    <w:jc w:val="center"/>
                    <w:rPr>
                      <w:color w:val="auto"/>
                      <w:sz w:val="24"/>
                      <w:szCs w:val="24"/>
                    </w:rPr>
                  </w:pPr>
                  <w:r w:rsidRPr="001A7E46">
                    <w:rPr>
                      <w:color w:val="auto"/>
                      <w:sz w:val="24"/>
                      <w:szCs w:val="24"/>
                    </w:rPr>
                    <w:t>5/Собка В.А.</w:t>
                  </w:r>
                </w:p>
              </w:tc>
            </w:tr>
          </w:tbl>
          <w:p w:rsidR="006813DE" w:rsidRDefault="006813DE" w:rsidP="00F85D57">
            <w:pPr>
              <w:pStyle w:val="a7"/>
              <w:ind w:firstLine="34"/>
              <w:rPr>
                <w:color w:val="00B050"/>
                <w:lang w:val="ru-RU"/>
              </w:rPr>
            </w:pPr>
          </w:p>
          <w:p w:rsidR="006813DE" w:rsidRDefault="006813DE" w:rsidP="00F85D57">
            <w:pPr>
              <w:pStyle w:val="a7"/>
              <w:ind w:firstLine="900"/>
              <w:rPr>
                <w:color w:val="00B050"/>
                <w:lang w:val="ru-RU"/>
              </w:rPr>
            </w:pPr>
          </w:p>
          <w:tbl>
            <w:tblPr>
              <w:tblW w:w="8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9"/>
              <w:gridCol w:w="567"/>
              <w:gridCol w:w="1451"/>
              <w:gridCol w:w="838"/>
              <w:gridCol w:w="1451"/>
              <w:gridCol w:w="1451"/>
              <w:gridCol w:w="1596"/>
            </w:tblGrid>
            <w:tr w:rsidR="001B2A51" w:rsidRPr="00602B97" w:rsidTr="001B2A51">
              <w:trPr>
                <w:trHeight w:val="268"/>
              </w:trPr>
              <w:tc>
                <w:tcPr>
                  <w:tcW w:w="8383" w:type="dxa"/>
                  <w:gridSpan w:val="7"/>
                  <w:tcBorders>
                    <w:top w:val="single" w:sz="4" w:space="0" w:color="000000"/>
                    <w:left w:val="single" w:sz="4" w:space="0" w:color="000000"/>
                    <w:bottom w:val="single" w:sz="4" w:space="0" w:color="auto"/>
                    <w:right w:val="single" w:sz="4" w:space="0" w:color="000000"/>
                  </w:tcBorders>
                </w:tcPr>
                <w:p w:rsidR="001B2A51" w:rsidRPr="001A7E46" w:rsidRDefault="001B2A51" w:rsidP="00F85D57">
                  <w:pPr>
                    <w:framePr w:hSpace="180" w:wrap="around" w:vAnchor="page" w:hAnchor="margin" w:x="-493" w:y="841"/>
                    <w:jc w:val="center"/>
                    <w:rPr>
                      <w:rFonts w:eastAsia="Calibri"/>
                      <w:color w:val="auto"/>
                      <w:sz w:val="24"/>
                      <w:szCs w:val="24"/>
                    </w:rPr>
                  </w:pPr>
                  <w:r w:rsidRPr="001A7E46">
                    <w:rPr>
                      <w:color w:val="auto"/>
                      <w:sz w:val="24"/>
                      <w:szCs w:val="24"/>
                    </w:rPr>
                    <w:t>Міжнародна  природнича гра «Геліантус»</w:t>
                  </w:r>
                </w:p>
              </w:tc>
            </w:tr>
            <w:tr w:rsidR="001B2A51" w:rsidRPr="00602B97" w:rsidTr="001B2A51">
              <w:trPr>
                <w:trHeight w:val="268"/>
              </w:trPr>
              <w:tc>
                <w:tcPr>
                  <w:tcW w:w="1029" w:type="dxa"/>
                  <w:vMerge w:val="restart"/>
                  <w:tcBorders>
                    <w:top w:val="single" w:sz="4" w:space="0" w:color="auto"/>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jc w:val="center"/>
                    <w:rPr>
                      <w:b w:val="0"/>
                      <w:szCs w:val="24"/>
                    </w:rPr>
                  </w:pPr>
                </w:p>
                <w:p w:rsidR="001B2A51" w:rsidRPr="001A7E46" w:rsidRDefault="001B2A51" w:rsidP="00F85D57">
                  <w:pPr>
                    <w:pStyle w:val="a7"/>
                    <w:framePr w:hSpace="180" w:wrap="around" w:vAnchor="page" w:hAnchor="margin" w:x="-493" w:y="841"/>
                    <w:jc w:val="center"/>
                    <w:rPr>
                      <w:b w:val="0"/>
                      <w:szCs w:val="24"/>
                    </w:rPr>
                  </w:pPr>
                  <w:r w:rsidRPr="001A7E46">
                    <w:rPr>
                      <w:b w:val="0"/>
                      <w:szCs w:val="24"/>
                    </w:rPr>
                    <w:t>Роки</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B2A51" w:rsidRPr="001A7E46" w:rsidRDefault="001B2A51" w:rsidP="00F85D57">
                  <w:pPr>
                    <w:pStyle w:val="a7"/>
                    <w:framePr w:hSpace="180" w:wrap="around" w:vAnchor="page" w:hAnchor="margin" w:x="-493" w:y="841"/>
                    <w:ind w:left="113" w:right="113"/>
                    <w:rPr>
                      <w:b w:val="0"/>
                      <w:szCs w:val="24"/>
                    </w:rPr>
                  </w:pPr>
                  <w:r w:rsidRPr="001A7E46">
                    <w:rPr>
                      <w:b w:val="0"/>
                      <w:szCs w:val="24"/>
                    </w:rPr>
                    <w:t xml:space="preserve">Брали </w:t>
                  </w:r>
                </w:p>
                <w:p w:rsidR="001B2A51" w:rsidRPr="001A7E46" w:rsidRDefault="001B2A51" w:rsidP="00F85D57">
                  <w:pPr>
                    <w:pStyle w:val="a7"/>
                    <w:framePr w:hSpace="180" w:wrap="around" w:vAnchor="page" w:hAnchor="margin" w:x="-493" w:y="841"/>
                    <w:ind w:left="113" w:right="113"/>
                    <w:rPr>
                      <w:b w:val="0"/>
                      <w:szCs w:val="24"/>
                    </w:rPr>
                  </w:pPr>
                  <w:r w:rsidRPr="001A7E46">
                    <w:rPr>
                      <w:b w:val="0"/>
                      <w:szCs w:val="24"/>
                    </w:rPr>
                    <w:t>участь</w:t>
                  </w:r>
                </w:p>
              </w:tc>
              <w:tc>
                <w:tcPr>
                  <w:tcW w:w="6787" w:type="dxa"/>
                  <w:gridSpan w:val="5"/>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1B2A51" w:rsidRPr="00602B97" w:rsidTr="001B2A51">
              <w:trPr>
                <w:trHeight w:val="143"/>
              </w:trPr>
              <w:tc>
                <w:tcPr>
                  <w:tcW w:w="1029" w:type="dxa"/>
                  <w:vMerge/>
                  <w:tcBorders>
                    <w:top w:val="single" w:sz="4" w:space="0" w:color="000000"/>
                    <w:left w:val="single" w:sz="4" w:space="0" w:color="000000"/>
                    <w:bottom w:val="single" w:sz="4" w:space="0" w:color="000000"/>
                    <w:right w:val="single" w:sz="4" w:space="0" w:color="000000"/>
                  </w:tcBorders>
                  <w:vAlign w:val="center"/>
                </w:tcPr>
                <w:p w:rsidR="001B2A51" w:rsidRPr="001A7E46" w:rsidRDefault="001B2A51" w:rsidP="00F85D57">
                  <w:pPr>
                    <w:framePr w:hSpace="180" w:wrap="around" w:vAnchor="page" w:hAnchor="margin" w:x="-493" w:y="841"/>
                    <w:rPr>
                      <w:rFonts w:eastAsia="Calibri"/>
                      <w:color w:val="auto"/>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B2A51" w:rsidRPr="001A7E46" w:rsidRDefault="001B2A51" w:rsidP="00F85D57">
                  <w:pPr>
                    <w:framePr w:hSpace="180" w:wrap="around" w:vAnchor="page" w:hAnchor="margin" w:x="-493" w:y="841"/>
                    <w:rPr>
                      <w:rFonts w:eastAsia="Calibri"/>
                      <w:color w:val="auto"/>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ind w:left="-36" w:right="-108"/>
                    <w:jc w:val="center"/>
                    <w:rPr>
                      <w:rFonts w:eastAsia="Calibri"/>
                      <w:b w:val="0"/>
                      <w:szCs w:val="24"/>
                    </w:rPr>
                  </w:pPr>
                  <w:r w:rsidRPr="001A7E46">
                    <w:rPr>
                      <w:b w:val="0"/>
                      <w:szCs w:val="24"/>
                    </w:rPr>
                    <w:t>Абсолютний переможець</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ind w:left="-36" w:right="-108"/>
                    <w:jc w:val="center"/>
                    <w:rPr>
                      <w:b w:val="0"/>
                      <w:szCs w:val="24"/>
                    </w:rPr>
                  </w:pPr>
                  <w:r w:rsidRPr="001A7E46">
                    <w:rPr>
                      <w:b w:val="0"/>
                      <w:szCs w:val="24"/>
                    </w:rPr>
                    <w:t>І</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ind w:left="-36" w:right="-108"/>
                    <w:jc w:val="center"/>
                    <w:rPr>
                      <w:b w:val="0"/>
                      <w:szCs w:val="24"/>
                    </w:rPr>
                  </w:pPr>
                  <w:r w:rsidRPr="001A7E46">
                    <w:rPr>
                      <w:b w:val="0"/>
                      <w:szCs w:val="24"/>
                    </w:rPr>
                    <w:t>ІІ</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ind w:left="-36" w:right="-108"/>
                    <w:jc w:val="center"/>
                    <w:rPr>
                      <w:b w:val="0"/>
                      <w:szCs w:val="24"/>
                    </w:rPr>
                  </w:pPr>
                  <w:r w:rsidRPr="001A7E46">
                    <w:rPr>
                      <w:b w:val="0"/>
                      <w:szCs w:val="24"/>
                    </w:rPr>
                    <w:t>ІІІ</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ind w:left="-36" w:right="-108"/>
                    <w:jc w:val="center"/>
                    <w:rPr>
                      <w:b w:val="0"/>
                    </w:rPr>
                  </w:pPr>
                  <w:r w:rsidRPr="001A7E46">
                    <w:rPr>
                      <w:b w:val="0"/>
                    </w:rPr>
                    <w:t>Найкращий результат з окремих предметів</w:t>
                  </w:r>
                </w:p>
              </w:tc>
            </w:tr>
            <w:tr w:rsidR="001B2A51" w:rsidRPr="00602B97" w:rsidTr="001B2A51">
              <w:trPr>
                <w:trHeight w:val="311"/>
              </w:trPr>
              <w:tc>
                <w:tcPr>
                  <w:tcW w:w="1029"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jc w:val="center"/>
                    <w:rPr>
                      <w:b w:val="0"/>
                      <w:szCs w:val="24"/>
                      <w:lang w:val="ru-RU"/>
                    </w:rPr>
                  </w:pPr>
                  <w:r w:rsidRPr="001A7E46">
                    <w:rPr>
                      <w:b w:val="0"/>
                      <w:szCs w:val="24"/>
                    </w:rPr>
                    <w:t>2012/</w:t>
                  </w:r>
                </w:p>
                <w:p w:rsidR="001B2A51" w:rsidRPr="001A7E46" w:rsidRDefault="001B2A51" w:rsidP="00F85D57">
                  <w:pPr>
                    <w:pStyle w:val="a7"/>
                    <w:framePr w:hSpace="180" w:wrap="around" w:vAnchor="page" w:hAnchor="margin" w:x="-493" w:y="841"/>
                    <w:jc w:val="center"/>
                    <w:rPr>
                      <w:b w:val="0"/>
                      <w:szCs w:val="24"/>
                    </w:rPr>
                  </w:pPr>
                  <w:r w:rsidRPr="001A7E46">
                    <w:rPr>
                      <w:b w:val="0"/>
                      <w:szCs w:val="24"/>
                    </w:rPr>
                    <w:t>2013</w:t>
                  </w:r>
                </w:p>
              </w:tc>
              <w:tc>
                <w:tcPr>
                  <w:tcW w:w="567"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rFonts w:eastAsia="Calibri"/>
                      <w:color w:val="auto"/>
                      <w:sz w:val="24"/>
                      <w:szCs w:val="24"/>
                    </w:rPr>
                  </w:pPr>
                  <w:r w:rsidRPr="001A7E46">
                    <w:rPr>
                      <w:color w:val="auto"/>
                      <w:sz w:val="24"/>
                      <w:szCs w:val="24"/>
                    </w:rPr>
                    <w:t>59</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1</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6</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13</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contextualSpacing/>
                    <w:jc w:val="center"/>
                  </w:pPr>
                  <w:r w:rsidRPr="001A7E46">
                    <w:t>-</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contextualSpacing/>
                    <w:jc w:val="center"/>
                  </w:pPr>
                  <w:r w:rsidRPr="001A7E46">
                    <w:t>-</w:t>
                  </w:r>
                </w:p>
              </w:tc>
            </w:tr>
            <w:tr w:rsidR="001B2A51" w:rsidRPr="00602B97" w:rsidTr="001B2A51">
              <w:trPr>
                <w:trHeight w:val="169"/>
              </w:trPr>
              <w:tc>
                <w:tcPr>
                  <w:tcW w:w="1029"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jc w:val="center"/>
                    <w:rPr>
                      <w:b w:val="0"/>
                      <w:szCs w:val="24"/>
                      <w:lang w:val="ru-RU"/>
                    </w:rPr>
                  </w:pPr>
                  <w:r w:rsidRPr="001A7E46">
                    <w:rPr>
                      <w:b w:val="0"/>
                      <w:szCs w:val="24"/>
                    </w:rPr>
                    <w:t>2013/</w:t>
                  </w:r>
                </w:p>
                <w:p w:rsidR="001B2A51" w:rsidRPr="001A7E46" w:rsidRDefault="001B2A51" w:rsidP="00F85D57">
                  <w:pPr>
                    <w:pStyle w:val="a7"/>
                    <w:framePr w:hSpace="180" w:wrap="around" w:vAnchor="page" w:hAnchor="margin" w:x="-493" w:y="841"/>
                    <w:jc w:val="center"/>
                    <w:rPr>
                      <w:b w:val="0"/>
                      <w:szCs w:val="24"/>
                    </w:rPr>
                  </w:pPr>
                  <w:r w:rsidRPr="001A7E46">
                    <w:rPr>
                      <w:b w:val="0"/>
                      <w:szCs w:val="24"/>
                    </w:rPr>
                    <w:t>2014</w:t>
                  </w:r>
                </w:p>
              </w:tc>
              <w:tc>
                <w:tcPr>
                  <w:tcW w:w="567"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rFonts w:eastAsia="Calibri"/>
                      <w:color w:val="auto"/>
                      <w:sz w:val="24"/>
                      <w:szCs w:val="24"/>
                    </w:rPr>
                  </w:pPr>
                  <w:r w:rsidRPr="001A7E46">
                    <w:rPr>
                      <w:color w:val="auto"/>
                      <w:sz w:val="24"/>
                      <w:szCs w:val="24"/>
                    </w:rPr>
                    <w:t>45</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jc w:val="center"/>
                  </w:pPr>
                  <w:r w:rsidRPr="001A7E46">
                    <w:t>-</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contextualSpacing/>
                    <w:jc w:val="center"/>
                  </w:pPr>
                  <w:r w:rsidRPr="001A7E46">
                    <w:t>-</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msonormalcxspmiddle"/>
                    <w:framePr w:hSpace="180" w:wrap="around" w:vAnchor="page" w:hAnchor="margin" w:x="-493" w:y="841"/>
                    <w:spacing w:before="0" w:beforeAutospacing="0" w:after="0" w:afterAutospacing="0"/>
                    <w:ind w:left="-36" w:right="-108"/>
                    <w:contextualSpacing/>
                    <w:jc w:val="center"/>
                  </w:pPr>
                  <w:r w:rsidRPr="001A7E46">
                    <w:t>12</w:t>
                  </w:r>
                </w:p>
              </w:tc>
            </w:tr>
            <w:tr w:rsidR="001B2A51" w:rsidRPr="00602B97" w:rsidTr="001B2A51">
              <w:trPr>
                <w:trHeight w:val="143"/>
              </w:trPr>
              <w:tc>
                <w:tcPr>
                  <w:tcW w:w="1029"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rPr>
                      <w:color w:val="auto"/>
                      <w:sz w:val="24"/>
                      <w:szCs w:val="24"/>
                    </w:rPr>
                  </w:pPr>
                  <w:r w:rsidRPr="001A7E46">
                    <w:rPr>
                      <w:color w:val="auto"/>
                      <w:sz w:val="24"/>
                      <w:szCs w:val="24"/>
                    </w:rPr>
                    <w:t>2014/2015</w:t>
                  </w:r>
                </w:p>
              </w:tc>
              <w:tc>
                <w:tcPr>
                  <w:tcW w:w="567"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color w:val="auto"/>
                      <w:sz w:val="24"/>
                      <w:szCs w:val="24"/>
                    </w:rPr>
                  </w:pPr>
                  <w:r w:rsidRPr="001A7E46">
                    <w:rPr>
                      <w:color w:val="auto"/>
                      <w:sz w:val="24"/>
                      <w:szCs w:val="24"/>
                    </w:rPr>
                    <w:t>75</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1</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2</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2</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3</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19</w:t>
                  </w:r>
                </w:p>
              </w:tc>
            </w:tr>
            <w:tr w:rsidR="001B2A51" w:rsidRPr="00602B97" w:rsidTr="001B2A51">
              <w:trPr>
                <w:trHeight w:val="954"/>
              </w:trPr>
              <w:tc>
                <w:tcPr>
                  <w:tcW w:w="1029"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rPr>
                      <w:color w:val="auto"/>
                      <w:sz w:val="24"/>
                      <w:szCs w:val="24"/>
                    </w:rPr>
                  </w:pPr>
                  <w:r w:rsidRPr="001A7E46">
                    <w:rPr>
                      <w:color w:val="auto"/>
                      <w:sz w:val="24"/>
                      <w:szCs w:val="24"/>
                    </w:rPr>
                    <w:t>2015/2016</w:t>
                  </w:r>
                </w:p>
              </w:tc>
              <w:tc>
                <w:tcPr>
                  <w:tcW w:w="567"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color w:val="auto"/>
                      <w:sz w:val="24"/>
                      <w:szCs w:val="24"/>
                    </w:rPr>
                  </w:pPr>
                  <w:r w:rsidRPr="001A7E46">
                    <w:rPr>
                      <w:color w:val="auto"/>
                      <w:sz w:val="24"/>
                      <w:szCs w:val="24"/>
                    </w:rPr>
                    <w:t>67</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3/Гаврилова Л.П</w:t>
                  </w:r>
                </w:p>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1/Сакали А.Ю.</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1/Сакали А.Ю</w:t>
                  </w:r>
                </w:p>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1/Гаврилова Л.П.</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2/Гаврилова Л.П</w:t>
                  </w:r>
                </w:p>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2/Сакали А.Ю.</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31/Гаврилова Л.П</w:t>
                  </w:r>
                </w:p>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2/Сакали А.Ю.</w:t>
                  </w:r>
                </w:p>
              </w:tc>
            </w:tr>
            <w:tr w:rsidR="001B2A51" w:rsidRPr="00602B97" w:rsidTr="001B2A51">
              <w:trPr>
                <w:trHeight w:val="954"/>
              </w:trPr>
              <w:tc>
                <w:tcPr>
                  <w:tcW w:w="1029"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pStyle w:val="a7"/>
                    <w:framePr w:hSpace="180" w:wrap="around" w:vAnchor="page" w:hAnchor="margin" w:x="-493" w:y="841"/>
                    <w:jc w:val="center"/>
                    <w:rPr>
                      <w:b w:val="0"/>
                      <w:szCs w:val="24"/>
                      <w:lang w:val="ru-RU"/>
                    </w:rPr>
                  </w:pPr>
                  <w:r w:rsidRPr="001A7E46">
                    <w:rPr>
                      <w:b w:val="0"/>
                      <w:szCs w:val="24"/>
                    </w:rPr>
                    <w:lastRenderedPageBreak/>
                    <w:t>2016/</w:t>
                  </w:r>
                </w:p>
                <w:p w:rsidR="001B2A51" w:rsidRPr="001A7E46" w:rsidRDefault="001B2A51" w:rsidP="00F85D57">
                  <w:pPr>
                    <w:pStyle w:val="a7"/>
                    <w:framePr w:hSpace="180" w:wrap="around" w:vAnchor="page" w:hAnchor="margin" w:x="-493" w:y="841"/>
                    <w:jc w:val="center"/>
                    <w:rPr>
                      <w:b w:val="0"/>
                      <w:szCs w:val="24"/>
                    </w:rPr>
                  </w:pPr>
                  <w:r w:rsidRPr="001A7E46">
                    <w:rPr>
                      <w:b w:val="0"/>
                      <w:szCs w:val="24"/>
                    </w:rPr>
                    <w:t>2017</w:t>
                  </w:r>
                </w:p>
              </w:tc>
              <w:tc>
                <w:tcPr>
                  <w:tcW w:w="567"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jc w:val="center"/>
                    <w:rPr>
                      <w:color w:val="auto"/>
                      <w:sz w:val="24"/>
                      <w:szCs w:val="24"/>
                    </w:rPr>
                  </w:pPr>
                  <w:r w:rsidRPr="001A7E46">
                    <w:rPr>
                      <w:color w:val="auto"/>
                      <w:sz w:val="24"/>
                      <w:szCs w:val="24"/>
                    </w:rPr>
                    <w:t>23</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w:t>
                  </w:r>
                </w:p>
              </w:tc>
              <w:tc>
                <w:tcPr>
                  <w:tcW w:w="838"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108" w:right="-108"/>
                    <w:jc w:val="center"/>
                    <w:rPr>
                      <w:color w:val="auto"/>
                      <w:sz w:val="24"/>
                      <w:szCs w:val="24"/>
                    </w:rPr>
                  </w:pPr>
                  <w:r w:rsidRPr="001A7E46">
                    <w:rPr>
                      <w:color w:val="auto"/>
                      <w:sz w:val="24"/>
                      <w:szCs w:val="24"/>
                    </w:rPr>
                    <w:t>1/Гаврилова Л.П.</w:t>
                  </w:r>
                </w:p>
              </w:tc>
              <w:tc>
                <w:tcPr>
                  <w:tcW w:w="1451"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2/Гаврилова Л.П</w:t>
                  </w:r>
                </w:p>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1/Сакали А.Ю.</w:t>
                  </w:r>
                </w:p>
              </w:tc>
              <w:tc>
                <w:tcPr>
                  <w:tcW w:w="1596" w:type="dxa"/>
                  <w:tcBorders>
                    <w:top w:val="single" w:sz="4" w:space="0" w:color="000000"/>
                    <w:left w:val="single" w:sz="4" w:space="0" w:color="000000"/>
                    <w:bottom w:val="single" w:sz="4" w:space="0" w:color="000000"/>
                    <w:right w:val="single" w:sz="4" w:space="0" w:color="000000"/>
                  </w:tcBorders>
                </w:tcPr>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10/Гаврилова Л.П.</w:t>
                  </w:r>
                </w:p>
                <w:p w:rsidR="001B2A51" w:rsidRPr="001A7E46" w:rsidRDefault="001B2A51" w:rsidP="00F85D57">
                  <w:pPr>
                    <w:framePr w:hSpace="180" w:wrap="around" w:vAnchor="page" w:hAnchor="margin" w:x="-493" w:y="841"/>
                    <w:ind w:left="-36" w:right="-108"/>
                    <w:jc w:val="center"/>
                    <w:rPr>
                      <w:color w:val="auto"/>
                      <w:sz w:val="24"/>
                      <w:szCs w:val="24"/>
                    </w:rPr>
                  </w:pPr>
                  <w:r w:rsidRPr="001A7E46">
                    <w:rPr>
                      <w:color w:val="auto"/>
                      <w:sz w:val="24"/>
                      <w:szCs w:val="24"/>
                    </w:rPr>
                    <w:t>1/Сакали А.Ю.</w:t>
                  </w:r>
                </w:p>
              </w:tc>
            </w:tr>
          </w:tbl>
          <w:p w:rsidR="006813DE" w:rsidRPr="001B2A51" w:rsidRDefault="006813DE" w:rsidP="00F85D57">
            <w:pPr>
              <w:pStyle w:val="a7"/>
              <w:ind w:firstLine="34"/>
              <w:rPr>
                <w:color w:val="00B050"/>
              </w:rPr>
            </w:pPr>
          </w:p>
          <w:tbl>
            <w:tblP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788"/>
              <w:gridCol w:w="2904"/>
              <w:gridCol w:w="3455"/>
            </w:tblGrid>
            <w:tr w:rsidR="000121D8" w:rsidRPr="00602B97" w:rsidTr="000121D8">
              <w:trPr>
                <w:trHeight w:val="208"/>
              </w:trPr>
              <w:tc>
                <w:tcPr>
                  <w:tcW w:w="8408" w:type="dxa"/>
                  <w:gridSpan w:val="4"/>
                  <w:tcBorders>
                    <w:top w:val="single" w:sz="4" w:space="0" w:color="auto"/>
                    <w:left w:val="single" w:sz="4" w:space="0" w:color="auto"/>
                    <w:bottom w:val="single" w:sz="4" w:space="0" w:color="auto"/>
                    <w:right w:val="single" w:sz="4" w:space="0" w:color="auto"/>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Міжнародний математичний конкурс «Кенгуру»</w:t>
                  </w:r>
                </w:p>
              </w:tc>
            </w:tr>
            <w:tr w:rsidR="000121D8" w:rsidRPr="00602B97" w:rsidTr="000121D8">
              <w:trPr>
                <w:trHeight w:val="380"/>
              </w:trPr>
              <w:tc>
                <w:tcPr>
                  <w:tcW w:w="1261" w:type="dxa"/>
                  <w:vMerge w:val="restart"/>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Роки</w:t>
                  </w:r>
                </w:p>
              </w:tc>
              <w:tc>
                <w:tcPr>
                  <w:tcW w:w="788" w:type="dxa"/>
                  <w:vMerge w:val="restart"/>
                  <w:tcBorders>
                    <w:top w:val="single" w:sz="4" w:space="0" w:color="000000"/>
                    <w:left w:val="single" w:sz="4" w:space="0" w:color="000000"/>
                    <w:bottom w:val="single" w:sz="4" w:space="0" w:color="000000"/>
                    <w:right w:val="single" w:sz="4" w:space="0" w:color="000000"/>
                  </w:tcBorders>
                  <w:textDirection w:val="btLr"/>
                </w:tcPr>
                <w:p w:rsidR="000121D8" w:rsidRPr="001A7E46" w:rsidRDefault="000121D8"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359" w:type="dxa"/>
                  <w:gridSpan w:val="2"/>
                  <w:tcBorders>
                    <w:top w:val="single" w:sz="4" w:space="0" w:color="000000"/>
                    <w:left w:val="single" w:sz="4" w:space="0" w:color="000000"/>
                    <w:bottom w:val="single" w:sz="4" w:space="0" w:color="auto"/>
                    <w:right w:val="single" w:sz="4" w:space="0" w:color="auto"/>
                  </w:tcBorders>
                </w:tcPr>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0121D8" w:rsidRPr="00602B97" w:rsidTr="000121D8">
              <w:trPr>
                <w:trHeight w:val="449"/>
              </w:trPr>
              <w:tc>
                <w:tcPr>
                  <w:tcW w:w="1261" w:type="dxa"/>
                  <w:vMerge/>
                  <w:tcBorders>
                    <w:top w:val="single" w:sz="4" w:space="0" w:color="000000"/>
                    <w:left w:val="single" w:sz="4" w:space="0" w:color="000000"/>
                    <w:bottom w:val="single" w:sz="4" w:space="0" w:color="000000"/>
                    <w:right w:val="single" w:sz="4" w:space="0" w:color="000000"/>
                  </w:tcBorders>
                  <w:vAlign w:val="center"/>
                </w:tcPr>
                <w:p w:rsidR="000121D8" w:rsidRPr="001A7E46" w:rsidRDefault="000121D8" w:rsidP="00F85D57">
                  <w:pPr>
                    <w:framePr w:hSpace="180" w:wrap="around" w:vAnchor="page" w:hAnchor="margin" w:x="-493" w:y="841"/>
                    <w:rPr>
                      <w:rFonts w:eastAsia="Calibri"/>
                      <w:color w:val="auto"/>
                      <w:sz w:val="24"/>
                      <w:szCs w:val="24"/>
                    </w:rPr>
                  </w:pPr>
                </w:p>
              </w:tc>
              <w:tc>
                <w:tcPr>
                  <w:tcW w:w="788" w:type="dxa"/>
                  <w:vMerge/>
                  <w:tcBorders>
                    <w:top w:val="single" w:sz="4" w:space="0" w:color="000000"/>
                    <w:left w:val="single" w:sz="4" w:space="0" w:color="000000"/>
                    <w:bottom w:val="single" w:sz="4" w:space="0" w:color="000000"/>
                    <w:right w:val="single" w:sz="4" w:space="0" w:color="000000"/>
                  </w:tcBorders>
                  <w:vAlign w:val="center"/>
                </w:tcPr>
                <w:p w:rsidR="000121D8" w:rsidRPr="001A7E46" w:rsidRDefault="000121D8" w:rsidP="00F85D57">
                  <w:pPr>
                    <w:framePr w:hSpace="180" w:wrap="around" w:vAnchor="page" w:hAnchor="margin" w:x="-493" w:y="841"/>
                    <w:rPr>
                      <w:rFonts w:eastAsia="Calibri"/>
                      <w:color w:val="auto"/>
                      <w:sz w:val="24"/>
                      <w:szCs w:val="24"/>
                    </w:rPr>
                  </w:pPr>
                </w:p>
              </w:tc>
              <w:tc>
                <w:tcPr>
                  <w:tcW w:w="2904" w:type="dxa"/>
                  <w:tcBorders>
                    <w:top w:val="single" w:sz="4" w:space="0" w:color="auto"/>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Відмінний</w:t>
                  </w:r>
                </w:p>
              </w:tc>
              <w:tc>
                <w:tcPr>
                  <w:tcW w:w="3455"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Добрий</w:t>
                  </w:r>
                </w:p>
              </w:tc>
            </w:tr>
            <w:tr w:rsidR="000121D8" w:rsidRPr="00602B97" w:rsidTr="000121D8">
              <w:trPr>
                <w:trHeight w:val="315"/>
              </w:trPr>
              <w:tc>
                <w:tcPr>
                  <w:tcW w:w="1261"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2012/2013</w:t>
                  </w:r>
                </w:p>
              </w:tc>
              <w:tc>
                <w:tcPr>
                  <w:tcW w:w="788"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framePr w:hSpace="180" w:wrap="around" w:vAnchor="page" w:hAnchor="margin" w:x="-493" w:y="841"/>
                    <w:jc w:val="center"/>
                    <w:rPr>
                      <w:rFonts w:eastAsia="Calibri"/>
                      <w:color w:val="auto"/>
                      <w:sz w:val="24"/>
                      <w:szCs w:val="24"/>
                    </w:rPr>
                  </w:pPr>
                  <w:r w:rsidRPr="001A7E46">
                    <w:rPr>
                      <w:color w:val="auto"/>
                      <w:sz w:val="24"/>
                      <w:szCs w:val="24"/>
                    </w:rPr>
                    <w:t>249</w:t>
                  </w:r>
                </w:p>
              </w:tc>
              <w:tc>
                <w:tcPr>
                  <w:tcW w:w="2904"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9</w:t>
                  </w:r>
                </w:p>
              </w:tc>
              <w:tc>
                <w:tcPr>
                  <w:tcW w:w="3455"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83</w:t>
                  </w:r>
                </w:p>
              </w:tc>
            </w:tr>
            <w:tr w:rsidR="000121D8" w:rsidRPr="00602B97" w:rsidTr="000121D8">
              <w:trPr>
                <w:trHeight w:val="315"/>
              </w:trPr>
              <w:tc>
                <w:tcPr>
                  <w:tcW w:w="1261"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2013/2014</w:t>
                  </w:r>
                </w:p>
              </w:tc>
              <w:tc>
                <w:tcPr>
                  <w:tcW w:w="788"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framePr w:hSpace="180" w:wrap="around" w:vAnchor="page" w:hAnchor="margin" w:x="-493" w:y="841"/>
                    <w:jc w:val="center"/>
                    <w:rPr>
                      <w:rFonts w:eastAsia="Calibri"/>
                      <w:color w:val="auto"/>
                      <w:sz w:val="24"/>
                      <w:szCs w:val="24"/>
                    </w:rPr>
                  </w:pPr>
                  <w:r w:rsidRPr="001A7E46">
                    <w:rPr>
                      <w:color w:val="auto"/>
                      <w:sz w:val="24"/>
                      <w:szCs w:val="24"/>
                    </w:rPr>
                    <w:t>127</w:t>
                  </w:r>
                </w:p>
              </w:tc>
              <w:tc>
                <w:tcPr>
                  <w:tcW w:w="2904"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w:t>
                  </w:r>
                </w:p>
              </w:tc>
              <w:tc>
                <w:tcPr>
                  <w:tcW w:w="3455"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31</w:t>
                  </w:r>
                </w:p>
              </w:tc>
            </w:tr>
            <w:tr w:rsidR="000121D8" w:rsidRPr="00602B97" w:rsidTr="000121D8">
              <w:trPr>
                <w:trHeight w:val="315"/>
              </w:trPr>
              <w:tc>
                <w:tcPr>
                  <w:tcW w:w="1261"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2014/2015</w:t>
                  </w:r>
                </w:p>
              </w:tc>
              <w:tc>
                <w:tcPr>
                  <w:tcW w:w="788"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206</w:t>
                  </w:r>
                </w:p>
              </w:tc>
              <w:tc>
                <w:tcPr>
                  <w:tcW w:w="2904"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5</w:t>
                  </w:r>
                </w:p>
              </w:tc>
              <w:tc>
                <w:tcPr>
                  <w:tcW w:w="3455"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jc w:val="center"/>
                  </w:pPr>
                  <w:r w:rsidRPr="001A7E46">
                    <w:t>82</w:t>
                  </w:r>
                </w:p>
              </w:tc>
            </w:tr>
            <w:tr w:rsidR="000121D8" w:rsidRPr="00602B97" w:rsidTr="000121D8">
              <w:trPr>
                <w:trHeight w:val="3034"/>
              </w:trPr>
              <w:tc>
                <w:tcPr>
                  <w:tcW w:w="1261"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2015/2016</w:t>
                  </w:r>
                </w:p>
              </w:tc>
              <w:tc>
                <w:tcPr>
                  <w:tcW w:w="788"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162</w:t>
                  </w:r>
                </w:p>
              </w:tc>
              <w:tc>
                <w:tcPr>
                  <w:tcW w:w="2904" w:type="dxa"/>
                  <w:tcBorders>
                    <w:top w:val="single" w:sz="4" w:space="0" w:color="000000"/>
                    <w:left w:val="single" w:sz="4" w:space="0" w:color="000000"/>
                    <w:bottom w:val="single" w:sz="4" w:space="0" w:color="000000"/>
                    <w:right w:val="single" w:sz="4" w:space="0" w:color="auto"/>
                  </w:tcBorders>
                </w:tcPr>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rPr>
                      <w:lang w:val="ru-RU"/>
                    </w:rPr>
                  </w:pPr>
                  <w:r w:rsidRPr="001A7E46">
                    <w:rPr>
                      <w:lang w:val="ru-RU"/>
                    </w:rPr>
                    <w:t xml:space="preserve">3/Бухало Ж.М., </w:t>
                  </w:r>
                </w:p>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rPr>
                      <w:lang w:val="ru-RU"/>
                    </w:rPr>
                  </w:pPr>
                  <w:r w:rsidRPr="001A7E46">
                    <w:rPr>
                      <w:lang w:val="ru-RU"/>
                    </w:rPr>
                    <w:t>6/Аверіна Л.Г.,</w:t>
                  </w:r>
                </w:p>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pPr>
                  <w:r w:rsidRPr="001A7E46">
                    <w:t>2/Кащавцева М.О.,</w:t>
                  </w:r>
                </w:p>
                <w:p w:rsidR="000121D8" w:rsidRPr="001A7E46" w:rsidRDefault="000121D8" w:rsidP="00F85D57">
                  <w:pPr>
                    <w:pStyle w:val="msonormalcxspmiddle"/>
                    <w:framePr w:hSpace="180" w:wrap="around" w:vAnchor="page" w:hAnchor="margin" w:x="-493" w:y="841"/>
                    <w:spacing w:before="0" w:beforeAutospacing="0" w:after="0" w:afterAutospacing="0"/>
                    <w:ind w:right="-165"/>
                    <w:jc w:val="center"/>
                    <w:rPr>
                      <w:lang w:val="ru-RU"/>
                    </w:rPr>
                  </w:pPr>
                  <w:r w:rsidRPr="001A7E46">
                    <w:rPr>
                      <w:lang w:val="ru-RU"/>
                    </w:rPr>
                    <w:t xml:space="preserve">1/Субота А.В., </w:t>
                  </w:r>
                </w:p>
                <w:p w:rsidR="000121D8" w:rsidRPr="001A7E46" w:rsidRDefault="000121D8" w:rsidP="00F85D57">
                  <w:pPr>
                    <w:pStyle w:val="msonormalcxspmiddle"/>
                    <w:framePr w:hSpace="180" w:wrap="around" w:vAnchor="page" w:hAnchor="margin" w:x="-493" w:y="841"/>
                    <w:spacing w:before="0" w:beforeAutospacing="0" w:after="0" w:afterAutospacing="0"/>
                    <w:ind w:right="-165"/>
                    <w:jc w:val="center"/>
                    <w:rPr>
                      <w:lang w:val="ru-RU"/>
                    </w:rPr>
                  </w:pPr>
                  <w:r w:rsidRPr="001A7E46">
                    <w:rPr>
                      <w:lang w:val="ru-RU"/>
                    </w:rPr>
                    <w:t>1/Белебеха І.С.,</w:t>
                  </w:r>
                </w:p>
              </w:tc>
              <w:tc>
                <w:tcPr>
                  <w:tcW w:w="3455" w:type="dxa"/>
                  <w:tcBorders>
                    <w:top w:val="single" w:sz="4" w:space="0" w:color="000000"/>
                    <w:left w:val="single" w:sz="4" w:space="0" w:color="auto"/>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2/Уткіна О.А.,</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8/Пулавська Г.Д.,</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9/Кащавцева М.О.,</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3/Аверіна Л.Г.,</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 xml:space="preserve">18/Бухало Ж.М., </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 xml:space="preserve">5/Субота А.В., </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 xml:space="preserve">2/Кондратова Л.О., </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2/Асєєва М.П.,</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 xml:space="preserve"> 4/Белебеха І.С., </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6/Сташкевич О.П.,</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4/Собка В.А.,</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1/Віннікова С.А.</w:t>
                  </w:r>
                </w:p>
              </w:tc>
            </w:tr>
            <w:tr w:rsidR="000121D8" w:rsidRPr="00602B97" w:rsidTr="000121D8">
              <w:trPr>
                <w:trHeight w:val="5153"/>
              </w:trPr>
              <w:tc>
                <w:tcPr>
                  <w:tcW w:w="1261"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pStyle w:val="a7"/>
                    <w:framePr w:hSpace="180" w:wrap="around" w:vAnchor="page" w:hAnchor="margin" w:x="-493" w:y="841"/>
                    <w:jc w:val="center"/>
                    <w:rPr>
                      <w:b w:val="0"/>
                      <w:szCs w:val="24"/>
                    </w:rPr>
                  </w:pPr>
                  <w:r w:rsidRPr="001A7E46">
                    <w:rPr>
                      <w:b w:val="0"/>
                      <w:szCs w:val="24"/>
                    </w:rPr>
                    <w:t>2016/2017</w:t>
                  </w:r>
                </w:p>
              </w:tc>
              <w:tc>
                <w:tcPr>
                  <w:tcW w:w="788" w:type="dxa"/>
                  <w:tcBorders>
                    <w:top w:val="single" w:sz="4" w:space="0" w:color="000000"/>
                    <w:left w:val="single" w:sz="4" w:space="0" w:color="000000"/>
                    <w:bottom w:val="single" w:sz="4" w:space="0" w:color="000000"/>
                    <w:right w:val="single" w:sz="4" w:space="0" w:color="000000"/>
                  </w:tcBorders>
                </w:tcPr>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189</w:t>
                  </w:r>
                </w:p>
              </w:tc>
              <w:tc>
                <w:tcPr>
                  <w:tcW w:w="2904" w:type="dxa"/>
                  <w:tcBorders>
                    <w:top w:val="single" w:sz="4" w:space="0" w:color="000000"/>
                    <w:left w:val="single" w:sz="4" w:space="0" w:color="000000"/>
                    <w:bottom w:val="single" w:sz="4" w:space="0" w:color="000000"/>
                    <w:right w:val="single" w:sz="4" w:space="0" w:color="auto"/>
                  </w:tcBorders>
                </w:tcPr>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1/Бухало Ж.М.,</w:t>
                  </w:r>
                </w:p>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pPr>
                  <w:r w:rsidRPr="001A7E46">
                    <w:t>20/Аверіна Л.Г.,</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1/Пулавська Г.Д.,</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2/Кондратова Л.М.,</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4/Белебеха І.С.,</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1/Сагайдачна А.В.,</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2/Асєєва М.П.</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p>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pPr>
                </w:p>
              </w:tc>
              <w:tc>
                <w:tcPr>
                  <w:tcW w:w="3455" w:type="dxa"/>
                  <w:tcBorders>
                    <w:top w:val="single" w:sz="4" w:space="0" w:color="000000"/>
                    <w:left w:val="single" w:sz="4" w:space="0" w:color="auto"/>
                    <w:bottom w:val="single" w:sz="4" w:space="0" w:color="000000"/>
                    <w:right w:val="single" w:sz="4" w:space="0" w:color="000000"/>
                  </w:tcBorders>
                </w:tcPr>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rPr>
                      <w:lang w:val="ru-RU"/>
                    </w:rPr>
                  </w:pPr>
                  <w:r w:rsidRPr="001A7E46">
                    <w:rPr>
                      <w:lang w:val="ru-RU"/>
                    </w:rPr>
                    <w:t>17/Бухало Ж.М.,</w:t>
                  </w:r>
                </w:p>
                <w:p w:rsidR="000121D8" w:rsidRPr="001A7E46" w:rsidRDefault="000121D8" w:rsidP="00F85D57">
                  <w:pPr>
                    <w:pStyle w:val="msonormalcxspmiddle"/>
                    <w:framePr w:hSpace="180" w:wrap="around" w:vAnchor="page" w:hAnchor="margin" w:x="-493" w:y="841"/>
                    <w:spacing w:before="0" w:beforeAutospacing="0" w:after="0" w:afterAutospacing="0"/>
                    <w:ind w:left="-137" w:right="-165"/>
                    <w:jc w:val="center"/>
                    <w:rPr>
                      <w:lang w:val="ru-RU"/>
                    </w:rPr>
                  </w:pPr>
                  <w:r w:rsidRPr="001A7E46">
                    <w:rPr>
                      <w:lang w:val="ru-RU"/>
                    </w:rPr>
                    <w:t>7/Аверіна Л.Г.,</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12/Пулавська Г.Д.,</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5/Бухман О.Р.,</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3/Ісаєнко К.В.,</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2/Кондратова Л.М.,</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7/Белебеха І.С.,</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6/Басова С.В.,</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1/Коваль А.В.,</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5/Головахіна Л.М.,</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4/Сагайдачна А.В.,</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3/Степаненко К.Л.,</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7/Чамата Н.М.,</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2/Москаленко Л.М.,</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3/Косенко Н.А.,</w:t>
                  </w:r>
                </w:p>
                <w:p w:rsidR="000121D8" w:rsidRPr="001A7E46" w:rsidRDefault="000121D8" w:rsidP="00F85D57">
                  <w:pPr>
                    <w:framePr w:hSpace="180" w:wrap="around" w:vAnchor="page" w:hAnchor="margin" w:x="-493" w:y="841"/>
                    <w:jc w:val="center"/>
                    <w:rPr>
                      <w:color w:val="auto"/>
                      <w:sz w:val="24"/>
                      <w:szCs w:val="24"/>
                    </w:rPr>
                  </w:pPr>
                  <w:r w:rsidRPr="001A7E46">
                    <w:rPr>
                      <w:color w:val="auto"/>
                      <w:sz w:val="24"/>
                      <w:szCs w:val="24"/>
                    </w:rPr>
                    <w:t>2/Субота А.В.,</w:t>
                  </w:r>
                </w:p>
                <w:p w:rsidR="000121D8" w:rsidRPr="001A7E46" w:rsidRDefault="000121D8" w:rsidP="00F85D57">
                  <w:pPr>
                    <w:pStyle w:val="msonormalcxspmiddle"/>
                    <w:framePr w:hSpace="180" w:wrap="around" w:vAnchor="page" w:hAnchor="margin" w:x="-493" w:y="841"/>
                    <w:spacing w:before="0" w:beforeAutospacing="0" w:after="0" w:afterAutospacing="0"/>
                    <w:ind w:left="-137" w:right="-18"/>
                    <w:jc w:val="center"/>
                  </w:pPr>
                  <w:r w:rsidRPr="001A7E46">
                    <w:t>10/Асєєва М.П.</w:t>
                  </w:r>
                </w:p>
              </w:tc>
            </w:tr>
          </w:tbl>
          <w:p w:rsidR="006813DE" w:rsidRDefault="006813DE" w:rsidP="00F85D57">
            <w:pPr>
              <w:pStyle w:val="a7"/>
              <w:ind w:firstLine="176"/>
              <w:rPr>
                <w:color w:val="00B050"/>
                <w:lang w:val="ru-RU"/>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6"/>
              <w:gridCol w:w="817"/>
              <w:gridCol w:w="1755"/>
              <w:gridCol w:w="2338"/>
              <w:gridCol w:w="2222"/>
            </w:tblGrid>
            <w:tr w:rsidR="007B2157" w:rsidRPr="00E04B11" w:rsidTr="007B2157">
              <w:trPr>
                <w:trHeight w:val="301"/>
              </w:trPr>
              <w:tc>
                <w:tcPr>
                  <w:tcW w:w="8418" w:type="dxa"/>
                  <w:gridSpan w:val="5"/>
                  <w:tcBorders>
                    <w:top w:val="single" w:sz="4" w:space="0" w:color="auto"/>
                    <w:left w:val="single" w:sz="4" w:space="0" w:color="auto"/>
                    <w:bottom w:val="single" w:sz="4" w:space="0" w:color="auto"/>
                    <w:right w:val="single" w:sz="4" w:space="0" w:color="auto"/>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Всеукраїнська гра з англійської мови «</w:t>
                  </w:r>
                  <w:r w:rsidRPr="001A7E46">
                    <w:rPr>
                      <w:lang w:val="en-US"/>
                    </w:rPr>
                    <w:t>Puzzle</w:t>
                  </w:r>
                  <w:r w:rsidRPr="001A7E46">
                    <w:t>»</w:t>
                  </w:r>
                </w:p>
              </w:tc>
            </w:tr>
            <w:tr w:rsidR="007B2157" w:rsidRPr="00602B97" w:rsidTr="007B2157">
              <w:trPr>
                <w:trHeight w:val="282"/>
              </w:trPr>
              <w:tc>
                <w:tcPr>
                  <w:tcW w:w="1286" w:type="dxa"/>
                  <w:vMerge w:val="restart"/>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Роки</w:t>
                  </w:r>
                </w:p>
              </w:tc>
              <w:tc>
                <w:tcPr>
                  <w:tcW w:w="817" w:type="dxa"/>
                  <w:vMerge w:val="restart"/>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Брали участь</w:t>
                  </w:r>
                </w:p>
              </w:tc>
              <w:tc>
                <w:tcPr>
                  <w:tcW w:w="6315" w:type="dxa"/>
                  <w:gridSpan w:val="3"/>
                  <w:tcBorders>
                    <w:top w:val="single" w:sz="4" w:space="0" w:color="000000"/>
                    <w:left w:val="single" w:sz="4" w:space="0" w:color="000000"/>
                    <w:bottom w:val="single" w:sz="4" w:space="0" w:color="auto"/>
                    <w:right w:val="single" w:sz="4" w:space="0" w:color="auto"/>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7B2157" w:rsidRPr="00602B97" w:rsidTr="007B2157">
              <w:trPr>
                <w:trHeight w:val="150"/>
              </w:trPr>
              <w:tc>
                <w:tcPr>
                  <w:tcW w:w="1286" w:type="dxa"/>
                  <w:vMerge/>
                  <w:tcBorders>
                    <w:top w:val="single" w:sz="4" w:space="0" w:color="000000"/>
                    <w:left w:val="single" w:sz="4" w:space="0" w:color="000000"/>
                    <w:bottom w:val="single" w:sz="4" w:space="0" w:color="000000"/>
                    <w:right w:val="single" w:sz="4" w:space="0" w:color="000000"/>
                  </w:tcBorders>
                  <w:vAlign w:val="center"/>
                </w:tcPr>
                <w:p w:rsidR="007B2157" w:rsidRPr="001A7E46" w:rsidRDefault="007B2157" w:rsidP="00F85D57">
                  <w:pPr>
                    <w:framePr w:hSpace="180" w:wrap="around" w:vAnchor="page" w:hAnchor="margin" w:x="-493" w:y="841"/>
                    <w:jc w:val="center"/>
                    <w:rPr>
                      <w:rFonts w:eastAsia="Calibri"/>
                      <w:color w:val="auto"/>
                      <w:sz w:val="24"/>
                      <w:szCs w:val="24"/>
                    </w:rP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7B2157" w:rsidRPr="001A7E46" w:rsidRDefault="007B2157" w:rsidP="00F85D57">
                  <w:pPr>
                    <w:framePr w:hSpace="180" w:wrap="around" w:vAnchor="page" w:hAnchor="margin" w:x="-493" w:y="841"/>
                    <w:jc w:val="center"/>
                    <w:rPr>
                      <w:rFonts w:eastAsia="Calibri"/>
                      <w:color w:val="auto"/>
                      <w:sz w:val="24"/>
                      <w:szCs w:val="24"/>
                    </w:rPr>
                  </w:pPr>
                </w:p>
              </w:tc>
              <w:tc>
                <w:tcPr>
                  <w:tcW w:w="1755" w:type="dxa"/>
                  <w:tcBorders>
                    <w:top w:val="single" w:sz="4" w:space="0" w:color="auto"/>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І</w:t>
                  </w:r>
                </w:p>
              </w:tc>
              <w:tc>
                <w:tcPr>
                  <w:tcW w:w="2338"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ІІ</w:t>
                  </w:r>
                </w:p>
              </w:tc>
              <w:tc>
                <w:tcPr>
                  <w:tcW w:w="2222"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ІІІ</w:t>
                  </w:r>
                </w:p>
              </w:tc>
            </w:tr>
            <w:tr w:rsidR="007B2157" w:rsidRPr="00602B97" w:rsidTr="007B2157">
              <w:trPr>
                <w:trHeight w:val="282"/>
              </w:trPr>
              <w:tc>
                <w:tcPr>
                  <w:tcW w:w="1286"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2013/2014</w:t>
                  </w:r>
                </w:p>
              </w:tc>
              <w:tc>
                <w:tcPr>
                  <w:tcW w:w="817"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rFonts w:eastAsia="Calibri"/>
                      <w:color w:val="auto"/>
                      <w:sz w:val="24"/>
                      <w:szCs w:val="24"/>
                    </w:rPr>
                  </w:pPr>
                  <w:r w:rsidRPr="001A7E46">
                    <w:rPr>
                      <w:color w:val="auto"/>
                      <w:sz w:val="24"/>
                      <w:szCs w:val="24"/>
                    </w:rPr>
                    <w:t>85</w:t>
                  </w:r>
                </w:p>
              </w:tc>
              <w:tc>
                <w:tcPr>
                  <w:tcW w:w="1755"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1</w:t>
                  </w:r>
                </w:p>
              </w:tc>
              <w:tc>
                <w:tcPr>
                  <w:tcW w:w="2338"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1</w:t>
                  </w:r>
                </w:p>
              </w:tc>
              <w:tc>
                <w:tcPr>
                  <w:tcW w:w="2222"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1</w:t>
                  </w:r>
                </w:p>
              </w:tc>
            </w:tr>
            <w:tr w:rsidR="007B2157" w:rsidRPr="00602B97" w:rsidTr="007B2157">
              <w:trPr>
                <w:trHeight w:val="282"/>
              </w:trPr>
              <w:tc>
                <w:tcPr>
                  <w:tcW w:w="1286"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szCs w:val="24"/>
                    </w:rPr>
                  </w:pPr>
                  <w:r w:rsidRPr="001A7E46">
                    <w:rPr>
                      <w:b w:val="0"/>
                      <w:szCs w:val="24"/>
                    </w:rPr>
                    <w:t>2014/2015</w:t>
                  </w:r>
                </w:p>
              </w:tc>
              <w:tc>
                <w:tcPr>
                  <w:tcW w:w="817"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t>75</w:t>
                  </w:r>
                </w:p>
              </w:tc>
              <w:tc>
                <w:tcPr>
                  <w:tcW w:w="1755"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5</w:t>
                  </w:r>
                </w:p>
              </w:tc>
              <w:tc>
                <w:tcPr>
                  <w:tcW w:w="2338"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3</w:t>
                  </w:r>
                </w:p>
              </w:tc>
              <w:tc>
                <w:tcPr>
                  <w:tcW w:w="2222"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1</w:t>
                  </w:r>
                </w:p>
              </w:tc>
            </w:tr>
            <w:tr w:rsidR="007B2157" w:rsidRPr="00602B97" w:rsidTr="007B2157">
              <w:trPr>
                <w:trHeight w:val="282"/>
              </w:trPr>
              <w:tc>
                <w:tcPr>
                  <w:tcW w:w="1286"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lastRenderedPageBreak/>
                    <w:t>2015-2016</w:t>
                  </w:r>
                </w:p>
              </w:tc>
              <w:tc>
                <w:tcPr>
                  <w:tcW w:w="817"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t>63</w:t>
                  </w:r>
                </w:p>
              </w:tc>
              <w:tc>
                <w:tcPr>
                  <w:tcW w:w="1755"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t>1/ Пихтіна А.М.</w:t>
                  </w:r>
                </w:p>
              </w:tc>
              <w:tc>
                <w:tcPr>
                  <w:tcW w:w="2338"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sz w:val="24"/>
                      <w:szCs w:val="24"/>
                    </w:rPr>
                  </w:pPr>
                  <w:r w:rsidRPr="001A7E46">
                    <w:rPr>
                      <w:color w:val="auto"/>
                      <w:sz w:val="24"/>
                      <w:szCs w:val="24"/>
                    </w:rPr>
                    <w:t>1/ Крамаровська С.М.</w:t>
                  </w:r>
                </w:p>
              </w:tc>
              <w:tc>
                <w:tcPr>
                  <w:tcW w:w="2222"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msonormalcxspmiddle"/>
                    <w:framePr w:hSpace="180" w:wrap="around" w:vAnchor="page" w:hAnchor="margin" w:x="-493" w:y="841"/>
                    <w:spacing w:before="0" w:beforeAutospacing="0" w:after="0" w:afterAutospacing="0"/>
                    <w:jc w:val="center"/>
                  </w:pPr>
                  <w:r w:rsidRPr="001A7E46">
                    <w:t>-</w:t>
                  </w:r>
                </w:p>
              </w:tc>
            </w:tr>
            <w:tr w:rsidR="007B2157" w:rsidRPr="00602B97" w:rsidTr="007B2157">
              <w:trPr>
                <w:trHeight w:val="329"/>
              </w:trPr>
              <w:tc>
                <w:tcPr>
                  <w:tcW w:w="1286"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pStyle w:val="a7"/>
                    <w:framePr w:hSpace="180" w:wrap="around" w:vAnchor="page" w:hAnchor="margin" w:x="-493" w:y="841"/>
                    <w:jc w:val="center"/>
                    <w:rPr>
                      <w:b w:val="0"/>
                    </w:rPr>
                  </w:pPr>
                  <w:r w:rsidRPr="001A7E46">
                    <w:rPr>
                      <w:b w:val="0"/>
                    </w:rPr>
                    <w:t>2016/2017</w:t>
                  </w:r>
                </w:p>
              </w:tc>
              <w:tc>
                <w:tcPr>
                  <w:tcW w:w="817"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rPr>
                  </w:pPr>
                  <w:r w:rsidRPr="001A7E46">
                    <w:rPr>
                      <w:color w:val="auto"/>
                    </w:rPr>
                    <w:t>-</w:t>
                  </w:r>
                </w:p>
              </w:tc>
              <w:tc>
                <w:tcPr>
                  <w:tcW w:w="1755"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rPr>
                  </w:pPr>
                  <w:r w:rsidRPr="001A7E46">
                    <w:rPr>
                      <w:color w:val="auto"/>
                    </w:rPr>
                    <w:t>-</w:t>
                  </w:r>
                </w:p>
              </w:tc>
              <w:tc>
                <w:tcPr>
                  <w:tcW w:w="2338"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color w:val="auto"/>
                    </w:rPr>
                  </w:pPr>
                  <w:r w:rsidRPr="001A7E46">
                    <w:rPr>
                      <w:color w:val="auto"/>
                    </w:rPr>
                    <w:t>-</w:t>
                  </w:r>
                </w:p>
              </w:tc>
              <w:tc>
                <w:tcPr>
                  <w:tcW w:w="2222" w:type="dxa"/>
                  <w:tcBorders>
                    <w:top w:val="single" w:sz="4" w:space="0" w:color="000000"/>
                    <w:left w:val="single" w:sz="4" w:space="0" w:color="000000"/>
                    <w:bottom w:val="single" w:sz="4" w:space="0" w:color="000000"/>
                    <w:right w:val="single" w:sz="4" w:space="0" w:color="000000"/>
                  </w:tcBorders>
                </w:tcPr>
                <w:p w:rsidR="007B2157" w:rsidRPr="001A7E46" w:rsidRDefault="007B2157" w:rsidP="00F85D57">
                  <w:pPr>
                    <w:framePr w:hSpace="180" w:wrap="around" w:vAnchor="page" w:hAnchor="margin" w:x="-493" w:y="841"/>
                    <w:jc w:val="center"/>
                    <w:rPr>
                      <w:rFonts w:eastAsia="Calibri"/>
                      <w:color w:val="auto"/>
                      <w:sz w:val="24"/>
                      <w:szCs w:val="24"/>
                    </w:rPr>
                  </w:pPr>
                  <w:r w:rsidRPr="001A7E46">
                    <w:rPr>
                      <w:rFonts w:eastAsia="Calibri"/>
                      <w:color w:val="auto"/>
                      <w:sz w:val="24"/>
                      <w:szCs w:val="24"/>
                    </w:rPr>
                    <w:t>Участі не брали</w:t>
                  </w:r>
                </w:p>
              </w:tc>
            </w:tr>
          </w:tbl>
          <w:p w:rsidR="007B2157" w:rsidRDefault="007B2157" w:rsidP="00F85D57">
            <w:pPr>
              <w:pStyle w:val="a7"/>
              <w:ind w:firstLine="34"/>
              <w:rPr>
                <w:color w:val="00B050"/>
                <w:lang w:val="ru-RU"/>
              </w:rPr>
            </w:pPr>
          </w:p>
          <w:p w:rsidR="007B2157" w:rsidRDefault="007B2157" w:rsidP="00F85D57">
            <w:pPr>
              <w:pStyle w:val="a7"/>
              <w:ind w:firstLine="900"/>
              <w:rPr>
                <w:color w:val="00B050"/>
                <w:lang w:val="ru-RU"/>
              </w:rPr>
            </w:pPr>
          </w:p>
          <w:tbl>
            <w:tblPr>
              <w:tblW w:w="8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0"/>
              <w:gridCol w:w="698"/>
              <w:gridCol w:w="1976"/>
              <w:gridCol w:w="2442"/>
              <w:gridCol w:w="1977"/>
            </w:tblGrid>
            <w:tr w:rsidR="00AE2B15" w:rsidRPr="00AE2B15" w:rsidTr="00AE2B15">
              <w:trPr>
                <w:trHeight w:val="247"/>
              </w:trPr>
              <w:tc>
                <w:tcPr>
                  <w:tcW w:w="8373" w:type="dxa"/>
                  <w:gridSpan w:val="5"/>
                  <w:tcBorders>
                    <w:top w:val="single" w:sz="4" w:space="0" w:color="000000"/>
                    <w:left w:val="single" w:sz="4" w:space="0" w:color="000000"/>
                    <w:bottom w:val="single" w:sz="4" w:space="0" w:color="000000"/>
                    <w:right w:val="single" w:sz="4" w:space="0" w:color="auto"/>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Всеукраїнський конкурс з англійської мови «Гринвіч»</w:t>
                  </w:r>
                </w:p>
              </w:tc>
            </w:tr>
            <w:tr w:rsidR="00AE2B15" w:rsidRPr="00AE2B15" w:rsidTr="00AE2B15">
              <w:trPr>
                <w:trHeight w:val="324"/>
              </w:trPr>
              <w:tc>
                <w:tcPr>
                  <w:tcW w:w="1280" w:type="dxa"/>
                  <w:vMerge w:val="restart"/>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Роки</w:t>
                  </w:r>
                </w:p>
              </w:tc>
              <w:tc>
                <w:tcPr>
                  <w:tcW w:w="698" w:type="dxa"/>
                  <w:vMerge w:val="restart"/>
                  <w:tcBorders>
                    <w:top w:val="single" w:sz="4" w:space="0" w:color="000000"/>
                    <w:left w:val="single" w:sz="4" w:space="0" w:color="000000"/>
                    <w:bottom w:val="single" w:sz="4" w:space="0" w:color="000000"/>
                    <w:right w:val="single" w:sz="4" w:space="0" w:color="000000"/>
                  </w:tcBorders>
                  <w:textDirection w:val="btLr"/>
                </w:tcPr>
                <w:p w:rsidR="00AE2B15" w:rsidRPr="001A7E46" w:rsidRDefault="00AE2B15" w:rsidP="00F85D57">
                  <w:pPr>
                    <w:pStyle w:val="a7"/>
                    <w:framePr w:hSpace="180" w:wrap="around" w:vAnchor="page" w:hAnchor="margin" w:x="-493" w:y="841"/>
                    <w:ind w:left="113" w:right="113"/>
                    <w:jc w:val="center"/>
                    <w:rPr>
                      <w:b w:val="0"/>
                      <w:szCs w:val="24"/>
                    </w:rPr>
                  </w:pPr>
                  <w:r w:rsidRPr="001A7E46">
                    <w:rPr>
                      <w:b w:val="0"/>
                      <w:szCs w:val="24"/>
                    </w:rPr>
                    <w:t>Брали участь</w:t>
                  </w:r>
                </w:p>
              </w:tc>
              <w:tc>
                <w:tcPr>
                  <w:tcW w:w="6395" w:type="dxa"/>
                  <w:gridSpan w:val="3"/>
                  <w:tcBorders>
                    <w:top w:val="single" w:sz="4" w:space="0" w:color="000000"/>
                    <w:left w:val="single" w:sz="4" w:space="0" w:color="000000"/>
                    <w:bottom w:val="single" w:sz="4" w:space="0" w:color="000000"/>
                    <w:right w:val="single" w:sz="4" w:space="0" w:color="auto"/>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Кількість місць/учитель</w:t>
                  </w:r>
                </w:p>
              </w:tc>
            </w:tr>
            <w:tr w:rsidR="00AE2B15" w:rsidRPr="00AE2B15" w:rsidTr="00AE2B15">
              <w:trPr>
                <w:trHeight w:val="668"/>
              </w:trPr>
              <w:tc>
                <w:tcPr>
                  <w:tcW w:w="1280" w:type="dxa"/>
                  <w:vMerge/>
                  <w:tcBorders>
                    <w:top w:val="single" w:sz="4" w:space="0" w:color="000000"/>
                    <w:left w:val="single" w:sz="4" w:space="0" w:color="000000"/>
                    <w:bottom w:val="single" w:sz="4" w:space="0" w:color="000000"/>
                    <w:right w:val="single" w:sz="4" w:space="0" w:color="000000"/>
                  </w:tcBorders>
                  <w:vAlign w:val="center"/>
                </w:tcPr>
                <w:p w:rsidR="00AE2B15" w:rsidRPr="001A7E46" w:rsidRDefault="00AE2B15" w:rsidP="00F85D57">
                  <w:pPr>
                    <w:framePr w:hSpace="180" w:wrap="around" w:vAnchor="page" w:hAnchor="margin" w:x="-493" w:y="841"/>
                    <w:rPr>
                      <w:rFonts w:eastAsia="Calibri"/>
                      <w:color w:val="auto"/>
                      <w:sz w:val="24"/>
                      <w:szCs w:val="24"/>
                    </w:rPr>
                  </w:pPr>
                </w:p>
              </w:tc>
              <w:tc>
                <w:tcPr>
                  <w:tcW w:w="698" w:type="dxa"/>
                  <w:vMerge/>
                  <w:tcBorders>
                    <w:top w:val="single" w:sz="4" w:space="0" w:color="000000"/>
                    <w:left w:val="single" w:sz="4" w:space="0" w:color="000000"/>
                    <w:bottom w:val="single" w:sz="4" w:space="0" w:color="000000"/>
                    <w:right w:val="single" w:sz="4" w:space="0" w:color="000000"/>
                  </w:tcBorders>
                  <w:vAlign w:val="center"/>
                </w:tcPr>
                <w:p w:rsidR="00AE2B15" w:rsidRPr="001A7E46" w:rsidRDefault="00AE2B15" w:rsidP="00F85D57">
                  <w:pPr>
                    <w:framePr w:hSpace="180" w:wrap="around" w:vAnchor="page" w:hAnchor="margin" w:x="-493" w:y="841"/>
                    <w:rPr>
                      <w:rFonts w:eastAsia="Calibri"/>
                      <w:color w:val="auto"/>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Золотий сертифікат</w:t>
                  </w:r>
                </w:p>
              </w:tc>
              <w:tc>
                <w:tcPr>
                  <w:tcW w:w="2442" w:type="dxa"/>
                  <w:tcBorders>
                    <w:top w:val="single" w:sz="4" w:space="0" w:color="000000"/>
                    <w:left w:val="single" w:sz="4" w:space="0" w:color="000000"/>
                    <w:bottom w:val="single" w:sz="4" w:space="0" w:color="000000"/>
                    <w:right w:val="single" w:sz="4" w:space="0" w:color="auto"/>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Срібний сертифікат</w:t>
                  </w:r>
                </w:p>
              </w:tc>
              <w:tc>
                <w:tcPr>
                  <w:tcW w:w="1977" w:type="dxa"/>
                  <w:tcBorders>
                    <w:top w:val="single" w:sz="4" w:space="0" w:color="000000"/>
                    <w:left w:val="single" w:sz="4" w:space="0" w:color="auto"/>
                    <w:bottom w:val="single" w:sz="4" w:space="0" w:color="000000"/>
                    <w:right w:val="single" w:sz="4" w:space="0" w:color="auto"/>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Бронзовий сертифікат</w:t>
                  </w:r>
                </w:p>
              </w:tc>
            </w:tr>
            <w:tr w:rsidR="00AE2B15" w:rsidRPr="00AE2B15" w:rsidTr="00AE2B15">
              <w:trPr>
                <w:trHeight w:val="339"/>
              </w:trPr>
              <w:tc>
                <w:tcPr>
                  <w:tcW w:w="1280" w:type="dxa"/>
                  <w:tcBorders>
                    <w:top w:val="single" w:sz="8" w:space="0" w:color="auto"/>
                    <w:left w:val="single" w:sz="4" w:space="0" w:color="000000"/>
                    <w:bottom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2012/2013</w:t>
                  </w:r>
                </w:p>
              </w:tc>
              <w:tc>
                <w:tcPr>
                  <w:tcW w:w="698" w:type="dxa"/>
                  <w:tcBorders>
                    <w:top w:val="single" w:sz="8" w:space="0" w:color="auto"/>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rFonts w:eastAsia="Calibri"/>
                      <w:color w:val="auto"/>
                      <w:sz w:val="24"/>
                      <w:szCs w:val="24"/>
                    </w:rPr>
                  </w:pPr>
                  <w:r w:rsidRPr="001A7E46">
                    <w:rPr>
                      <w:color w:val="auto"/>
                      <w:sz w:val="24"/>
                      <w:szCs w:val="24"/>
                    </w:rPr>
                    <w:t>59</w:t>
                  </w:r>
                </w:p>
              </w:tc>
              <w:tc>
                <w:tcPr>
                  <w:tcW w:w="1976" w:type="dxa"/>
                  <w:tcBorders>
                    <w:top w:val="single" w:sz="8" w:space="0" w:color="auto"/>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w:t>
                  </w:r>
                </w:p>
              </w:tc>
              <w:tc>
                <w:tcPr>
                  <w:tcW w:w="2442" w:type="dxa"/>
                  <w:tcBorders>
                    <w:top w:val="single" w:sz="8" w:space="0" w:color="auto"/>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1</w:t>
                  </w:r>
                </w:p>
              </w:tc>
              <w:tc>
                <w:tcPr>
                  <w:tcW w:w="1977" w:type="dxa"/>
                  <w:tcBorders>
                    <w:top w:val="single" w:sz="8" w:space="0" w:color="auto"/>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1</w:t>
                  </w:r>
                </w:p>
              </w:tc>
            </w:tr>
            <w:tr w:rsidR="00AE2B15" w:rsidRPr="00AE2B15" w:rsidTr="00AE2B15">
              <w:trPr>
                <w:trHeight w:val="324"/>
              </w:trPr>
              <w:tc>
                <w:tcPr>
                  <w:tcW w:w="1280"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2013/2014</w:t>
                  </w:r>
                </w:p>
              </w:tc>
              <w:tc>
                <w:tcPr>
                  <w:tcW w:w="698"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rFonts w:eastAsia="Calibri"/>
                      <w:color w:val="auto"/>
                      <w:sz w:val="24"/>
                      <w:szCs w:val="24"/>
                    </w:rPr>
                  </w:pPr>
                  <w:r w:rsidRPr="001A7E46">
                    <w:rPr>
                      <w:color w:val="auto"/>
                      <w:sz w:val="24"/>
                      <w:szCs w:val="24"/>
                    </w:rPr>
                    <w:t>118</w:t>
                  </w:r>
                </w:p>
              </w:tc>
              <w:tc>
                <w:tcPr>
                  <w:tcW w:w="1976"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w:t>
                  </w:r>
                </w:p>
              </w:tc>
              <w:tc>
                <w:tcPr>
                  <w:tcW w:w="2442"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7</w:t>
                  </w:r>
                </w:p>
              </w:tc>
              <w:tc>
                <w:tcPr>
                  <w:tcW w:w="1977"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1</w:t>
                  </w:r>
                </w:p>
              </w:tc>
            </w:tr>
            <w:tr w:rsidR="00AE2B15" w:rsidRPr="00AE2B15" w:rsidTr="00AE2B15">
              <w:trPr>
                <w:trHeight w:val="324"/>
              </w:trPr>
              <w:tc>
                <w:tcPr>
                  <w:tcW w:w="1280"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2014/2015</w:t>
                  </w:r>
                </w:p>
              </w:tc>
              <w:tc>
                <w:tcPr>
                  <w:tcW w:w="698"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72</w:t>
                  </w:r>
                </w:p>
              </w:tc>
              <w:tc>
                <w:tcPr>
                  <w:tcW w:w="1976"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3</w:t>
                  </w:r>
                </w:p>
              </w:tc>
              <w:tc>
                <w:tcPr>
                  <w:tcW w:w="2442"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7</w:t>
                  </w:r>
                </w:p>
              </w:tc>
              <w:tc>
                <w:tcPr>
                  <w:tcW w:w="1977"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4</w:t>
                  </w:r>
                </w:p>
              </w:tc>
            </w:tr>
            <w:tr w:rsidR="00AE2B15" w:rsidRPr="00AE2B15" w:rsidTr="00AE2B15">
              <w:trPr>
                <w:trHeight w:val="287"/>
              </w:trPr>
              <w:tc>
                <w:tcPr>
                  <w:tcW w:w="1280"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rPr>
                      <w:color w:val="auto"/>
                      <w:sz w:val="24"/>
                      <w:szCs w:val="24"/>
                    </w:rPr>
                  </w:pPr>
                  <w:r w:rsidRPr="001A7E46">
                    <w:rPr>
                      <w:color w:val="auto"/>
                      <w:sz w:val="24"/>
                      <w:szCs w:val="24"/>
                    </w:rPr>
                    <w:t>2015/2016</w:t>
                  </w:r>
                </w:p>
              </w:tc>
              <w:tc>
                <w:tcPr>
                  <w:tcW w:w="698"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64</w:t>
                  </w:r>
                </w:p>
              </w:tc>
              <w:tc>
                <w:tcPr>
                  <w:tcW w:w="1976"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 Пихтіна А.М.,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5/ Оліна Н.П.,</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3/ Арзамасцева Н.М.,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1/Головахіна Л.М.</w:t>
                  </w:r>
                </w:p>
              </w:tc>
              <w:tc>
                <w:tcPr>
                  <w:tcW w:w="2442"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6/ Пихтіна А.М.,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2/ Крамаровська С.М.,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3/ Асєєва М.П.,</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2/ Арзамасцева Н.М.,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1/Головахіна Л.М.,</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2/Степаненко К.Л.,</w:t>
                  </w:r>
                </w:p>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1/Євлакова І.А.</w:t>
                  </w:r>
                </w:p>
              </w:tc>
              <w:tc>
                <w:tcPr>
                  <w:tcW w:w="1977" w:type="dxa"/>
                  <w:tcBorders>
                    <w:top w:val="single" w:sz="4" w:space="0" w:color="000000"/>
                    <w:left w:val="single" w:sz="4" w:space="0" w:color="000000"/>
                    <w:bottom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w:t>
                  </w:r>
                </w:p>
              </w:tc>
            </w:tr>
            <w:tr w:rsidR="00AE2B15" w:rsidRPr="00AE2B15" w:rsidTr="00AE2B15">
              <w:trPr>
                <w:trHeight w:val="141"/>
              </w:trPr>
              <w:tc>
                <w:tcPr>
                  <w:tcW w:w="1280" w:type="dxa"/>
                  <w:tcBorders>
                    <w:top w:val="single" w:sz="4" w:space="0" w:color="000000"/>
                    <w:left w:val="single" w:sz="4" w:space="0" w:color="000000"/>
                    <w:right w:val="single" w:sz="4" w:space="0" w:color="000000"/>
                  </w:tcBorders>
                </w:tcPr>
                <w:p w:rsidR="00AE2B15" w:rsidRPr="001A7E46" w:rsidRDefault="00AE2B15" w:rsidP="00F85D57">
                  <w:pPr>
                    <w:pStyle w:val="a7"/>
                    <w:framePr w:hSpace="180" w:wrap="around" w:vAnchor="page" w:hAnchor="margin" w:x="-493" w:y="841"/>
                    <w:jc w:val="center"/>
                    <w:rPr>
                      <w:b w:val="0"/>
                      <w:szCs w:val="24"/>
                    </w:rPr>
                  </w:pPr>
                  <w:r w:rsidRPr="001A7E46">
                    <w:rPr>
                      <w:b w:val="0"/>
                      <w:szCs w:val="24"/>
                    </w:rPr>
                    <w:t>2016/2017</w:t>
                  </w:r>
                </w:p>
              </w:tc>
              <w:tc>
                <w:tcPr>
                  <w:tcW w:w="698" w:type="dxa"/>
                  <w:tcBorders>
                    <w:top w:val="single" w:sz="4" w:space="0" w:color="000000"/>
                    <w:left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w:t>
                  </w:r>
                </w:p>
              </w:tc>
              <w:tc>
                <w:tcPr>
                  <w:tcW w:w="1976" w:type="dxa"/>
                  <w:tcBorders>
                    <w:top w:val="single" w:sz="4" w:space="0" w:color="000000"/>
                    <w:left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w:t>
                  </w:r>
                </w:p>
              </w:tc>
              <w:tc>
                <w:tcPr>
                  <w:tcW w:w="2442" w:type="dxa"/>
                  <w:tcBorders>
                    <w:top w:val="single" w:sz="4" w:space="0" w:color="000000"/>
                    <w:left w:val="single" w:sz="4" w:space="0" w:color="000000"/>
                    <w:right w:val="single" w:sz="4" w:space="0" w:color="000000"/>
                  </w:tcBorders>
                </w:tcPr>
                <w:p w:rsidR="00AE2B15" w:rsidRPr="001A7E46" w:rsidRDefault="00AE2B15" w:rsidP="00F85D57">
                  <w:pPr>
                    <w:framePr w:hSpace="180" w:wrap="around" w:vAnchor="page" w:hAnchor="margin" w:x="-493" w:y="841"/>
                    <w:jc w:val="center"/>
                    <w:rPr>
                      <w:color w:val="auto"/>
                      <w:sz w:val="24"/>
                      <w:szCs w:val="24"/>
                    </w:rPr>
                  </w:pPr>
                  <w:r w:rsidRPr="001A7E46">
                    <w:rPr>
                      <w:color w:val="auto"/>
                      <w:sz w:val="24"/>
                      <w:szCs w:val="24"/>
                    </w:rPr>
                    <w:t>1/ Пихтіна А.М.</w:t>
                  </w:r>
                </w:p>
              </w:tc>
              <w:tc>
                <w:tcPr>
                  <w:tcW w:w="1977" w:type="dxa"/>
                  <w:tcBorders>
                    <w:top w:val="single" w:sz="4" w:space="0" w:color="000000"/>
                    <w:left w:val="single" w:sz="4" w:space="0" w:color="000000"/>
                    <w:right w:val="single" w:sz="4" w:space="0" w:color="000000"/>
                  </w:tcBorders>
                </w:tcPr>
                <w:p w:rsidR="00AE2B15" w:rsidRPr="001A7E46" w:rsidRDefault="00AE2B15" w:rsidP="00F85D57">
                  <w:pPr>
                    <w:pStyle w:val="msonormalcxspmiddle"/>
                    <w:framePr w:hSpace="180" w:wrap="around" w:vAnchor="page" w:hAnchor="margin" w:x="-493" w:y="841"/>
                    <w:spacing w:before="0" w:beforeAutospacing="0" w:after="0" w:afterAutospacing="0"/>
                    <w:jc w:val="center"/>
                  </w:pPr>
                  <w:r w:rsidRPr="001A7E46">
                    <w:t>-</w:t>
                  </w:r>
                </w:p>
              </w:tc>
            </w:tr>
          </w:tbl>
          <w:p w:rsidR="007B2157" w:rsidRPr="00AE2B15" w:rsidRDefault="007B2157" w:rsidP="00F85D57">
            <w:pPr>
              <w:pStyle w:val="a7"/>
              <w:ind w:firstLine="34"/>
              <w:rPr>
                <w:b w:val="0"/>
                <w:color w:val="FF0000"/>
                <w:szCs w:val="24"/>
                <w:lang w:val="ru-RU"/>
              </w:rPr>
            </w:pPr>
          </w:p>
          <w:p w:rsidR="00AE2B15" w:rsidRPr="001A7E46" w:rsidRDefault="00AE2B15" w:rsidP="00F85D57">
            <w:pPr>
              <w:pStyle w:val="a7"/>
              <w:ind w:right="175" w:firstLine="708"/>
              <w:jc w:val="both"/>
              <w:rPr>
                <w:b w:val="0"/>
                <w:sz w:val="28"/>
                <w:szCs w:val="28"/>
              </w:rPr>
            </w:pPr>
            <w:r w:rsidRPr="001A7E46">
              <w:rPr>
                <w:b w:val="0"/>
                <w:sz w:val="28"/>
                <w:szCs w:val="28"/>
              </w:rPr>
              <w:t>На основі вищезазначеного можна зробити висновок:</w:t>
            </w:r>
          </w:p>
          <w:p w:rsidR="00AE2B15" w:rsidRPr="001A7E46" w:rsidRDefault="00AE2B15" w:rsidP="00F85D57">
            <w:pPr>
              <w:pStyle w:val="a7"/>
              <w:numPr>
                <w:ilvl w:val="0"/>
                <w:numId w:val="27"/>
              </w:numPr>
              <w:tabs>
                <w:tab w:val="clear" w:pos="1068"/>
                <w:tab w:val="num" w:pos="0"/>
              </w:tabs>
              <w:ind w:left="0" w:right="175" w:firstLine="0"/>
              <w:jc w:val="both"/>
              <w:rPr>
                <w:b w:val="0"/>
                <w:sz w:val="28"/>
                <w:szCs w:val="28"/>
              </w:rPr>
            </w:pPr>
            <w:r w:rsidRPr="001A7E46">
              <w:rPr>
                <w:b w:val="0"/>
                <w:sz w:val="28"/>
                <w:szCs w:val="28"/>
              </w:rPr>
              <w:t>програма «Обдарованість» педагогічним колективом за 2016/2017 навчальний рік виконана. Усі перераховані досягнення свідчать про сформованість у старшокласників певних навичок соціальної поведінки та про достатній рівень їх навчальних компетентностей, а це означає, що педагогічний колектив вирішує стратегічні завдання щодо розвитку навичок соціальної поведінки, творчих здібностей і особистісного розвитку учнів та вчителів як учасників спільної навчально-педагогічної діяльності;</w:t>
            </w:r>
          </w:p>
          <w:p w:rsidR="00AE2B15" w:rsidRPr="001A7E46" w:rsidRDefault="00AE2B15" w:rsidP="00F85D57">
            <w:pPr>
              <w:pStyle w:val="a7"/>
              <w:numPr>
                <w:ilvl w:val="0"/>
                <w:numId w:val="27"/>
              </w:numPr>
              <w:tabs>
                <w:tab w:val="clear" w:pos="1068"/>
                <w:tab w:val="num" w:pos="0"/>
              </w:tabs>
              <w:ind w:left="0" w:right="175" w:firstLine="0"/>
              <w:jc w:val="both"/>
              <w:rPr>
                <w:b w:val="0"/>
                <w:sz w:val="28"/>
                <w:szCs w:val="28"/>
              </w:rPr>
            </w:pPr>
            <w:r w:rsidRPr="001A7E46">
              <w:rPr>
                <w:b w:val="0"/>
                <w:sz w:val="28"/>
                <w:szCs w:val="28"/>
              </w:rPr>
              <w:t>педагогічним колективом гімназії проведена робота щодо створення оптимальних умов для розвитку і становлення особистості як суб’єкта діяльності суспільних відносин, створення умов для методичної зрілості вчителя, який натхненно працює з творчим та обдарованим учнем.</w:t>
            </w:r>
          </w:p>
          <w:p w:rsidR="00135B00" w:rsidRPr="00DE3B51" w:rsidRDefault="00135B00" w:rsidP="00D7103A">
            <w:pPr>
              <w:pStyle w:val="a7"/>
              <w:ind w:firstLine="900"/>
              <w:rPr>
                <w:color w:val="00B050"/>
              </w:rPr>
            </w:pPr>
          </w:p>
        </w:tc>
      </w:tr>
      <w:tr w:rsidR="00AF7B9B" w:rsidRPr="00455399" w:rsidTr="00FD30F4">
        <w:trPr>
          <w:trHeight w:val="153"/>
        </w:trPr>
        <w:tc>
          <w:tcPr>
            <w:tcW w:w="2376" w:type="dxa"/>
          </w:tcPr>
          <w:p w:rsidR="00AF7B9B" w:rsidRPr="00B47729" w:rsidRDefault="00AF7B9B" w:rsidP="00AF7B9B">
            <w:pPr>
              <w:rPr>
                <w:b/>
                <w:color w:val="auto"/>
                <w:sz w:val="24"/>
                <w:szCs w:val="24"/>
              </w:rPr>
            </w:pPr>
            <w:r w:rsidRPr="00B47729">
              <w:rPr>
                <w:b/>
                <w:color w:val="auto"/>
                <w:sz w:val="24"/>
                <w:szCs w:val="24"/>
              </w:rPr>
              <w:lastRenderedPageBreak/>
              <w:t>Виховна робота</w:t>
            </w:r>
          </w:p>
        </w:tc>
        <w:tc>
          <w:tcPr>
            <w:tcW w:w="8647" w:type="dxa"/>
          </w:tcPr>
          <w:p w:rsidR="00373509" w:rsidRPr="001A7E46" w:rsidRDefault="005D6843" w:rsidP="00373509">
            <w:pPr>
              <w:ind w:right="34"/>
              <w:rPr>
                <w:color w:val="auto"/>
              </w:rPr>
            </w:pPr>
            <w:r w:rsidRPr="000E7D24">
              <w:rPr>
                <w:color w:val="auto"/>
              </w:rPr>
              <w:t xml:space="preserve">         </w:t>
            </w:r>
            <w:r w:rsidR="00373509" w:rsidRPr="00482B33">
              <w:rPr>
                <w:sz w:val="24"/>
                <w:szCs w:val="24"/>
              </w:rPr>
              <w:t xml:space="preserve"> </w:t>
            </w:r>
            <w:r w:rsidR="00373509" w:rsidRPr="001A7E46">
              <w:rPr>
                <w:color w:val="auto"/>
              </w:rPr>
              <w:t xml:space="preserve">На початок навчального року в гімназії навчалося </w:t>
            </w:r>
            <w:r w:rsidR="00373509" w:rsidRPr="001A7E46">
              <w:rPr>
                <w:bCs/>
                <w:color w:val="auto"/>
              </w:rPr>
              <w:t xml:space="preserve">1041 </w:t>
            </w:r>
            <w:r w:rsidR="00373509" w:rsidRPr="001A7E46">
              <w:rPr>
                <w:bCs/>
                <w:color w:val="auto"/>
                <w:spacing w:val="6"/>
              </w:rPr>
              <w:t>учні (</w:t>
            </w:r>
            <w:r w:rsidR="00373509" w:rsidRPr="001A7E46">
              <w:rPr>
                <w:bCs/>
                <w:color w:val="auto"/>
              </w:rPr>
              <w:t xml:space="preserve">37 </w:t>
            </w:r>
            <w:r w:rsidR="00373509" w:rsidRPr="001A7E46">
              <w:rPr>
                <w:bCs/>
                <w:color w:val="auto"/>
                <w:spacing w:val="2"/>
              </w:rPr>
              <w:t xml:space="preserve">класів. </w:t>
            </w:r>
            <w:r w:rsidR="00373509" w:rsidRPr="001A7E46">
              <w:rPr>
                <w:color w:val="auto"/>
              </w:rPr>
              <w:t xml:space="preserve">Формування патріотизму   підростаючого покоління є першочерговою задачею як для класних керівників, так і для системи виховної освіти гімназії в цілому. У зв’язку з цим національно-патріотичне виховання у гімназії є важливим напрямком навчально-виховного процесу. </w:t>
            </w:r>
          </w:p>
          <w:p w:rsidR="00373509" w:rsidRPr="001A7E46" w:rsidRDefault="00373509" w:rsidP="00373509">
            <w:pPr>
              <w:ind w:right="34"/>
              <w:rPr>
                <w:color w:val="auto"/>
              </w:rPr>
            </w:pPr>
            <w:r w:rsidRPr="001A7E46">
              <w:rPr>
                <w:color w:val="auto"/>
              </w:rPr>
              <w:t xml:space="preserve">З метою залучення дітей до пізнання скарбів народної творчості, традицій, звичаїв та обрядів рідного народу творчою групою вчителів початкових класів створено проект  гри-подорожі рідним краєм «Пізнайко», яка складається із шляхів :1-й - «Моя рідня»; 2-й – «Люби і знай свій рідний край»; 3-й – «Мово моя українська, батьківська, материнська»; 4-й – «Мій </w:t>
            </w:r>
            <w:r w:rsidRPr="001A7E46">
              <w:rPr>
                <w:color w:val="auto"/>
              </w:rPr>
              <w:lastRenderedPageBreak/>
              <w:t>Харків – моя колиска».</w:t>
            </w:r>
          </w:p>
          <w:p w:rsidR="00373509" w:rsidRPr="001A7E46" w:rsidRDefault="00373509" w:rsidP="00373509">
            <w:pPr>
              <w:ind w:right="34"/>
              <w:rPr>
                <w:color w:val="auto"/>
              </w:rPr>
            </w:pPr>
            <w:r w:rsidRPr="001A7E46">
              <w:rPr>
                <w:color w:val="auto"/>
              </w:rPr>
              <w:t>Було проведено ряд заходів:</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до 25–річчя незалежності України,</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 xml:space="preserve">до Дня захисника України, до Дня Прапору України, </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до Дня   пам’яті жертв голодомору і політичних репресій,</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до Дня гідності та свободи,</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заходи з нагоди святкування 150-річчя від дня народження Михайла Грушевського,</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до Дня вшанування учасників ліквідації аварії на ЧАЕС.</w:t>
            </w:r>
          </w:p>
          <w:p w:rsidR="00373509" w:rsidRPr="001A7E46" w:rsidRDefault="00373509" w:rsidP="00AC6179">
            <w:pPr>
              <w:pStyle w:val="a6"/>
              <w:numPr>
                <w:ilvl w:val="1"/>
                <w:numId w:val="20"/>
              </w:numPr>
              <w:spacing w:line="240" w:lineRule="auto"/>
              <w:ind w:right="34"/>
              <w:rPr>
                <w:rFonts w:ascii="Times New Roman" w:hAnsi="Times New Roman"/>
                <w:sz w:val="28"/>
                <w:szCs w:val="28"/>
              </w:rPr>
            </w:pPr>
            <w:r w:rsidRPr="001A7E46">
              <w:rPr>
                <w:rFonts w:ascii="Times New Roman" w:hAnsi="Times New Roman"/>
                <w:sz w:val="28"/>
                <w:szCs w:val="28"/>
              </w:rPr>
              <w:t>мітинг та єдині виховні години пам'яті жертв Голокосту;</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урок Соборності "Єднання заради Незалежності";</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відкриті виховні години «Я – громадянин і патріот своєї Держави»;</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мітинг – реквієм до  Дня Героїв Небесної  сотні, та виставка малюнків «Герої не вмирають»;</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вечір пам’яті «Герої Крут – для нащадків взірець»;</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тиждень  «Шевченко у моєму серці»;</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батьківський лекторій за темою «Національно – патріотичне виховання у родині»;</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педрада  «Виховна система гімназії»</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урочистий мітинг з нагоди 30-ї річниці аварії на Чорнобильській АЕС та вистава «По кому дзвонить дзвін»;</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зустрічі з ветеранами Другої світової війни;</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уроки мужності до  Дня пам'яті та примирення та 72-ї річниці перемоги над нацизмом у Другій світовій війні;</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єдині уроки та перегляд фільму "Хайтарма" до Дня пам'яті жертв геноциду татарського народу;</w:t>
            </w:r>
          </w:p>
          <w:p w:rsidR="00373509" w:rsidRPr="001A7E46" w:rsidRDefault="00373509" w:rsidP="00AC6179">
            <w:pPr>
              <w:pStyle w:val="a6"/>
              <w:numPr>
                <w:ilvl w:val="1"/>
                <w:numId w:val="20"/>
              </w:numPr>
              <w:spacing w:line="240" w:lineRule="auto"/>
              <w:ind w:right="34"/>
              <w:rPr>
                <w:rFonts w:ascii="Times New Roman" w:hAnsi="Times New Roman"/>
                <w:b/>
                <w:sz w:val="28"/>
                <w:szCs w:val="28"/>
              </w:rPr>
            </w:pPr>
            <w:r w:rsidRPr="001A7E46">
              <w:rPr>
                <w:rFonts w:ascii="Times New Roman" w:hAnsi="Times New Roman"/>
                <w:sz w:val="28"/>
                <w:szCs w:val="28"/>
              </w:rPr>
              <w:t>концерт до Дня захисту дітей та вистава шкільного театрального гуртка.</w:t>
            </w:r>
          </w:p>
          <w:p w:rsidR="00373509" w:rsidRPr="001A7E46" w:rsidRDefault="00E52122" w:rsidP="00373509">
            <w:pPr>
              <w:ind w:right="34"/>
              <w:rPr>
                <w:b/>
                <w:color w:val="auto"/>
              </w:rPr>
            </w:pPr>
            <w:r w:rsidRPr="001A7E46">
              <w:rPr>
                <w:color w:val="auto"/>
              </w:rPr>
              <w:t xml:space="preserve">            </w:t>
            </w:r>
            <w:r w:rsidR="00373509" w:rsidRPr="001A7E46">
              <w:rPr>
                <w:color w:val="auto"/>
              </w:rPr>
              <w:t>Команда миротворців гімназії взяла участь у міському фестивалі патріотичної пісні. Упродовж навчального року  учні брали участь у  районному конкурсі груп прапороносців, в якому команда гімназії посіла ІІІ місце.</w:t>
            </w:r>
          </w:p>
          <w:p w:rsidR="00373509" w:rsidRPr="001A7E46" w:rsidRDefault="00373509" w:rsidP="00373509">
            <w:pPr>
              <w:ind w:right="34"/>
              <w:rPr>
                <w:b/>
                <w:color w:val="auto"/>
              </w:rPr>
            </w:pPr>
            <w:r w:rsidRPr="001A7E46">
              <w:rPr>
                <w:color w:val="auto"/>
              </w:rPr>
              <w:t xml:space="preserve">Протягом року було оформлено  чимало виставок, стендів з національно – патріотичною тематикою у гімназії та бібліотеці.                </w:t>
            </w:r>
          </w:p>
          <w:p w:rsidR="00373509" w:rsidRPr="001A7E46" w:rsidRDefault="00373509" w:rsidP="00373509">
            <w:pPr>
              <w:ind w:right="34"/>
              <w:rPr>
                <w:color w:val="auto"/>
              </w:rPr>
            </w:pPr>
            <w:r w:rsidRPr="001A7E46">
              <w:rPr>
                <w:color w:val="auto"/>
              </w:rPr>
              <w:t>Учні гімназі</w:t>
            </w:r>
            <w:r w:rsidR="00176595">
              <w:rPr>
                <w:color w:val="auto"/>
              </w:rPr>
              <w:t>ї</w:t>
            </w:r>
            <w:r w:rsidRPr="001A7E46">
              <w:rPr>
                <w:color w:val="auto"/>
              </w:rPr>
              <w:t xml:space="preserve"> є учасниками </w:t>
            </w:r>
            <w:r w:rsidRPr="001A7E46">
              <w:rPr>
                <w:bCs/>
                <w:color w:val="auto"/>
              </w:rPr>
              <w:t>Харківської обласної організації миротворців ООН і працюють згідно   Всеукраїнської програми «Школа миру» та «Юні миротворці»</w:t>
            </w:r>
            <w:r w:rsidRPr="001A7E46">
              <w:rPr>
                <w:color w:val="auto"/>
              </w:rPr>
              <w:t>.</w:t>
            </w:r>
          </w:p>
          <w:p w:rsidR="00373509" w:rsidRPr="001A7E46" w:rsidRDefault="00373509" w:rsidP="00373509">
            <w:pPr>
              <w:ind w:right="34"/>
              <w:rPr>
                <w:color w:val="auto"/>
              </w:rPr>
            </w:pPr>
            <w:r w:rsidRPr="001A7E46">
              <w:rPr>
                <w:color w:val="auto"/>
              </w:rPr>
              <w:t xml:space="preserve">Проведено зустріч із представником </w:t>
            </w:r>
            <w:r w:rsidRPr="001A7E46">
              <w:rPr>
                <w:bCs/>
                <w:color w:val="auto"/>
              </w:rPr>
              <w:t>Харківської обласної організації миротворців ООН,</w:t>
            </w:r>
            <w:r w:rsidRPr="001A7E46">
              <w:rPr>
                <w:color w:val="auto"/>
              </w:rPr>
              <w:t xml:space="preserve"> виставку малюнків-плакатів «Тих днів не змовкне слава»,  виставку архівних фотографій часів Другої  світової війни, створено панно із </w:t>
            </w:r>
            <w:r w:rsidRPr="001A7E46">
              <w:rPr>
                <w:color w:val="auto"/>
              </w:rPr>
              <w:lastRenderedPageBreak/>
              <w:t xml:space="preserve">квітів « Україна  - моя країна» . Підготовлено розробки виховних заходів із напрямку національно-патріотичного виховання до річниці Бабиного Яру та 72 річниці визволення України від фашистських загарбників. У музеї гімназії створено постійно діючі стенди: «Велич і безсмертя українських героїв – патріотів».  </w:t>
            </w:r>
          </w:p>
          <w:p w:rsidR="00373509" w:rsidRPr="001A7E46" w:rsidRDefault="00373509" w:rsidP="00373509">
            <w:pPr>
              <w:ind w:right="34"/>
              <w:rPr>
                <w:color w:val="auto"/>
              </w:rPr>
            </w:pPr>
            <w:r w:rsidRPr="001A7E46">
              <w:rPr>
                <w:color w:val="auto"/>
              </w:rPr>
              <w:t>Плідн</w:t>
            </w:r>
            <w:r w:rsidR="00176595">
              <w:rPr>
                <w:color w:val="auto"/>
              </w:rPr>
              <w:t>о</w:t>
            </w:r>
            <w:r w:rsidRPr="001A7E46">
              <w:rPr>
                <w:color w:val="auto"/>
              </w:rPr>
              <w:t xml:space="preserve"> працював протягом року Євроклуб. Серед досягнень  Євроклубу  за минулий рік – участь у Міжнародному конкурсі волонтерських проектів в номінації «Проекти допомоги», співпраця з волонтерським рухом міста Харкова «</w:t>
            </w:r>
            <w:r w:rsidRPr="001A7E46">
              <w:rPr>
                <w:color w:val="auto"/>
                <w:lang w:val="en-US"/>
              </w:rPr>
              <w:t>Help</w:t>
            </w:r>
            <w:r w:rsidRPr="001A7E46">
              <w:rPr>
                <w:color w:val="auto"/>
              </w:rPr>
              <w:t xml:space="preserve"> </w:t>
            </w:r>
            <w:r w:rsidRPr="001A7E46">
              <w:rPr>
                <w:color w:val="auto"/>
                <w:lang w:val="en-US"/>
              </w:rPr>
              <w:t>Army</w:t>
            </w:r>
            <w:r w:rsidRPr="001A7E46">
              <w:rPr>
                <w:color w:val="auto"/>
              </w:rPr>
              <w:t xml:space="preserve">», участь у Всеукраїнській благодійній акції «Назустріч мрії-ІІІ», участь у благодійних проектах до Дня Святого Миколая та  організація акції «Доброта врятує світ» до  Міжнародного Дня  спонтанної прояви доброти. </w:t>
            </w:r>
          </w:p>
          <w:p w:rsidR="00373509" w:rsidRPr="001A7E46" w:rsidRDefault="00373509" w:rsidP="00373509">
            <w:pPr>
              <w:ind w:right="34"/>
              <w:rPr>
                <w:color w:val="auto"/>
              </w:rPr>
            </w:pPr>
            <w:r w:rsidRPr="001A7E46">
              <w:rPr>
                <w:color w:val="auto"/>
              </w:rPr>
              <w:t xml:space="preserve">Члени  лінгвістичної  секції  Євроклубу взяли участь у Всеукраїнському конкурсі з англійської мови «Гринвіч» (листопад) та у Всеукраїнській грі  «Puzzle» (лютий). У вересні  до Дня Європейських мов проведено «День англійської мови» для учнів  5 класів . для дітей було організовано  ігри, конкурси, вікторини, </w:t>
            </w:r>
            <w:r w:rsidRPr="001A7E46">
              <w:rPr>
                <w:b/>
                <w:bCs/>
                <w:color w:val="auto"/>
                <w:shd w:val="clear" w:color="auto" w:fill="FFFFFF"/>
              </w:rPr>
              <w:t xml:space="preserve"> </w:t>
            </w:r>
            <w:r w:rsidRPr="001A7E46">
              <w:rPr>
                <w:bCs/>
                <w:color w:val="auto"/>
                <w:shd w:val="clear" w:color="auto" w:fill="FFFFFF"/>
              </w:rPr>
              <w:t>презентації,  цікаві доповіді про свята та традиції</w:t>
            </w:r>
            <w:r w:rsidRPr="001A7E46">
              <w:rPr>
                <w:color w:val="auto"/>
              </w:rPr>
              <w:t xml:space="preserve"> Великобританії. У вересні також пройшло засідання  клубу «Мандруємо світом». Учні поділилися своїми враженнями від мандрівок країнами світу під час літніх канікул на сторінках газети «Фарватер».</w:t>
            </w:r>
          </w:p>
          <w:p w:rsidR="00373509" w:rsidRPr="001A7E46" w:rsidRDefault="00373509" w:rsidP="00373509">
            <w:pPr>
              <w:ind w:right="34"/>
              <w:rPr>
                <w:color w:val="auto"/>
              </w:rPr>
            </w:pPr>
            <w:r w:rsidRPr="001A7E46">
              <w:rPr>
                <w:color w:val="auto"/>
              </w:rPr>
              <w:t>Члени Євроклубу також  підготували та захистили  проект «50 ідей для розвитку Харкова» у рамках програми роботи  Євроклубу «Європа починається з нас».</w:t>
            </w:r>
          </w:p>
          <w:p w:rsidR="00373509" w:rsidRPr="001A7E46" w:rsidRDefault="00373509" w:rsidP="00C65863">
            <w:pPr>
              <w:pStyle w:val="af8"/>
              <w:shd w:val="clear" w:color="auto" w:fill="FFFFFF"/>
              <w:spacing w:before="0" w:beforeAutospacing="0" w:after="0" w:afterAutospacing="0"/>
              <w:ind w:right="34"/>
              <w:rPr>
                <w:sz w:val="28"/>
                <w:szCs w:val="28"/>
              </w:rPr>
            </w:pPr>
            <w:r w:rsidRPr="001A7E46">
              <w:rPr>
                <w:sz w:val="28"/>
                <w:szCs w:val="28"/>
              </w:rPr>
              <w:t>З 19 по 22 квітня Харківська гімназія №172 приймала делегацію учнів та вчителів  КЗ «НВК №2» міста Покрова Дніпропетровської області з метою реалізації</w:t>
            </w:r>
            <w:r w:rsidRPr="001A7E46">
              <w:rPr>
                <w:rStyle w:val="apple-converted-space"/>
                <w:sz w:val="28"/>
                <w:szCs w:val="28"/>
              </w:rPr>
              <w:t> </w:t>
            </w:r>
            <w:r w:rsidRPr="001A7E46">
              <w:rPr>
                <w:bCs/>
                <w:sz w:val="28"/>
                <w:szCs w:val="28"/>
              </w:rPr>
              <w:t>Всеукраїнського</w:t>
            </w:r>
            <w:r w:rsidRPr="001A7E46">
              <w:rPr>
                <w:rStyle w:val="apple-converted-space"/>
                <w:bCs/>
                <w:sz w:val="28"/>
                <w:szCs w:val="28"/>
              </w:rPr>
              <w:t> </w:t>
            </w:r>
            <w:r w:rsidRPr="001A7E46">
              <w:rPr>
                <w:sz w:val="28"/>
                <w:szCs w:val="28"/>
              </w:rPr>
              <w:t>науково-педагогічного творчого проекту «Інтеркрок - освітня стратегія соціалізації особистості громадського суспільства» та авторської (м. Покров)  освітньо-гуманітарної програми  «Моє місто – мій навчальний заклад».</w:t>
            </w:r>
          </w:p>
          <w:p w:rsidR="00373509" w:rsidRPr="001A7E46" w:rsidRDefault="00373509" w:rsidP="00373509">
            <w:pPr>
              <w:pStyle w:val="af8"/>
              <w:shd w:val="clear" w:color="auto" w:fill="FFFFFF"/>
              <w:spacing w:before="0" w:beforeAutospacing="0" w:after="0" w:afterAutospacing="0"/>
              <w:ind w:right="34"/>
              <w:jc w:val="both"/>
              <w:rPr>
                <w:sz w:val="28"/>
                <w:szCs w:val="28"/>
              </w:rPr>
            </w:pPr>
            <w:r w:rsidRPr="001A7E46">
              <w:rPr>
                <w:sz w:val="28"/>
                <w:szCs w:val="28"/>
              </w:rPr>
              <w:t>У межах проекту члени Євроклубу Парамонов Максим та Оліна Анастасія провели урок-екскурсію до кабінету інформатики; члени Євроклубу Бистромович К., Євтєєва Д., Бутрим А. Кравченко В. стали учасниками поетичного конкурсу відеокліпів,  інші члени Євроклубу взяли участь у культпоході до Харківського театру ляльок.</w:t>
            </w:r>
          </w:p>
          <w:p w:rsidR="00373509" w:rsidRPr="001A7E46" w:rsidRDefault="00373509" w:rsidP="00373509">
            <w:pPr>
              <w:ind w:right="34"/>
              <w:rPr>
                <w:color w:val="auto"/>
                <w:shd w:val="clear" w:color="auto" w:fill="FFFFFF"/>
              </w:rPr>
            </w:pPr>
            <w:r w:rsidRPr="001A7E46">
              <w:rPr>
                <w:color w:val="auto"/>
                <w:shd w:val="clear" w:color="auto" w:fill="FFFFFF"/>
              </w:rPr>
              <w:t>У лютому Євроклуб «Меридіан» запросив старшокласників на засідання, присвячене року японської культури в Україні.  У березні проведено конкурс проектів «Куточок Японії в Харкові». Переможцем конкурсу став  проект кінотеатру «Куросава»  члена Євроклубу Локтіонової  Олесі.</w:t>
            </w:r>
          </w:p>
          <w:p w:rsidR="00373509" w:rsidRPr="001A7E46" w:rsidRDefault="00373509" w:rsidP="00373509">
            <w:pPr>
              <w:ind w:right="34"/>
              <w:rPr>
                <w:color w:val="auto"/>
                <w:shd w:val="clear" w:color="auto" w:fill="FFFFFF"/>
              </w:rPr>
            </w:pPr>
            <w:r w:rsidRPr="001A7E46">
              <w:rPr>
                <w:color w:val="auto"/>
              </w:rPr>
              <w:t>14 лютого  члени  Євроклубу «Меридіан» провели свято для старшокласників  «H</w:t>
            </w:r>
            <w:r w:rsidRPr="001A7E46">
              <w:rPr>
                <w:color w:val="auto"/>
                <w:lang w:val="en-US"/>
              </w:rPr>
              <w:t>appy</w:t>
            </w:r>
            <w:r w:rsidRPr="001A7E46">
              <w:rPr>
                <w:color w:val="auto"/>
              </w:rPr>
              <w:t xml:space="preserve"> </w:t>
            </w:r>
            <w:r w:rsidRPr="001A7E46">
              <w:rPr>
                <w:color w:val="auto"/>
                <w:lang w:val="en-US"/>
              </w:rPr>
              <w:t>Valentine</w:t>
            </w:r>
            <w:r w:rsidRPr="001A7E46">
              <w:rPr>
                <w:color w:val="auto"/>
              </w:rPr>
              <w:t>’</w:t>
            </w:r>
            <w:r w:rsidRPr="001A7E46">
              <w:rPr>
                <w:color w:val="auto"/>
                <w:lang w:val="en-US"/>
              </w:rPr>
              <w:t>s</w:t>
            </w:r>
            <w:r w:rsidRPr="001A7E46">
              <w:rPr>
                <w:color w:val="auto"/>
              </w:rPr>
              <w:t xml:space="preserve"> </w:t>
            </w:r>
            <w:r w:rsidRPr="001A7E46">
              <w:rPr>
                <w:color w:val="auto"/>
                <w:lang w:val="en-US"/>
              </w:rPr>
              <w:t>Day</w:t>
            </w:r>
            <w:r w:rsidRPr="001A7E46">
              <w:rPr>
                <w:color w:val="auto"/>
              </w:rPr>
              <w:t>». Чарівні танці, мелодійні пісні, розповідь про традиції святкування  Дня закоханих у світі  створили атмосферу радості й тепла.</w:t>
            </w:r>
          </w:p>
          <w:p w:rsidR="00373509" w:rsidRPr="001A7E46" w:rsidRDefault="00373509" w:rsidP="00373509">
            <w:pPr>
              <w:ind w:right="34"/>
              <w:rPr>
                <w:color w:val="auto"/>
                <w:shd w:val="clear" w:color="auto" w:fill="FFFFFF"/>
              </w:rPr>
            </w:pPr>
            <w:r w:rsidRPr="001A7E46">
              <w:rPr>
                <w:color w:val="auto"/>
                <w:shd w:val="clear" w:color="auto" w:fill="FFFFFF"/>
              </w:rPr>
              <w:lastRenderedPageBreak/>
              <w:t>5 травня на шкільному подвір’ї  з нагоди святкування Дня пам'яті та примирення і Дн</w:t>
            </w:r>
            <w:r w:rsidR="00954512">
              <w:rPr>
                <w:color w:val="auto"/>
                <w:shd w:val="clear" w:color="auto" w:fill="FFFFFF"/>
              </w:rPr>
              <w:t xml:space="preserve">я </w:t>
            </w:r>
            <w:r w:rsidRPr="001A7E46">
              <w:rPr>
                <w:color w:val="auto"/>
                <w:shd w:val="clear" w:color="auto" w:fill="FFFFFF"/>
              </w:rPr>
              <w:t xml:space="preserve"> Перемоги над фашизмом у Європі члени Євроклубу  взяли участь у  святковому флешмобі «Квітка пам’яті».</w:t>
            </w:r>
          </w:p>
          <w:p w:rsidR="00373509" w:rsidRPr="001A7E46" w:rsidRDefault="00373509" w:rsidP="00373509">
            <w:pPr>
              <w:ind w:right="34"/>
              <w:rPr>
                <w:color w:val="auto"/>
              </w:rPr>
            </w:pPr>
            <w:r w:rsidRPr="001A7E46">
              <w:rPr>
                <w:color w:val="auto"/>
              </w:rPr>
              <w:t xml:space="preserve">Вивчення, аналіз та узагальнення отриманої інформації дають можливість констатувати, що  ШЄК ХГ №172 на сьогодні –  осередок молодіжного європейського руху, що стабільно функціонує та  впливає  на життєдіяльність та  розвиток усього шкільного організму.  </w:t>
            </w:r>
          </w:p>
          <w:p w:rsidR="00373509" w:rsidRPr="001A7E46" w:rsidRDefault="00373509" w:rsidP="00373509">
            <w:pPr>
              <w:ind w:right="34"/>
              <w:rPr>
                <w:color w:val="auto"/>
              </w:rPr>
            </w:pPr>
            <w:r w:rsidRPr="001A7E46">
              <w:rPr>
                <w:color w:val="auto"/>
              </w:rPr>
              <w:t xml:space="preserve">Учнями та вчителями підготовлено матеріали до шкільної газети: Харків-місто щастя і добра, </w:t>
            </w:r>
            <w:r w:rsidRPr="001A7E46">
              <w:rPr>
                <w:bCs/>
                <w:color w:val="auto"/>
              </w:rPr>
              <w:t xml:space="preserve"> «С</w:t>
            </w:r>
            <w:r w:rsidRPr="001A7E46">
              <w:rPr>
                <w:color w:val="auto"/>
              </w:rPr>
              <w:t>торінки історії: ТРАГЕДІЯ БАБИНОГО ЯРУ».</w:t>
            </w:r>
          </w:p>
          <w:p w:rsidR="00373509" w:rsidRPr="001A7E46" w:rsidRDefault="00373509" w:rsidP="00373509">
            <w:pPr>
              <w:ind w:right="34"/>
              <w:rPr>
                <w:color w:val="auto"/>
              </w:rPr>
            </w:pPr>
            <w:r w:rsidRPr="001A7E46">
              <w:rPr>
                <w:color w:val="auto"/>
              </w:rPr>
              <w:t>Проведено конкурс проектів на тему: «Присвята рідному місту»; «Мій родовід», «Київський очима юних»</w:t>
            </w:r>
            <w:r w:rsidR="00B959E4" w:rsidRPr="001A7E46">
              <w:rPr>
                <w:color w:val="auto"/>
              </w:rPr>
              <w:t>.</w:t>
            </w:r>
          </w:p>
          <w:p w:rsidR="00373509" w:rsidRPr="001A7E46" w:rsidRDefault="00373509" w:rsidP="00373509">
            <w:pPr>
              <w:ind w:right="34"/>
              <w:rPr>
                <w:color w:val="auto"/>
              </w:rPr>
            </w:pPr>
            <w:r w:rsidRPr="001A7E46">
              <w:rPr>
                <w:color w:val="auto"/>
              </w:rPr>
              <w:t xml:space="preserve"> У музеї Бойової слави з метою вшанування подвигу учасників АТО було проведено захід «Подвиг і пам’ять», на якому були присутні воїни АТО. З метою вшанування мужності та героїзму захисників незалежності й територіальної цілісності України, військових традицій українського народу, посилення суспільної уваги та турботи про захисників рідної землі протягом вересня-жовтня 2016 року учні гімназії взяли участь у  районній благодійній акції "Діти Київського району - військовим" до Дня захисника України. </w:t>
            </w:r>
          </w:p>
          <w:p w:rsidR="00373509" w:rsidRPr="001A7E46" w:rsidRDefault="00373509" w:rsidP="00373509">
            <w:pPr>
              <w:ind w:right="34"/>
              <w:rPr>
                <w:color w:val="auto"/>
              </w:rPr>
            </w:pPr>
            <w:r w:rsidRPr="001A7E46">
              <w:rPr>
                <w:color w:val="auto"/>
              </w:rPr>
              <w:t>У  День української писемності та мови, учні та педагоги  гімназії  взяли активну участь у написанні XVI Всеукраїнського радіодиктанту національної єдності.</w:t>
            </w:r>
          </w:p>
          <w:p w:rsidR="00373509" w:rsidRPr="001A7E46" w:rsidRDefault="00373509" w:rsidP="00373509">
            <w:pPr>
              <w:ind w:right="34"/>
              <w:rPr>
                <w:color w:val="auto"/>
              </w:rPr>
            </w:pPr>
            <w:r w:rsidRPr="001A7E46">
              <w:rPr>
                <w:color w:val="auto"/>
              </w:rPr>
              <w:t>Протягом року в гімназії працювало учнівське самоврядування «Парус». На початку семестру голосуванням було обрано Президента учнівського самоврядування ученицю 10 - А класу Бойко В.. До учнівської республіки «Парус»,  окрім Президента, його заступника,  входять  шість керівників відомств («Еврика», «Тимур», «Муза», «Маячок», «Фарватер», «Олімпія») зі своїми заступниками, що складають Президентську раду.</w:t>
            </w:r>
          </w:p>
          <w:p w:rsidR="00373509" w:rsidRPr="001A7E46" w:rsidRDefault="00373509" w:rsidP="00373509">
            <w:pPr>
              <w:ind w:right="34"/>
              <w:rPr>
                <w:color w:val="auto"/>
              </w:rPr>
            </w:pPr>
            <w:r w:rsidRPr="001A7E46">
              <w:rPr>
                <w:color w:val="auto"/>
              </w:rPr>
              <w:t xml:space="preserve">Лідери учнівського самоврядування Бойко В. та Бельська К.  беруть участь у заняттях «Школи лідерів». За ініціативою лідерів організації учнівського самоврядування гімназії  було створено команду КВК, яка посіла ІІ місце у районному фестивалі команд КВК та  вийшла до 1\2 фіналу шкільної міської ліги. Члени учнівського самоврядування «Парус» провели акцію «За єдність та незалежність України», брали участь у Всеукраїнських благодійних акціях, проектах, заходах,  присвячених боротьбі українського народу за державний суверенітет та територіальну цілісність України. Лідери відомства «Еврика» взяли участь у  районному  етапі міського чемпіонату інтелектуальної гри "Що? Де? Коли?". У районному конкурсі  </w:t>
            </w:r>
            <w:r w:rsidRPr="001A7E46">
              <w:rPr>
                <w:bCs/>
                <w:color w:val="auto"/>
              </w:rPr>
              <w:t>лідерів „Ми разом!” учениця гімназії Локтіонова Леся посіла ІІ місце, а учні 11 - х класів отримали перемогу  у фестивалі шкільних ЗМІ в номінації «Шкільне телебачення».</w:t>
            </w:r>
          </w:p>
          <w:p w:rsidR="00373509" w:rsidRPr="001A7E46" w:rsidRDefault="00373509" w:rsidP="00373509">
            <w:pPr>
              <w:ind w:right="34"/>
              <w:rPr>
                <w:color w:val="auto"/>
              </w:rPr>
            </w:pPr>
            <w:r w:rsidRPr="001A7E46">
              <w:rPr>
                <w:color w:val="auto"/>
              </w:rPr>
              <w:t xml:space="preserve"> Протягом 2016-2017 н. р. у гімназії випускалась газета «Фарватер», де подавалася  гласність роботи комісій. У шкільній газеті члени комісій інформують учнів про результати проведення шкільних конкурсів, акцій та рейдів-перевірок.</w:t>
            </w:r>
          </w:p>
          <w:p w:rsidR="00373509" w:rsidRPr="001A7E46" w:rsidRDefault="00373509" w:rsidP="00373509">
            <w:pPr>
              <w:ind w:right="34"/>
              <w:rPr>
                <w:color w:val="auto"/>
              </w:rPr>
            </w:pPr>
            <w:r w:rsidRPr="001A7E46">
              <w:rPr>
                <w:bCs/>
                <w:color w:val="auto"/>
                <w:spacing w:val="1"/>
              </w:rPr>
              <w:lastRenderedPageBreak/>
              <w:t xml:space="preserve">З метою збереження життя та здоров’я учнів у гімназії було проведено Місячник безпеки дорожнього руху «Увага! Діти-на дорозі!», </w:t>
            </w:r>
            <w:r w:rsidRPr="001A7E46">
              <w:rPr>
                <w:color w:val="auto"/>
              </w:rPr>
              <w:t xml:space="preserve">Місячник знань правил безпеки життєдіяльності. </w:t>
            </w:r>
          </w:p>
          <w:p w:rsidR="00373509" w:rsidRPr="001A7E46" w:rsidRDefault="00373509" w:rsidP="00373509">
            <w:pPr>
              <w:ind w:right="34"/>
              <w:rPr>
                <w:color w:val="auto"/>
              </w:rPr>
            </w:pPr>
            <w:r w:rsidRPr="001A7E46">
              <w:rPr>
                <w:color w:val="auto"/>
              </w:rPr>
              <w:t>У гімназії налагоджено систему виховання здорового способу життя, яка сприяє розвитку фізичних здібностей учнів, розвиває навички здорового способу життя. Проведено спортивні свята та естафети  до Дня фізичної культури та спорту, «Олімпійський тиждень», «Олімпійський урок». Учні та вчителі гімназії взяли участь у вересневому  шкільному Велопробігу на честь Дня фізкультури і спорту.</w:t>
            </w:r>
          </w:p>
          <w:p w:rsidR="00373509" w:rsidRPr="001A7E46" w:rsidRDefault="00373509" w:rsidP="00373509">
            <w:pPr>
              <w:ind w:right="34"/>
              <w:rPr>
                <w:color w:val="auto"/>
              </w:rPr>
            </w:pPr>
            <w:r w:rsidRPr="001A7E46">
              <w:rPr>
                <w:color w:val="auto"/>
              </w:rPr>
              <w:t xml:space="preserve">Для учнів 5 – 7 класів було  проведено виставу «Куріння шкодить здоров'ю». У грудні в рамках плану спільної профілактичної роботи Управління освіти адміністрації Київського району Харківської міської ради та Управління патрульної поліції у місті Харкові для учнів 7 класу співробітниками Управління превентивної діяльності Головного управління Національної поліції в Харківській області та Управління патрульної поліції м. Харкова було проведено уроки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373509" w:rsidRPr="001A7E46" w:rsidRDefault="00373509" w:rsidP="00373509">
            <w:pPr>
              <w:ind w:right="34"/>
              <w:rPr>
                <w:bCs/>
                <w:color w:val="auto"/>
              </w:rPr>
            </w:pPr>
            <w:r w:rsidRPr="001A7E46">
              <w:rPr>
                <w:color w:val="auto"/>
              </w:rPr>
              <w:t xml:space="preserve">Пройшли  районні змагання </w:t>
            </w:r>
            <w:r w:rsidRPr="001A7E46">
              <w:rPr>
                <w:bCs/>
                <w:color w:val="auto"/>
              </w:rPr>
              <w:t>"ШКІРЯНИЙ М'ЯЧ 2017", Міські та  районні змагання з легкої атлетики</w:t>
            </w:r>
            <w:r w:rsidRPr="001A7E46">
              <w:rPr>
                <w:b/>
                <w:bCs/>
                <w:color w:val="auto"/>
              </w:rPr>
              <w:t>,</w:t>
            </w:r>
            <w:r w:rsidRPr="001A7E46">
              <w:rPr>
                <w:rFonts w:eastAsiaTheme="minorEastAsia"/>
                <w:b/>
                <w:bCs/>
                <w:color w:val="auto"/>
                <w:kern w:val="24"/>
              </w:rPr>
              <w:t xml:space="preserve"> </w:t>
            </w:r>
            <w:r w:rsidRPr="001A7E46">
              <w:rPr>
                <w:bCs/>
                <w:color w:val="auto"/>
              </w:rPr>
              <w:t>заходи до Дня фізичної культури і спорту,</w:t>
            </w:r>
            <w:r w:rsidRPr="001A7E46">
              <w:rPr>
                <w:rFonts w:eastAsiaTheme="minorEastAsia"/>
                <w:b/>
                <w:bCs/>
                <w:color w:val="auto"/>
                <w:kern w:val="24"/>
              </w:rPr>
              <w:t xml:space="preserve"> </w:t>
            </w:r>
            <w:r w:rsidRPr="001A7E46">
              <w:rPr>
                <w:bCs/>
                <w:color w:val="auto"/>
              </w:rPr>
              <w:t>районні змагання серед хлопців 8-10-х класів з гандболу (ІІІ місце),</w:t>
            </w:r>
            <w:r w:rsidRPr="001A7E46">
              <w:rPr>
                <w:rFonts w:eastAsiaTheme="minorEastAsia"/>
                <w:bCs/>
                <w:color w:val="auto"/>
                <w:kern w:val="24"/>
              </w:rPr>
              <w:t xml:space="preserve"> </w:t>
            </w:r>
            <w:r w:rsidRPr="001A7E46">
              <w:rPr>
                <w:bCs/>
                <w:color w:val="auto"/>
              </w:rPr>
              <w:t>Кубок Української Федерації Регбі І місце,</w:t>
            </w:r>
            <w:r w:rsidRPr="001A7E46">
              <w:rPr>
                <w:rFonts w:eastAsiaTheme="minorEastAsia"/>
                <w:bCs/>
                <w:color w:val="auto"/>
                <w:kern w:val="24"/>
              </w:rPr>
              <w:t xml:space="preserve"> </w:t>
            </w:r>
            <w:r w:rsidRPr="001A7E46">
              <w:rPr>
                <w:bCs/>
                <w:color w:val="auto"/>
              </w:rPr>
              <w:t>районні та міські змагання з баскетболу «Шкільна Баскетбольна Ліга» (І та ІІ місця),</w:t>
            </w:r>
            <w:r w:rsidRPr="001A7E46">
              <w:rPr>
                <w:rFonts w:eastAsiaTheme="minorEastAsia"/>
                <w:bCs/>
                <w:color w:val="auto"/>
                <w:kern w:val="24"/>
              </w:rPr>
              <w:t xml:space="preserve"> </w:t>
            </w:r>
            <w:r w:rsidRPr="001A7E46">
              <w:rPr>
                <w:bCs/>
                <w:color w:val="auto"/>
              </w:rPr>
              <w:t>районний  турнір з Черлідингу (І місце),</w:t>
            </w:r>
            <w:r w:rsidRPr="001A7E46">
              <w:rPr>
                <w:rFonts w:eastAsiaTheme="minorEastAsia"/>
                <w:bCs/>
                <w:color w:val="auto"/>
                <w:kern w:val="24"/>
              </w:rPr>
              <w:t xml:space="preserve"> </w:t>
            </w:r>
            <w:r w:rsidRPr="001A7E46">
              <w:rPr>
                <w:bCs/>
                <w:color w:val="auto"/>
              </w:rPr>
              <w:t>футбольний турнір на Кубок голови Адміністрації Київського району Харківської міської ради Казанжиєвої Неллі Василівни (І місце).</w:t>
            </w:r>
          </w:p>
          <w:p w:rsidR="00373509" w:rsidRPr="001A7E46" w:rsidRDefault="00373509" w:rsidP="00373509">
            <w:pPr>
              <w:ind w:right="34"/>
              <w:rPr>
                <w:color w:val="auto"/>
              </w:rPr>
            </w:pPr>
            <w:r w:rsidRPr="001A7E46">
              <w:rPr>
                <w:color w:val="auto"/>
              </w:rPr>
              <w:t xml:space="preserve">Велика увага у гімназії  приділялася  пропаганді здорового способу життя. Проведені конкурси газет, інформаційних дайджестів «Ми за здоровий спосіб життя!», «Стоп курінню». Стали традиційними анкетування учнів 6-7 класів «Що я знаю про ВІЛ/СНІД» до Всесвітнього Дня боротьби зі СНІДом. </w:t>
            </w:r>
          </w:p>
          <w:p w:rsidR="00373509" w:rsidRPr="001A7E46" w:rsidRDefault="00373509" w:rsidP="00373509">
            <w:pPr>
              <w:ind w:right="34"/>
              <w:rPr>
                <w:color w:val="auto"/>
              </w:rPr>
            </w:pPr>
            <w:r w:rsidRPr="001A7E46">
              <w:rPr>
                <w:color w:val="auto"/>
              </w:rPr>
              <w:t xml:space="preserve"> У гімназії було проведено заходи до Дня боротьби зі СНІДом та заходи щодо запобігання торгівлі людьми. Команда гімназії посіла ІІІ місце у з</w:t>
            </w:r>
            <w:r w:rsidRPr="001A7E46">
              <w:rPr>
                <w:bCs/>
                <w:color w:val="auto"/>
              </w:rPr>
              <w:t>маганнях з пожежно-прикладного спорту на першість Харківської області серед юнаків.</w:t>
            </w:r>
          </w:p>
          <w:p w:rsidR="00373509" w:rsidRPr="001A7E46" w:rsidRDefault="00373509" w:rsidP="00373509">
            <w:pPr>
              <w:ind w:right="34"/>
              <w:rPr>
                <w:color w:val="auto"/>
              </w:rPr>
            </w:pPr>
            <w:r w:rsidRPr="001A7E46">
              <w:rPr>
                <w:bCs/>
                <w:color w:val="auto"/>
                <w:spacing w:val="2"/>
              </w:rPr>
              <w:t xml:space="preserve">Протягом року класні керівники  провели бесіди та години спілкування з правового виховання. Також до Дня прав людини  проведено «Тиждень права» та єдиний урок «Права людини» для учнів 1-11 класів. </w:t>
            </w:r>
          </w:p>
          <w:p w:rsidR="00373509" w:rsidRPr="001A7E46" w:rsidRDefault="00373509" w:rsidP="00373509">
            <w:pPr>
              <w:ind w:right="34"/>
              <w:rPr>
                <w:color w:val="auto"/>
              </w:rPr>
            </w:pPr>
            <w:r w:rsidRPr="001A7E46">
              <w:rPr>
                <w:color w:val="auto"/>
              </w:rPr>
              <w:t>У гімназії  протягом року проведена робота з профорієнтації учнів. Проводилися зустрічі з працівниками ВУЗів та технікумів Харкова. Старшокласники гімназії стали  учасниками міського проекту "Ніч науки", під час якого харківські наукові установи відкрили свої двері всім бажаючим у багатогранний світ науки і досліджень, де представили новітні науково-дослідницькі проекти  сучасних технологій у різних галузях науки. Учні дізналися про основні професії, які потрібні нашому регіону. Учні початкової школи знайомились з успішними підприємствами міста.</w:t>
            </w:r>
          </w:p>
          <w:p w:rsidR="00373509" w:rsidRPr="001A7E46" w:rsidRDefault="00373509" w:rsidP="00373509">
            <w:pPr>
              <w:ind w:right="34"/>
              <w:rPr>
                <w:color w:val="auto"/>
              </w:rPr>
            </w:pPr>
            <w:r w:rsidRPr="001A7E46">
              <w:rPr>
                <w:color w:val="auto"/>
              </w:rPr>
              <w:lastRenderedPageBreak/>
              <w:t>Протягом року   проведені традиційні загальношкільні виховні заходи: свято «Першого дзвоника», святкові концерти «З любов’ю до вчителя»,  виховні заходи «Минуле стукає у наші серця»,  «Новорічні вогники», новорічні ранки,  новорічні вистави за участю артистів театрального гуртка, день Святого Валентина, День танцю». У конкурсі «Юні дарування»  хореографічний колектив «Колібрі» та вокальні виконавці  гімназії</w:t>
            </w:r>
            <w:r w:rsidR="00B959E4" w:rsidRPr="001A7E46">
              <w:rPr>
                <w:color w:val="auto"/>
              </w:rPr>
              <w:t xml:space="preserve"> посіли  ІІ  та ІІІ місця.</w:t>
            </w:r>
          </w:p>
          <w:p w:rsidR="00373509" w:rsidRPr="001A7E46" w:rsidRDefault="00373509" w:rsidP="00373509">
            <w:pPr>
              <w:ind w:right="34"/>
              <w:rPr>
                <w:color w:val="auto"/>
              </w:rPr>
            </w:pPr>
            <w:r w:rsidRPr="001A7E46">
              <w:rPr>
                <w:color w:val="auto"/>
              </w:rPr>
              <w:t xml:space="preserve"> Краєзнавча діяльність представлена систематичним відвідуванням музеїв міста, Харківщини, України. Школярі  гімназії відвідали Кочеток, Запоріжжя, Львівщину, Західну Україну, Полтаву.</w:t>
            </w:r>
          </w:p>
          <w:p w:rsidR="00373509" w:rsidRPr="001A7E46" w:rsidRDefault="00373509" w:rsidP="00373509">
            <w:pPr>
              <w:ind w:right="34"/>
              <w:rPr>
                <w:color w:val="auto"/>
              </w:rPr>
            </w:pPr>
            <w:r w:rsidRPr="001A7E46">
              <w:rPr>
                <w:color w:val="auto"/>
              </w:rPr>
              <w:t>У напрямку родинно-сімейного виховання робота у гімназії  була  спрямована на пошук максимальної взаємодії  між батьками та учителями.</w:t>
            </w:r>
          </w:p>
          <w:p w:rsidR="00373509" w:rsidRPr="001A7E46" w:rsidRDefault="00373509" w:rsidP="00373509">
            <w:pPr>
              <w:ind w:right="34"/>
              <w:rPr>
                <w:color w:val="auto"/>
              </w:rPr>
            </w:pPr>
            <w:r w:rsidRPr="001A7E46">
              <w:rPr>
                <w:color w:val="auto"/>
              </w:rPr>
              <w:t xml:space="preserve">У вересні, грудні  та березні було проведено батьківський лекторій, плідно працює батьківська рада гімназії. </w:t>
            </w:r>
          </w:p>
          <w:p w:rsidR="00373509" w:rsidRPr="001A7E46" w:rsidRDefault="00373509" w:rsidP="00373509">
            <w:pPr>
              <w:ind w:right="34"/>
              <w:rPr>
                <w:color w:val="auto"/>
              </w:rPr>
            </w:pPr>
            <w:r w:rsidRPr="001A7E46">
              <w:rPr>
                <w:bCs/>
                <w:color w:val="auto"/>
                <w:spacing w:val="2"/>
              </w:rPr>
              <w:t>На належному рівні ведеться робота з дітьми пільгового контингенту.</w:t>
            </w:r>
            <w:r w:rsidRPr="001A7E46">
              <w:rPr>
                <w:color w:val="auto"/>
              </w:rPr>
              <w:t xml:space="preserve"> Всі діти пільгового контингенту отримали квітки  з подарунками на новорічні святкові вистави.          </w:t>
            </w:r>
          </w:p>
          <w:p w:rsidR="00373509" w:rsidRPr="001A7E46" w:rsidRDefault="00373509" w:rsidP="00373509">
            <w:pPr>
              <w:ind w:right="34"/>
              <w:rPr>
                <w:color w:val="auto"/>
              </w:rPr>
            </w:pPr>
            <w:r w:rsidRPr="001A7E46">
              <w:rPr>
                <w:color w:val="auto"/>
              </w:rPr>
              <w:t xml:space="preserve">  Проведена значна  робота з учнями, які мають девіантну поведінку. З ними проводилась психолого-педагогічна корекційна робота. Ефективність даної роботи підтверджує факт відсутності  дітей, що були поставлені   на внутрішньо шкільний облік та  облік у кримінальній поліції</w:t>
            </w:r>
            <w:r w:rsidRPr="001A7E46">
              <w:rPr>
                <w:bCs/>
                <w:color w:val="auto"/>
                <w:spacing w:val="2"/>
              </w:rPr>
              <w:t>.</w:t>
            </w:r>
            <w:r w:rsidRPr="001A7E46">
              <w:rPr>
                <w:color w:val="auto"/>
              </w:rPr>
              <w:t xml:space="preserve"> </w:t>
            </w:r>
          </w:p>
          <w:p w:rsidR="00373509" w:rsidRPr="001A7E46" w:rsidRDefault="00373509" w:rsidP="00373509">
            <w:pPr>
              <w:ind w:right="34"/>
              <w:rPr>
                <w:color w:val="auto"/>
              </w:rPr>
            </w:pPr>
            <w:r w:rsidRPr="001A7E46">
              <w:rPr>
                <w:color w:val="auto"/>
              </w:rPr>
              <w:t>Отже, можна  зазначити, що виховна  система гімназії протягом 2016/2017 навчального року функціонувала стабільно і продуктивно, забезпечувала потреби соціуму і вимоги держави  щодо створення  умов  для  збереження, зміцнення та розвитку   духовного, емоційного, інтелектуального, особистісного та  фізичного   здоров’я  всіх  учасників навчально-виховного процесу.</w:t>
            </w:r>
          </w:p>
          <w:p w:rsidR="00373509" w:rsidRPr="001A7E46" w:rsidRDefault="00373509" w:rsidP="00373509">
            <w:pPr>
              <w:ind w:right="34"/>
              <w:rPr>
                <w:color w:val="auto"/>
              </w:rPr>
            </w:pPr>
            <w:r w:rsidRPr="001A7E46">
              <w:rPr>
                <w:color w:val="auto"/>
              </w:rPr>
              <w:t>Але є  задачі, на  вирішенні  яких необхідно  акцентувати увагу в наступному навчальному році:</w:t>
            </w:r>
          </w:p>
          <w:p w:rsidR="00373509" w:rsidRPr="001A7E46" w:rsidRDefault="00373509" w:rsidP="00DD772C">
            <w:pPr>
              <w:numPr>
                <w:ilvl w:val="0"/>
                <w:numId w:val="11"/>
              </w:numPr>
              <w:ind w:right="34"/>
              <w:rPr>
                <w:color w:val="auto"/>
              </w:rPr>
            </w:pPr>
            <w:r w:rsidRPr="001A7E46">
              <w:rPr>
                <w:color w:val="auto"/>
              </w:rPr>
              <w:t>системне здійснення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373509" w:rsidRPr="001A7E46" w:rsidRDefault="00373509" w:rsidP="00DD772C">
            <w:pPr>
              <w:numPr>
                <w:ilvl w:val="0"/>
                <w:numId w:val="11"/>
              </w:numPr>
              <w:shd w:val="clear" w:color="auto" w:fill="FFFFFF"/>
              <w:ind w:right="34"/>
              <w:rPr>
                <w:color w:val="auto"/>
              </w:rPr>
            </w:pPr>
            <w:r w:rsidRPr="001A7E46">
              <w:rPr>
                <w:color w:val="auto"/>
              </w:rPr>
              <w:t>посилення виховного спрямування кожного уроку;</w:t>
            </w:r>
          </w:p>
          <w:p w:rsidR="00373509" w:rsidRPr="001A7E46" w:rsidRDefault="00373509" w:rsidP="00DD772C">
            <w:pPr>
              <w:numPr>
                <w:ilvl w:val="0"/>
                <w:numId w:val="11"/>
              </w:numPr>
              <w:shd w:val="clear" w:color="auto" w:fill="FFFFFF"/>
              <w:ind w:right="34"/>
              <w:rPr>
                <w:color w:val="auto"/>
              </w:rPr>
            </w:pPr>
            <w:r w:rsidRPr="001A7E46">
              <w:rPr>
                <w:color w:val="auto"/>
              </w:rPr>
              <w:t>удосконалення системи  роботи шкільного органу самоврядування;</w:t>
            </w:r>
            <w:r w:rsidRPr="001A7E46">
              <w:rPr>
                <w:iCs/>
                <w:color w:val="auto"/>
                <w:spacing w:val="-2"/>
              </w:rPr>
              <w:t xml:space="preserve"> </w:t>
            </w:r>
          </w:p>
          <w:p w:rsidR="00373509" w:rsidRPr="001A7E46" w:rsidRDefault="00373509" w:rsidP="00DD772C">
            <w:pPr>
              <w:numPr>
                <w:ilvl w:val="0"/>
                <w:numId w:val="11"/>
              </w:numPr>
              <w:ind w:right="34"/>
              <w:rPr>
                <w:iCs/>
                <w:color w:val="auto"/>
              </w:rPr>
            </w:pPr>
            <w:r w:rsidRPr="001A7E46">
              <w:rPr>
                <w:color w:val="auto"/>
              </w:rPr>
              <w:t xml:space="preserve">удосконалення фізкультурно-оздоровчої та спортивно-масової роботи; </w:t>
            </w:r>
          </w:p>
          <w:p w:rsidR="00373509" w:rsidRPr="001A7E46" w:rsidRDefault="00373509" w:rsidP="00DD772C">
            <w:pPr>
              <w:numPr>
                <w:ilvl w:val="0"/>
                <w:numId w:val="11"/>
              </w:numPr>
              <w:tabs>
                <w:tab w:val="left" w:pos="993"/>
              </w:tabs>
              <w:ind w:right="34"/>
              <w:rPr>
                <w:iCs/>
                <w:color w:val="auto"/>
              </w:rPr>
            </w:pPr>
            <w:r w:rsidRPr="001A7E46">
              <w:rPr>
                <w:iCs/>
                <w:color w:val="auto"/>
              </w:rPr>
              <w:t>впровадження</w:t>
            </w:r>
            <w:r w:rsidRPr="001A7E46">
              <w:rPr>
                <w:color w:val="auto"/>
              </w:rPr>
              <w:t xml:space="preserve"> системи профілактичних дій класного керівника, вчителя, соціального педагога, спрямованих на запобігання формуванню в учнів негативних звичок, рис характеру, проявів асоціальної поведінки;</w:t>
            </w:r>
          </w:p>
          <w:p w:rsidR="00373509" w:rsidRPr="001A7E46" w:rsidRDefault="00373509" w:rsidP="00DD772C">
            <w:pPr>
              <w:numPr>
                <w:ilvl w:val="0"/>
                <w:numId w:val="12"/>
              </w:numPr>
              <w:ind w:right="34"/>
              <w:rPr>
                <w:color w:val="auto"/>
              </w:rPr>
            </w:pPr>
            <w:r w:rsidRPr="001A7E46">
              <w:rPr>
                <w:iCs/>
                <w:color w:val="auto"/>
              </w:rPr>
              <w:t xml:space="preserve">реалізація заходів, спрямованих на попередження і подолання  відхилень у поведінці школярів і запобігання розвитку різних форм їх асоціальності, аморальності поведінки: правопорушень, поганих </w:t>
            </w:r>
            <w:r w:rsidRPr="001A7E46">
              <w:rPr>
                <w:iCs/>
                <w:color w:val="auto"/>
              </w:rPr>
              <w:lastRenderedPageBreak/>
              <w:t>звичок (алкоголізму, наркоманії, тютюнопаління, токсикоманії, статевих порушень та їх наслідків – статевої розпусти, венеричних хвороб та СНІДу</w:t>
            </w:r>
            <w:r w:rsidRPr="001A7E46">
              <w:rPr>
                <w:color w:val="auto"/>
              </w:rPr>
              <w:t>).</w:t>
            </w:r>
          </w:p>
          <w:p w:rsidR="00373509" w:rsidRPr="001A7E46" w:rsidRDefault="00373509" w:rsidP="00DD772C">
            <w:pPr>
              <w:numPr>
                <w:ilvl w:val="0"/>
                <w:numId w:val="12"/>
              </w:numPr>
              <w:ind w:right="34"/>
              <w:rPr>
                <w:rStyle w:val="xfmc4"/>
                <w:color w:val="auto"/>
              </w:rPr>
            </w:pPr>
            <w:r w:rsidRPr="001A7E46">
              <w:rPr>
                <w:rStyle w:val="xfmc4"/>
                <w:color w:val="auto"/>
              </w:rPr>
              <w:t>продовження  роботи  над  підвищенням  якості  підготовки  учнів  до  участі в  районних  та  міських  конкурсах;</w:t>
            </w:r>
          </w:p>
          <w:p w:rsidR="00373509" w:rsidRPr="001A7E46" w:rsidRDefault="00373509" w:rsidP="00DD772C">
            <w:pPr>
              <w:numPr>
                <w:ilvl w:val="0"/>
                <w:numId w:val="12"/>
              </w:numPr>
              <w:ind w:right="34"/>
              <w:rPr>
                <w:color w:val="auto"/>
              </w:rPr>
            </w:pPr>
            <w:r w:rsidRPr="001A7E46">
              <w:rPr>
                <w:color w:val="auto"/>
              </w:rPr>
              <w:t>активізація співпраці педагогічного колективу з органами учнівського та батьківського самоврядування  з  питань формування у дітей  та молоді духовності, моральної культури, толерантної поведінки,  вміння  жити в   суспільстві.</w:t>
            </w:r>
          </w:p>
          <w:p w:rsidR="00AF7B9B" w:rsidRPr="000E7D24" w:rsidRDefault="00AF7B9B" w:rsidP="00373509">
            <w:pPr>
              <w:ind w:right="175"/>
              <w:rPr>
                <w:color w:val="auto"/>
              </w:rPr>
            </w:pPr>
          </w:p>
        </w:tc>
      </w:tr>
      <w:tr w:rsidR="00AF7B9B" w:rsidRPr="00455399" w:rsidTr="00FD30F4">
        <w:trPr>
          <w:trHeight w:val="87"/>
        </w:trPr>
        <w:tc>
          <w:tcPr>
            <w:tcW w:w="2376" w:type="dxa"/>
          </w:tcPr>
          <w:p w:rsidR="00AF7B9B" w:rsidRPr="006140CD" w:rsidRDefault="00AF7B9B" w:rsidP="00AF7B9B">
            <w:pPr>
              <w:jc w:val="left"/>
              <w:rPr>
                <w:b/>
                <w:color w:val="auto"/>
                <w:sz w:val="24"/>
                <w:szCs w:val="24"/>
              </w:rPr>
            </w:pPr>
            <w:r w:rsidRPr="006140CD">
              <w:rPr>
                <w:b/>
                <w:color w:val="auto"/>
                <w:sz w:val="24"/>
                <w:szCs w:val="24"/>
              </w:rPr>
              <w:lastRenderedPageBreak/>
              <w:t>Здорові діти-здорова</w:t>
            </w:r>
            <w:r w:rsidR="006140CD">
              <w:rPr>
                <w:b/>
                <w:color w:val="auto"/>
                <w:sz w:val="24"/>
                <w:szCs w:val="24"/>
              </w:rPr>
              <w:t xml:space="preserve"> </w:t>
            </w:r>
            <w:r w:rsidRPr="006140CD">
              <w:rPr>
                <w:b/>
                <w:color w:val="auto"/>
                <w:sz w:val="24"/>
                <w:szCs w:val="24"/>
              </w:rPr>
              <w:t>нація. Формування</w:t>
            </w:r>
          </w:p>
          <w:p w:rsidR="00AF7B9B" w:rsidRPr="00455399" w:rsidRDefault="00AF7B9B" w:rsidP="00AF7B9B">
            <w:pPr>
              <w:jc w:val="left"/>
              <w:rPr>
                <w:b/>
                <w:color w:val="auto"/>
                <w:sz w:val="24"/>
                <w:szCs w:val="24"/>
              </w:rPr>
            </w:pPr>
            <w:r w:rsidRPr="006140CD">
              <w:rPr>
                <w:b/>
                <w:color w:val="auto"/>
                <w:sz w:val="24"/>
                <w:szCs w:val="24"/>
              </w:rPr>
              <w:t>здорового способу життя</w:t>
            </w:r>
          </w:p>
        </w:tc>
        <w:tc>
          <w:tcPr>
            <w:tcW w:w="8647" w:type="dxa"/>
          </w:tcPr>
          <w:p w:rsidR="00247ADC" w:rsidRPr="001A7E46" w:rsidRDefault="00247ADC" w:rsidP="00247ADC">
            <w:pPr>
              <w:ind w:right="175"/>
              <w:rPr>
                <w:color w:val="auto"/>
              </w:rPr>
            </w:pPr>
            <w:r w:rsidRPr="001A7E46">
              <w:rPr>
                <w:color w:val="auto"/>
              </w:rPr>
              <w:t xml:space="preserve">           Із метою популяризації спорту і здорового способу життя, оздоровлення та пропаганди фізичної культури  на базі гімназії працювали спортивні  секції та спортивні гуртки (з волейболу, футболу, гімнастики, боротьби тощо).</w:t>
            </w:r>
          </w:p>
          <w:p w:rsidR="00247ADC" w:rsidRPr="001A7E46" w:rsidRDefault="00247ADC" w:rsidP="00247ADC">
            <w:pPr>
              <w:ind w:right="175"/>
              <w:rPr>
                <w:bCs/>
                <w:color w:val="auto"/>
              </w:rPr>
            </w:pPr>
            <w:r w:rsidRPr="001A7E46">
              <w:rPr>
                <w:color w:val="auto"/>
              </w:rPr>
              <w:t xml:space="preserve">Завдяки  якісній  роботі  педагогів    щодо  підвищення спортивної майстерності  учнів  команди  гімназії продемонстрували  високі результати. Пройшли  районні змагання </w:t>
            </w:r>
            <w:r w:rsidRPr="001A7E46">
              <w:rPr>
                <w:bCs/>
                <w:color w:val="auto"/>
              </w:rPr>
              <w:t>"ШКІРЯНИЙ М'ЯЧ 2017", Міські та  районні змагання з легкої атлетики</w:t>
            </w:r>
            <w:r w:rsidRPr="001A7E46">
              <w:rPr>
                <w:b/>
                <w:bCs/>
                <w:color w:val="auto"/>
              </w:rPr>
              <w:t>,</w:t>
            </w:r>
            <w:r w:rsidRPr="001A7E46">
              <w:rPr>
                <w:rFonts w:eastAsiaTheme="minorEastAsia"/>
                <w:b/>
                <w:bCs/>
                <w:color w:val="auto"/>
                <w:kern w:val="24"/>
              </w:rPr>
              <w:t xml:space="preserve"> </w:t>
            </w:r>
            <w:r w:rsidRPr="001A7E46">
              <w:rPr>
                <w:bCs/>
                <w:color w:val="auto"/>
              </w:rPr>
              <w:t>заходи до Дня фізичної культури і спорту,</w:t>
            </w:r>
            <w:r w:rsidRPr="001A7E46">
              <w:rPr>
                <w:rFonts w:eastAsiaTheme="minorEastAsia"/>
                <w:b/>
                <w:bCs/>
                <w:color w:val="auto"/>
                <w:kern w:val="24"/>
              </w:rPr>
              <w:t xml:space="preserve"> </w:t>
            </w:r>
            <w:r w:rsidRPr="001A7E46">
              <w:rPr>
                <w:bCs/>
                <w:color w:val="auto"/>
              </w:rPr>
              <w:t>районні змагання серед хлопців 8-10-х класів з гандболу (ІІІ місце),</w:t>
            </w:r>
            <w:r w:rsidRPr="001A7E46">
              <w:rPr>
                <w:rFonts w:eastAsiaTheme="minorEastAsia"/>
                <w:bCs/>
                <w:color w:val="auto"/>
                <w:kern w:val="24"/>
              </w:rPr>
              <w:t xml:space="preserve"> </w:t>
            </w:r>
            <w:r w:rsidRPr="001A7E46">
              <w:rPr>
                <w:bCs/>
                <w:color w:val="auto"/>
              </w:rPr>
              <w:t>Кубок Української Федерації Регбі І місце,</w:t>
            </w:r>
            <w:r w:rsidRPr="001A7E46">
              <w:rPr>
                <w:rFonts w:eastAsiaTheme="minorEastAsia"/>
                <w:bCs/>
                <w:color w:val="auto"/>
                <w:kern w:val="24"/>
              </w:rPr>
              <w:t xml:space="preserve"> </w:t>
            </w:r>
            <w:r w:rsidRPr="001A7E46">
              <w:rPr>
                <w:bCs/>
                <w:color w:val="auto"/>
              </w:rPr>
              <w:t>районні та міські змагання з баскетболу «Шкільна Баскетбольна Ліга» (І та ІІ місця),</w:t>
            </w:r>
            <w:r w:rsidRPr="001A7E46">
              <w:rPr>
                <w:rFonts w:eastAsiaTheme="minorEastAsia"/>
                <w:bCs/>
                <w:color w:val="auto"/>
                <w:kern w:val="24"/>
              </w:rPr>
              <w:t xml:space="preserve"> </w:t>
            </w:r>
            <w:r w:rsidRPr="001A7E46">
              <w:rPr>
                <w:bCs/>
                <w:color w:val="auto"/>
              </w:rPr>
              <w:t>районний  турнір з Черлідингу (І місце),</w:t>
            </w:r>
            <w:r w:rsidRPr="001A7E46">
              <w:rPr>
                <w:rFonts w:eastAsiaTheme="minorEastAsia"/>
                <w:bCs/>
                <w:color w:val="auto"/>
                <w:kern w:val="24"/>
              </w:rPr>
              <w:t xml:space="preserve"> </w:t>
            </w:r>
            <w:r w:rsidRPr="001A7E46">
              <w:rPr>
                <w:bCs/>
                <w:color w:val="auto"/>
              </w:rPr>
              <w:t>футбольний турнір на Кубок голови Адміністрації Київського району Харківської міської ради Казанжиєвої Неллі Василівни (І місце).</w:t>
            </w:r>
          </w:p>
          <w:p w:rsidR="00247ADC" w:rsidRPr="001A7E46" w:rsidRDefault="00247ADC" w:rsidP="00247ADC">
            <w:pPr>
              <w:ind w:right="175"/>
              <w:rPr>
                <w:color w:val="auto"/>
              </w:rPr>
            </w:pPr>
            <w:r w:rsidRPr="001A7E46">
              <w:rPr>
                <w:color w:val="auto"/>
              </w:rPr>
              <w:t xml:space="preserve">   </w:t>
            </w:r>
            <w:r w:rsidR="00560C89" w:rsidRPr="001A7E46">
              <w:rPr>
                <w:color w:val="auto"/>
              </w:rPr>
              <w:t xml:space="preserve">         </w:t>
            </w:r>
            <w:r w:rsidRPr="001A7E46">
              <w:rPr>
                <w:color w:val="auto"/>
              </w:rPr>
              <w:t>У гімназії налагоджено систему виховання здорового способу життя, яка сприяє розвитку фізичних здібностей учнів, розвиває навички здорового способу життя. Проведено спортивні свята та естафети  до Дня фізичної культури та спорту, «Олімпійський тиждень», «Олімпійський урок». Учні та вчителі гімназії взяли участь у вересневому  шкільному Велопробігу на честь Дня фізкультури і спорту.</w:t>
            </w:r>
          </w:p>
          <w:p w:rsidR="00247ADC" w:rsidRPr="001A7E46" w:rsidRDefault="00560C89" w:rsidP="00247ADC">
            <w:pPr>
              <w:ind w:right="175"/>
              <w:rPr>
                <w:color w:val="auto"/>
              </w:rPr>
            </w:pPr>
            <w:r w:rsidRPr="001A7E46">
              <w:rPr>
                <w:color w:val="auto"/>
              </w:rPr>
              <w:t xml:space="preserve">           </w:t>
            </w:r>
            <w:r w:rsidR="00247ADC" w:rsidRPr="001A7E46">
              <w:rPr>
                <w:color w:val="auto"/>
              </w:rPr>
              <w:t xml:space="preserve">Для учнів 5 – 7 класів було  проведено виставу «Куріння шкодить здоров'ю». У грудні в рамках плану спільної профілактичної роботи Управління освіти адміністрації Київського району Харківської міської ради та Управління патрульної поліції у місті Харкові для учнів 7 класу співробітниками Управління превентивної діяльності Головного управління Національної поліції в Харківській області та Управління патрульної поліції м. Харкова було проведено уроки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247ADC" w:rsidRPr="001A7E46" w:rsidRDefault="00247ADC" w:rsidP="00247ADC">
            <w:pPr>
              <w:ind w:right="175"/>
              <w:rPr>
                <w:color w:val="auto"/>
              </w:rPr>
            </w:pPr>
            <w:r w:rsidRPr="001A7E46">
              <w:rPr>
                <w:color w:val="auto"/>
              </w:rPr>
              <w:t xml:space="preserve">Велика увага у гімназії  приділялася  пропаганді здорового способу життя. Проведені конкурси газет, інформаційних дайджестів «Ми за здоровий спосіб життя!», «Стоп курінню». Стали традиційними анкетування учнів 6-7 класів «Що я знаю про ВІЛ/СНІД» до Всесвітнього Дня боротьби зі СНІДом. </w:t>
            </w:r>
          </w:p>
          <w:p w:rsidR="00247ADC" w:rsidRPr="001A7E46" w:rsidRDefault="00247ADC" w:rsidP="00247ADC">
            <w:pPr>
              <w:ind w:right="175"/>
              <w:rPr>
                <w:color w:val="auto"/>
              </w:rPr>
            </w:pPr>
            <w:r w:rsidRPr="001A7E46">
              <w:rPr>
                <w:color w:val="auto"/>
              </w:rPr>
              <w:lastRenderedPageBreak/>
              <w:t xml:space="preserve"> У гімназії було проведено заходи до Дня боротьби зі СНІДом та заходи щодо запобігання торгівлі людьми. Команда гімназії посіла ІІІ місце у з</w:t>
            </w:r>
            <w:r w:rsidRPr="001A7E46">
              <w:rPr>
                <w:bCs/>
                <w:color w:val="auto"/>
              </w:rPr>
              <w:t>маганнях з пожежно-прикладного спорту на першість Харківської області серед юнаків.</w:t>
            </w:r>
          </w:p>
          <w:p w:rsidR="00247ADC" w:rsidRPr="001A7E46" w:rsidRDefault="00247ADC" w:rsidP="00247ADC">
            <w:pPr>
              <w:pStyle w:val="af4"/>
              <w:ind w:right="175" w:firstLine="708"/>
              <w:jc w:val="both"/>
              <w:rPr>
                <w:szCs w:val="28"/>
              </w:rPr>
            </w:pPr>
            <w:r w:rsidRPr="001A7E46">
              <w:rPr>
                <w:szCs w:val="28"/>
                <w:lang w:val="uk-UA"/>
              </w:rPr>
              <w:t xml:space="preserve">Аналіз відвіданих уроків з основ здоров’я свідчить, що більшість учителів у своїй педагогічній практиці надають перевагу активним формам роботи, використовують інтерактивні прийоми,  майстерно поєднують індивідуальні, фронтальні та групові форми роботи, забезпечують диференційований підхід до школярів, використовують завдання проблемного та творчого характеру. </w:t>
            </w:r>
            <w:r w:rsidRPr="001A7E46">
              <w:rPr>
                <w:szCs w:val="28"/>
              </w:rPr>
              <w:t xml:space="preserve">Саме інтерактивні форми роботи у своїй діяльності використовують  Чекалова С.В., Гаврилова Л.П., Король Н. О., Шаптала Н.М.. Зокрема, використання методу проектів на уроках основ здоров’я забезпечує учитель Криворучко Д.О.,. Особливу увагу  при формуванні здоров’язберігаючої та соціальної компетенції приділяють учителі початкових класів Асєєва М.П., Віннікова С.В., Басова. С.В, Чамата Н. М.. Педагоги систематично здійснюють поурочне планування, календарні плани оформлені згідно вимог, затверджені адміністрацією закладу. Записи в журналах учителями ведуться у відповідності до методичних рекомендацій,  вчасно перевіряються практичні роботи учнів, домашні завдання задаються диференційованого та творчого характеру.  Школярі систематично ведуть робочі зошити, виконують  практичні завдання.  Самостійні роботи  виконуються у   зошитах  із друкованою основою. </w:t>
            </w:r>
          </w:p>
          <w:p w:rsidR="00247ADC" w:rsidRPr="001A7E46" w:rsidRDefault="00247ADC" w:rsidP="00247ADC">
            <w:pPr>
              <w:pStyle w:val="af4"/>
              <w:ind w:right="175" w:firstLine="708"/>
              <w:jc w:val="both"/>
              <w:rPr>
                <w:szCs w:val="28"/>
              </w:rPr>
            </w:pPr>
            <w:r w:rsidRPr="001A7E46">
              <w:rPr>
                <w:szCs w:val="28"/>
              </w:rPr>
              <w:t xml:space="preserve">Слід зазначити, що учні 1 – 5 класів  мають уявлення про здоровий спосіб життя та дотримуються його правил, називають та розрізняють показники здоров'я та чинники, які впливають на нього, дотримуються правил безпеки життєдіяльності.   Більша частина учнів 6 – 9 класів володіє програмовим матеріалом, застосовує знання в практичній діяльності, вміє аналізувати інформацію, робити логічні висновки, дає обґрунтовані відповіді на запитання, розкриває суть явищ і процесів, володіє знаннями щодо основ здорового способу життя, життєвими навичками безпечної для життя і здоров'я поведінки.      </w:t>
            </w:r>
          </w:p>
          <w:p w:rsidR="00247ADC" w:rsidRPr="001A7E46" w:rsidRDefault="00247ADC" w:rsidP="00247ADC">
            <w:pPr>
              <w:pStyle w:val="af4"/>
              <w:ind w:right="175" w:firstLine="708"/>
              <w:jc w:val="both"/>
              <w:rPr>
                <w:szCs w:val="28"/>
              </w:rPr>
            </w:pPr>
            <w:r w:rsidRPr="001A7E46">
              <w:rPr>
                <w:szCs w:val="28"/>
                <w:shd w:val="clear" w:color="auto" w:fill="FFFFFF"/>
              </w:rPr>
              <w:t xml:space="preserve">Учні  </w:t>
            </w:r>
            <w:r w:rsidRPr="001A7E46">
              <w:rPr>
                <w:szCs w:val="28"/>
              </w:rPr>
              <w:t xml:space="preserve">знають основи позитивного спілкування,  способи запобігання конфліктам та зменшення шкідливого для здоров’я впливу стресогенних чинників.  </w:t>
            </w:r>
          </w:p>
          <w:p w:rsidR="00247ADC" w:rsidRPr="001A7E46" w:rsidRDefault="00247ADC" w:rsidP="00247ADC">
            <w:pPr>
              <w:pStyle w:val="af4"/>
              <w:ind w:right="175" w:firstLine="708"/>
              <w:jc w:val="both"/>
              <w:rPr>
                <w:szCs w:val="28"/>
              </w:rPr>
            </w:pPr>
            <w:r w:rsidRPr="001A7E46">
              <w:rPr>
                <w:szCs w:val="28"/>
              </w:rPr>
              <w:t>Результати моніторингового дослідження показали,  що для формування навичок здорового способу життя в дітей шкільного віку, ведення предмета «Основи здоров’я» є необхідною потребою сьогодення. Він відіграє важливу роль у формуванні культури здоров’я, яка включає не тільки певну систему знань про здоровий спосіб життя, а й відповідну поведінку щодо його збереження та зміцнення.</w:t>
            </w:r>
          </w:p>
          <w:p w:rsidR="00247ADC" w:rsidRPr="001A7E46" w:rsidRDefault="00247ADC" w:rsidP="00247ADC">
            <w:pPr>
              <w:pStyle w:val="af4"/>
              <w:ind w:right="175" w:firstLine="708"/>
              <w:jc w:val="both"/>
              <w:rPr>
                <w:bCs/>
                <w:szCs w:val="28"/>
              </w:rPr>
            </w:pPr>
            <w:r w:rsidRPr="001A7E46">
              <w:rPr>
                <w:szCs w:val="28"/>
              </w:rPr>
              <w:lastRenderedPageBreak/>
              <w:t>З метою підвищення інтересу до вивчення предмета, формування навичок  здорового способу життя у гімназії проведено  тижні з безпеки життєдіяльності,  систематично відбуваються інформаційно-просвітницькі акції, години спілкування з профілактики здорового способу життя та попередження негативних тенденцій у молодіжному середовищі,  проводяться екологічні місячники. Класні керівники та вчителі о</w:t>
            </w:r>
            <w:r w:rsidRPr="001A7E46">
              <w:rPr>
                <w:bCs/>
                <w:szCs w:val="28"/>
              </w:rPr>
              <w:t>рганізовують  і проводять тренінги, вікторини, тематичні вечори, присвячені питанням збереження і зміцнення здоров’я. Систематично проходить  лекторій  з батьками з питань виховання здорової дитини в сім’ї та статевого виховання, рольові ігри, тематичні вечори, дискусії, дебати, вікторини, захисти проектів.</w:t>
            </w:r>
          </w:p>
          <w:p w:rsidR="00247ADC" w:rsidRPr="001A7E46" w:rsidRDefault="00247ADC" w:rsidP="00247ADC">
            <w:pPr>
              <w:pStyle w:val="af4"/>
              <w:ind w:right="175" w:firstLine="708"/>
              <w:jc w:val="both"/>
              <w:rPr>
                <w:szCs w:val="28"/>
              </w:rPr>
            </w:pPr>
            <w:r w:rsidRPr="001A7E46">
              <w:rPr>
                <w:szCs w:val="28"/>
              </w:rPr>
              <w:t>Учні беруть участь у дослідницьких проектах індивідуально або у складі невеликих груп. Такі проекти є дуже ефективними для розвитку творчих умінь і навичок. З досвіду вивчення основ здоров’я можна назвати деякі теми проектів, які популярні серед учнів: «Вплив куріння на здоров’я учнів»; «Скажемо «Ні» наркотикам»; «Молодь і ВІЛ» , «Вплив чинників ризику на репродуктивне здоров’я». При виконанні таких видів роботи учні виявляють винахідливість у доборі інформації. Саме цей метод оцінює навчальні досягнення учнів на високому рівні.</w:t>
            </w:r>
          </w:p>
          <w:p w:rsidR="00247ADC" w:rsidRPr="001A7E46" w:rsidRDefault="00247ADC" w:rsidP="00247ADC">
            <w:pPr>
              <w:pStyle w:val="af4"/>
              <w:ind w:right="175" w:firstLine="708"/>
              <w:jc w:val="both"/>
              <w:rPr>
                <w:szCs w:val="28"/>
              </w:rPr>
            </w:pPr>
            <w:r w:rsidRPr="001A7E46">
              <w:rPr>
                <w:szCs w:val="28"/>
              </w:rPr>
              <w:t>Аналіз матеріалів контрольних робіт,  проведених  у 5-9 класах, дає можливість зробити висновки про те, що:</w:t>
            </w:r>
          </w:p>
          <w:p w:rsidR="00247ADC" w:rsidRPr="001A7E46" w:rsidRDefault="00247ADC" w:rsidP="00DD772C">
            <w:pPr>
              <w:pStyle w:val="af4"/>
              <w:numPr>
                <w:ilvl w:val="0"/>
                <w:numId w:val="13"/>
              </w:numPr>
              <w:ind w:right="175"/>
              <w:jc w:val="both"/>
              <w:rPr>
                <w:szCs w:val="28"/>
              </w:rPr>
            </w:pPr>
            <w:r w:rsidRPr="001A7E46">
              <w:rPr>
                <w:szCs w:val="28"/>
              </w:rPr>
              <w:t>школярі набувають базові знання про здоров’я та благополуччя;</w:t>
            </w:r>
          </w:p>
          <w:p w:rsidR="00247ADC" w:rsidRPr="001A7E46" w:rsidRDefault="00247ADC" w:rsidP="00DD772C">
            <w:pPr>
              <w:pStyle w:val="af4"/>
              <w:numPr>
                <w:ilvl w:val="0"/>
                <w:numId w:val="13"/>
              </w:numPr>
              <w:ind w:right="175"/>
              <w:jc w:val="both"/>
              <w:rPr>
                <w:szCs w:val="28"/>
              </w:rPr>
            </w:pPr>
            <w:r w:rsidRPr="001A7E46">
              <w:rPr>
                <w:szCs w:val="28"/>
              </w:rPr>
              <w:t>усвідомлюють, що здоров’я людини залежить від поєднання знань про здоров’я, ставлення і стиль поведінки;</w:t>
            </w:r>
          </w:p>
          <w:p w:rsidR="00247ADC" w:rsidRPr="001A7E46" w:rsidRDefault="00247ADC" w:rsidP="00DD772C">
            <w:pPr>
              <w:pStyle w:val="af4"/>
              <w:numPr>
                <w:ilvl w:val="0"/>
                <w:numId w:val="13"/>
              </w:numPr>
              <w:ind w:right="175"/>
              <w:jc w:val="both"/>
              <w:rPr>
                <w:szCs w:val="28"/>
              </w:rPr>
            </w:pPr>
            <w:r w:rsidRPr="001A7E46">
              <w:rPr>
                <w:szCs w:val="28"/>
              </w:rPr>
              <w:t>розуміють, як впливає на людський організм стиль поведінки щодо звичок у харчуванні, фізичної форми, особистої гігієни, шкідливих речовин, безпеки й стану навколишнього середовища;</w:t>
            </w:r>
          </w:p>
          <w:p w:rsidR="00247ADC" w:rsidRPr="001A7E46" w:rsidRDefault="00247ADC" w:rsidP="00DD772C">
            <w:pPr>
              <w:pStyle w:val="af4"/>
              <w:numPr>
                <w:ilvl w:val="0"/>
                <w:numId w:val="13"/>
              </w:numPr>
              <w:ind w:right="175"/>
              <w:jc w:val="both"/>
              <w:rPr>
                <w:szCs w:val="28"/>
              </w:rPr>
            </w:pPr>
            <w:r w:rsidRPr="001A7E46">
              <w:rPr>
                <w:szCs w:val="28"/>
              </w:rPr>
              <w:t>визначають причини, засоби запобігання та методи лікування захворювань, розладів, травм і залежностей;</w:t>
            </w:r>
          </w:p>
          <w:p w:rsidR="00247ADC" w:rsidRPr="001A7E46" w:rsidRDefault="00247ADC" w:rsidP="00DD772C">
            <w:pPr>
              <w:pStyle w:val="af4"/>
              <w:numPr>
                <w:ilvl w:val="0"/>
                <w:numId w:val="13"/>
              </w:numPr>
              <w:ind w:right="175"/>
              <w:jc w:val="both"/>
              <w:rPr>
                <w:szCs w:val="28"/>
              </w:rPr>
            </w:pPr>
            <w:r w:rsidRPr="001A7E46">
              <w:rPr>
                <w:szCs w:val="28"/>
              </w:rPr>
              <w:t>розпізнають моделі зловживання, спрямовані на себе чи інших, та розуміють, як зламати ці моделі;</w:t>
            </w:r>
          </w:p>
          <w:p w:rsidR="00247ADC" w:rsidRPr="001A7E46" w:rsidRDefault="00247ADC" w:rsidP="00DD772C">
            <w:pPr>
              <w:pStyle w:val="af4"/>
              <w:numPr>
                <w:ilvl w:val="0"/>
                <w:numId w:val="13"/>
              </w:numPr>
              <w:ind w:right="175"/>
              <w:jc w:val="both"/>
              <w:rPr>
                <w:szCs w:val="28"/>
              </w:rPr>
            </w:pPr>
            <w:r w:rsidRPr="001A7E46">
              <w:rPr>
                <w:szCs w:val="28"/>
              </w:rPr>
              <w:t>застосовують знання та навички задля сприяння здоров’ю та благополуччю родини;</w:t>
            </w:r>
          </w:p>
          <w:p w:rsidR="00247ADC" w:rsidRPr="001A7E46" w:rsidRDefault="00247ADC" w:rsidP="00DD772C">
            <w:pPr>
              <w:pStyle w:val="af4"/>
              <w:numPr>
                <w:ilvl w:val="0"/>
                <w:numId w:val="13"/>
              </w:numPr>
              <w:ind w:right="175"/>
              <w:jc w:val="both"/>
              <w:rPr>
                <w:szCs w:val="28"/>
              </w:rPr>
            </w:pPr>
            <w:r w:rsidRPr="001A7E46">
              <w:rPr>
                <w:szCs w:val="28"/>
              </w:rPr>
              <w:t>застосовують знання та навички для збереження фізичної форми, вживання здорової їжі;</w:t>
            </w:r>
          </w:p>
          <w:p w:rsidR="00247ADC" w:rsidRPr="001A7E46" w:rsidRDefault="00247ADC" w:rsidP="00DD772C">
            <w:pPr>
              <w:pStyle w:val="af4"/>
              <w:numPr>
                <w:ilvl w:val="0"/>
                <w:numId w:val="13"/>
              </w:numPr>
              <w:ind w:right="175"/>
              <w:jc w:val="both"/>
              <w:rPr>
                <w:szCs w:val="28"/>
              </w:rPr>
            </w:pPr>
            <w:r w:rsidRPr="001A7E46">
              <w:rPr>
                <w:szCs w:val="28"/>
              </w:rPr>
              <w:t>визначають фізичні риси та риси поведінки, притаманні статевому розвитку та  зрілості людини;</w:t>
            </w:r>
          </w:p>
          <w:p w:rsidR="00247ADC" w:rsidRPr="001A7E46" w:rsidRDefault="00247ADC" w:rsidP="00DD772C">
            <w:pPr>
              <w:pStyle w:val="af4"/>
              <w:numPr>
                <w:ilvl w:val="0"/>
                <w:numId w:val="13"/>
              </w:numPr>
              <w:ind w:right="175"/>
              <w:jc w:val="both"/>
              <w:rPr>
                <w:szCs w:val="28"/>
              </w:rPr>
            </w:pPr>
            <w:r w:rsidRPr="001A7E46">
              <w:rPr>
                <w:szCs w:val="28"/>
              </w:rPr>
              <w:t>приймають відповідальні рішення щодо ризиків шляхом їхньої диференціації та визначення різних наслідків;</w:t>
            </w:r>
          </w:p>
          <w:p w:rsidR="00247ADC" w:rsidRPr="001A7E46" w:rsidRDefault="00247ADC" w:rsidP="00DD772C">
            <w:pPr>
              <w:pStyle w:val="af4"/>
              <w:numPr>
                <w:ilvl w:val="0"/>
                <w:numId w:val="13"/>
              </w:numPr>
              <w:ind w:right="175"/>
              <w:jc w:val="both"/>
              <w:rPr>
                <w:szCs w:val="28"/>
              </w:rPr>
            </w:pPr>
            <w:r w:rsidRPr="001A7E46">
              <w:rPr>
                <w:szCs w:val="28"/>
              </w:rPr>
              <w:t xml:space="preserve">оцінюють вплив культури, культурної спадщини й традицій </w:t>
            </w:r>
            <w:r w:rsidRPr="001A7E46">
              <w:rPr>
                <w:szCs w:val="28"/>
              </w:rPr>
              <w:lastRenderedPageBreak/>
              <w:t>на власне здоров’я;</w:t>
            </w:r>
          </w:p>
          <w:p w:rsidR="00247ADC" w:rsidRPr="001A7E46" w:rsidRDefault="00247ADC" w:rsidP="00DD772C">
            <w:pPr>
              <w:pStyle w:val="af4"/>
              <w:numPr>
                <w:ilvl w:val="0"/>
                <w:numId w:val="13"/>
              </w:numPr>
              <w:ind w:right="175"/>
              <w:jc w:val="both"/>
              <w:rPr>
                <w:szCs w:val="28"/>
              </w:rPr>
            </w:pPr>
            <w:r w:rsidRPr="001A7E46">
              <w:rPr>
                <w:szCs w:val="28"/>
              </w:rPr>
              <w:t>оцінюють побачене, прочитане й почуте з точки зору впливу на здоров’я.</w:t>
            </w:r>
          </w:p>
          <w:p w:rsidR="00AF7B9B" w:rsidRPr="00247ADC" w:rsidRDefault="00AF7B9B" w:rsidP="00247ADC">
            <w:pPr>
              <w:ind w:right="34"/>
              <w:rPr>
                <w:color w:val="auto"/>
                <w:lang w:val="ru-RU"/>
              </w:rPr>
            </w:pPr>
          </w:p>
        </w:tc>
      </w:tr>
      <w:tr w:rsidR="00AF7B9B" w:rsidRPr="00455399" w:rsidTr="00FD30F4">
        <w:trPr>
          <w:trHeight w:val="153"/>
        </w:trPr>
        <w:tc>
          <w:tcPr>
            <w:tcW w:w="2376" w:type="dxa"/>
          </w:tcPr>
          <w:p w:rsidR="00AF7B9B" w:rsidRPr="00B5407B" w:rsidRDefault="00AF7B9B" w:rsidP="00AF7B9B">
            <w:pPr>
              <w:jc w:val="left"/>
              <w:rPr>
                <w:b/>
                <w:color w:val="auto"/>
                <w:sz w:val="24"/>
                <w:szCs w:val="24"/>
              </w:rPr>
            </w:pPr>
            <w:r w:rsidRPr="00B5407B">
              <w:rPr>
                <w:b/>
                <w:color w:val="auto"/>
                <w:sz w:val="24"/>
                <w:szCs w:val="24"/>
              </w:rPr>
              <w:lastRenderedPageBreak/>
              <w:t>Гурткова робота</w:t>
            </w:r>
          </w:p>
        </w:tc>
        <w:tc>
          <w:tcPr>
            <w:tcW w:w="8647" w:type="dxa"/>
          </w:tcPr>
          <w:p w:rsidR="009D5022" w:rsidRPr="001A7E46" w:rsidRDefault="009D5022" w:rsidP="009D5022">
            <w:pPr>
              <w:ind w:right="317"/>
              <w:rPr>
                <w:color w:val="auto"/>
              </w:rPr>
            </w:pPr>
            <w:r w:rsidRPr="001A7E46">
              <w:rPr>
                <w:color w:val="auto"/>
              </w:rPr>
              <w:t xml:space="preserve">         У гімназії працювало чимало різноманітних  гуртків та секцій, якими охоплено понад 75% гімназистів.</w:t>
            </w:r>
          </w:p>
          <w:p w:rsidR="009D5022" w:rsidRPr="001A7E46" w:rsidRDefault="009D5022" w:rsidP="009D5022">
            <w:pPr>
              <w:ind w:right="317"/>
              <w:rPr>
                <w:color w:val="auto"/>
              </w:rPr>
            </w:pPr>
            <w:r w:rsidRPr="001A7E46">
              <w:rPr>
                <w:color w:val="auto"/>
              </w:rPr>
              <w:t xml:space="preserve">         Мали  постійний склад та користувалися  популярністю гуртки:</w:t>
            </w:r>
          </w:p>
          <w:p w:rsidR="009D5022" w:rsidRPr="001A7E46" w:rsidRDefault="009D5022" w:rsidP="009D5022">
            <w:pPr>
              <w:ind w:right="317"/>
              <w:rPr>
                <w:color w:val="auto"/>
                <w:lang w:val="ru-RU"/>
              </w:rPr>
            </w:pPr>
            <w:r w:rsidRPr="001A7E46">
              <w:rPr>
                <w:bCs/>
                <w:color w:val="auto"/>
                <w:lang w:val="ru-RU"/>
              </w:rPr>
              <w:t xml:space="preserve">За кошти батьків: </w:t>
            </w:r>
          </w:p>
          <w:p w:rsidR="009D5022" w:rsidRPr="001A7E46" w:rsidRDefault="009D5022" w:rsidP="009D5022">
            <w:pPr>
              <w:ind w:right="317"/>
              <w:rPr>
                <w:color w:val="auto"/>
                <w:lang w:val="ru-RU"/>
              </w:rPr>
            </w:pPr>
            <w:r w:rsidRPr="001A7E46">
              <w:rPr>
                <w:bCs/>
                <w:color w:val="auto"/>
                <w:lang w:val="ru-RU"/>
              </w:rPr>
              <w:t>плавання;</w:t>
            </w:r>
          </w:p>
          <w:p w:rsidR="009D5022" w:rsidRPr="001A7E46" w:rsidRDefault="009D5022" w:rsidP="009D5022">
            <w:pPr>
              <w:ind w:right="317"/>
              <w:rPr>
                <w:color w:val="auto"/>
                <w:lang w:val="ru-RU"/>
              </w:rPr>
            </w:pPr>
            <w:r w:rsidRPr="001A7E46">
              <w:rPr>
                <w:bCs/>
                <w:color w:val="auto"/>
                <w:lang w:val="ru-RU"/>
              </w:rPr>
              <w:t>- бальні танці;</w:t>
            </w:r>
          </w:p>
          <w:p w:rsidR="009D5022" w:rsidRPr="001A7E46" w:rsidRDefault="009D5022" w:rsidP="009D5022">
            <w:pPr>
              <w:ind w:right="317"/>
              <w:rPr>
                <w:color w:val="auto"/>
                <w:lang w:val="ru-RU"/>
              </w:rPr>
            </w:pPr>
            <w:r w:rsidRPr="001A7E46">
              <w:rPr>
                <w:bCs/>
                <w:color w:val="auto"/>
                <w:lang w:val="ru-RU"/>
              </w:rPr>
              <w:t>- тхеквон-до ;</w:t>
            </w:r>
          </w:p>
          <w:p w:rsidR="009D5022" w:rsidRPr="001A7E46" w:rsidRDefault="009D5022" w:rsidP="009D5022">
            <w:pPr>
              <w:ind w:right="317"/>
              <w:rPr>
                <w:color w:val="auto"/>
                <w:lang w:val="ru-RU"/>
              </w:rPr>
            </w:pPr>
            <w:r w:rsidRPr="001A7E46">
              <w:rPr>
                <w:bCs/>
                <w:color w:val="auto"/>
                <w:lang w:val="ru-RU"/>
              </w:rPr>
              <w:t>- рок-н-рол;</w:t>
            </w:r>
          </w:p>
          <w:p w:rsidR="009D5022" w:rsidRPr="001A7E46" w:rsidRDefault="009D5022" w:rsidP="009D5022">
            <w:pPr>
              <w:ind w:right="317"/>
              <w:rPr>
                <w:color w:val="auto"/>
                <w:lang w:val="ru-RU"/>
              </w:rPr>
            </w:pPr>
            <w:r w:rsidRPr="001A7E46">
              <w:rPr>
                <w:bCs/>
                <w:color w:val="auto"/>
                <w:lang w:val="ru-RU"/>
              </w:rPr>
              <w:t>- великий теніс;</w:t>
            </w:r>
          </w:p>
          <w:p w:rsidR="009D5022" w:rsidRPr="001A7E46" w:rsidRDefault="009D5022" w:rsidP="009D5022">
            <w:pPr>
              <w:ind w:right="317"/>
              <w:rPr>
                <w:color w:val="auto"/>
                <w:lang w:val="ru-RU"/>
              </w:rPr>
            </w:pPr>
            <w:r w:rsidRPr="001A7E46">
              <w:rPr>
                <w:bCs/>
                <w:color w:val="auto"/>
                <w:lang w:val="ru-RU"/>
              </w:rPr>
              <w:t>- лікувальна фізкультура;</w:t>
            </w:r>
          </w:p>
          <w:p w:rsidR="009D5022" w:rsidRPr="001A7E46" w:rsidRDefault="009D5022" w:rsidP="009D5022">
            <w:pPr>
              <w:ind w:right="317"/>
              <w:rPr>
                <w:bCs/>
                <w:color w:val="auto"/>
                <w:lang w:val="ru-RU"/>
              </w:rPr>
            </w:pPr>
            <w:r w:rsidRPr="001A7E46">
              <w:rPr>
                <w:bCs/>
                <w:color w:val="auto"/>
                <w:lang w:val="ru-RU"/>
              </w:rPr>
              <w:t>- колібрі.</w:t>
            </w:r>
          </w:p>
          <w:p w:rsidR="009D5022" w:rsidRPr="001A7E46" w:rsidRDefault="009D5022" w:rsidP="009D5022">
            <w:pPr>
              <w:ind w:right="317"/>
              <w:rPr>
                <w:color w:val="auto"/>
                <w:lang w:val="ru-RU"/>
              </w:rPr>
            </w:pPr>
            <w:r w:rsidRPr="001A7E46">
              <w:rPr>
                <w:bCs/>
                <w:color w:val="auto"/>
                <w:lang w:val="ru-RU"/>
              </w:rPr>
              <w:t>За бюджетні кошти:</w:t>
            </w:r>
          </w:p>
          <w:p w:rsidR="009D5022" w:rsidRPr="001A7E46" w:rsidRDefault="009D5022" w:rsidP="009D5022">
            <w:pPr>
              <w:ind w:right="317"/>
              <w:rPr>
                <w:color w:val="auto"/>
                <w:lang w:val="ru-RU"/>
              </w:rPr>
            </w:pPr>
            <w:r w:rsidRPr="001A7E46">
              <w:rPr>
                <w:bCs/>
                <w:color w:val="auto"/>
                <w:lang w:val="ru-RU"/>
              </w:rPr>
              <w:t>-живе слово;</w:t>
            </w:r>
          </w:p>
          <w:p w:rsidR="009D5022" w:rsidRPr="001A7E46" w:rsidRDefault="009D5022" w:rsidP="009D5022">
            <w:pPr>
              <w:ind w:right="317"/>
              <w:rPr>
                <w:color w:val="auto"/>
                <w:lang w:val="ru-RU"/>
              </w:rPr>
            </w:pPr>
            <w:r w:rsidRPr="001A7E46">
              <w:rPr>
                <w:bCs/>
                <w:color w:val="auto"/>
                <w:lang w:val="ru-RU"/>
              </w:rPr>
              <w:t>-вокаліст;</w:t>
            </w:r>
          </w:p>
          <w:p w:rsidR="009D5022" w:rsidRPr="001A7E46" w:rsidRDefault="009D5022" w:rsidP="009D5022">
            <w:pPr>
              <w:ind w:right="317"/>
              <w:rPr>
                <w:color w:val="auto"/>
                <w:lang w:val="ru-RU"/>
              </w:rPr>
            </w:pPr>
            <w:r w:rsidRPr="001A7E46">
              <w:rPr>
                <w:bCs/>
                <w:color w:val="auto"/>
                <w:lang w:val="ru-RU"/>
              </w:rPr>
              <w:t>-умілі ручки;</w:t>
            </w:r>
          </w:p>
          <w:p w:rsidR="009D5022" w:rsidRPr="001A7E46" w:rsidRDefault="009D5022" w:rsidP="009D5022">
            <w:pPr>
              <w:ind w:right="317"/>
              <w:rPr>
                <w:color w:val="auto"/>
                <w:lang w:val="ru-RU"/>
              </w:rPr>
            </w:pPr>
            <w:r w:rsidRPr="001A7E46">
              <w:rPr>
                <w:bCs/>
                <w:color w:val="auto"/>
                <w:lang w:val="ru-RU"/>
              </w:rPr>
              <w:t>-паперопластика;</w:t>
            </w:r>
          </w:p>
          <w:p w:rsidR="009D5022" w:rsidRPr="001A7E46" w:rsidRDefault="009D5022" w:rsidP="009D5022">
            <w:pPr>
              <w:ind w:right="317"/>
              <w:rPr>
                <w:color w:val="auto"/>
                <w:lang w:val="ru-RU"/>
              </w:rPr>
            </w:pPr>
            <w:r w:rsidRPr="001A7E46">
              <w:rPr>
                <w:bCs/>
                <w:color w:val="auto"/>
                <w:lang w:val="ru-RU"/>
              </w:rPr>
              <w:t>-історики-краєзнавці;</w:t>
            </w:r>
          </w:p>
          <w:p w:rsidR="00A62E56" w:rsidRPr="001A7E46" w:rsidRDefault="009D5022" w:rsidP="009D5022">
            <w:pPr>
              <w:pStyle w:val="a6"/>
              <w:tabs>
                <w:tab w:val="left" w:pos="8006"/>
              </w:tabs>
              <w:spacing w:after="0" w:line="240" w:lineRule="auto"/>
              <w:ind w:left="34" w:right="317"/>
              <w:jc w:val="both"/>
              <w:rPr>
                <w:rFonts w:ascii="Times New Roman" w:hAnsi="Times New Roman"/>
                <w:bCs/>
                <w:sz w:val="28"/>
                <w:szCs w:val="28"/>
                <w:lang w:val="uk-UA"/>
              </w:rPr>
            </w:pPr>
            <w:r w:rsidRPr="001A7E46">
              <w:rPr>
                <w:rFonts w:ascii="Times New Roman" w:hAnsi="Times New Roman"/>
                <w:bCs/>
                <w:sz w:val="28"/>
                <w:szCs w:val="28"/>
              </w:rPr>
              <w:t>-культура російського мовлення</w:t>
            </w:r>
            <w:r w:rsidRPr="001A7E46">
              <w:rPr>
                <w:rFonts w:ascii="Times New Roman" w:hAnsi="Times New Roman"/>
                <w:bCs/>
                <w:sz w:val="28"/>
                <w:szCs w:val="28"/>
                <w:lang w:val="uk-UA"/>
              </w:rPr>
              <w:t>.</w:t>
            </w:r>
          </w:p>
          <w:p w:rsidR="009D5022" w:rsidRPr="009D5022" w:rsidRDefault="009D5022" w:rsidP="009D5022">
            <w:pPr>
              <w:pStyle w:val="a6"/>
              <w:tabs>
                <w:tab w:val="left" w:pos="8006"/>
              </w:tabs>
              <w:spacing w:after="0" w:line="240" w:lineRule="auto"/>
              <w:ind w:left="34" w:right="317"/>
              <w:jc w:val="both"/>
              <w:rPr>
                <w:color w:val="00B050"/>
                <w:lang w:val="uk-UA"/>
              </w:rPr>
            </w:pPr>
          </w:p>
        </w:tc>
      </w:tr>
      <w:tr w:rsidR="00AF7B9B" w:rsidRPr="00455399" w:rsidTr="00FD30F4">
        <w:trPr>
          <w:trHeight w:val="153"/>
        </w:trPr>
        <w:tc>
          <w:tcPr>
            <w:tcW w:w="2376" w:type="dxa"/>
          </w:tcPr>
          <w:p w:rsidR="00AF7B9B" w:rsidRPr="00E155D8" w:rsidRDefault="00AF7B9B" w:rsidP="00AF7B9B">
            <w:pPr>
              <w:jc w:val="left"/>
              <w:rPr>
                <w:b/>
                <w:color w:val="auto"/>
                <w:sz w:val="24"/>
                <w:szCs w:val="24"/>
              </w:rPr>
            </w:pPr>
            <w:r w:rsidRPr="00E155D8">
              <w:rPr>
                <w:b/>
                <w:color w:val="auto"/>
                <w:sz w:val="24"/>
                <w:szCs w:val="24"/>
              </w:rPr>
              <w:t xml:space="preserve">Шкільна </w:t>
            </w:r>
          </w:p>
          <w:p w:rsidR="00AF7B9B" w:rsidRPr="00455399" w:rsidRDefault="00AF7B9B" w:rsidP="00AF7B9B">
            <w:pPr>
              <w:jc w:val="left"/>
              <w:rPr>
                <w:b/>
                <w:color w:val="auto"/>
                <w:sz w:val="24"/>
                <w:szCs w:val="24"/>
              </w:rPr>
            </w:pPr>
            <w:r w:rsidRPr="00E155D8">
              <w:rPr>
                <w:b/>
                <w:color w:val="auto"/>
                <w:sz w:val="24"/>
                <w:szCs w:val="24"/>
              </w:rPr>
              <w:t>бібліотека</w:t>
            </w:r>
          </w:p>
        </w:tc>
        <w:tc>
          <w:tcPr>
            <w:tcW w:w="8647" w:type="dxa"/>
          </w:tcPr>
          <w:p w:rsidR="00622D38" w:rsidRPr="001A7E46" w:rsidRDefault="00622D38" w:rsidP="00622D38">
            <w:pPr>
              <w:ind w:right="34" w:firstLine="720"/>
              <w:rPr>
                <w:color w:val="auto"/>
              </w:rPr>
            </w:pPr>
            <w:r w:rsidRPr="001A7E46">
              <w:rPr>
                <w:color w:val="auto"/>
              </w:rPr>
              <w:t>У 2016-2017 навчальному році діяльність бібліотеки нашої гімназії була спрямована на виховання в учнів інформаційної культури, любові до книги, культури читання, на формування у дітей вмінь та навичок бібліотечного користувача, розкриття перед ними основних функцій бібліотеки, з’ясування  прав і обов’язків користувача, а також на забезпечення різноманітного змісту навчального процесу; бібліотечного і інформаційно-бібліографічного обслуговування читачів, всебічне сприяння фахової, педагогічної майстерності вчителів шляхом пропаганди педагогічної інформації про неї. Особлива увага приділялась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622D38" w:rsidRPr="001A7E46" w:rsidRDefault="00622D38" w:rsidP="00622D38">
            <w:pPr>
              <w:tabs>
                <w:tab w:val="left" w:pos="567"/>
                <w:tab w:val="left" w:pos="709"/>
              </w:tabs>
              <w:ind w:right="34" w:firstLine="709"/>
              <w:rPr>
                <w:color w:val="auto"/>
              </w:rPr>
            </w:pPr>
            <w:r w:rsidRPr="001A7E46">
              <w:rPr>
                <w:color w:val="auto"/>
              </w:rPr>
              <w:t>Аналіз роботи бібліотеки дозволяє зробити висновок, що проводилась робота по залученню учнів до читання. Протягом року до бібліотеки записались та постійно відвідували її 1134 читача. Постійно проводилась робота з учнями щодо формування і задоволення їх читацьких потреб: вивчення читацьких інтересів; екскурсії до бібліотеки; консультації щодо вибору літератури; проведення рекомендаційних бесід; індивідуальні бесіди.</w:t>
            </w:r>
          </w:p>
          <w:p w:rsidR="00622D38" w:rsidRPr="001A7E46" w:rsidRDefault="00622D38" w:rsidP="00622D38">
            <w:pPr>
              <w:ind w:right="34" w:firstLine="720"/>
              <w:rPr>
                <w:color w:val="auto"/>
              </w:rPr>
            </w:pPr>
            <w:r w:rsidRPr="001A7E46">
              <w:rPr>
                <w:color w:val="auto"/>
              </w:rPr>
              <w:t xml:space="preserve">Протягом навчального року бібліотека працювала в тісному контакті з педагогічним колективом гімназії. Надавалась інформація про надходження нових підручників, художньої  та методичної літератури. Проводилась </w:t>
            </w:r>
            <w:r w:rsidRPr="001A7E46">
              <w:rPr>
                <w:color w:val="auto"/>
              </w:rPr>
              <w:lastRenderedPageBreak/>
              <w:t>спільна робота вчителів та бібліотекарів щодо збереження фонду підручників, робота з ліквідації читацької заборгованості.</w:t>
            </w:r>
          </w:p>
          <w:p w:rsidR="00622D38" w:rsidRPr="001A7E46" w:rsidRDefault="00622D38" w:rsidP="00622D38">
            <w:pPr>
              <w:ind w:right="34" w:firstLine="720"/>
              <w:rPr>
                <w:color w:val="auto"/>
              </w:rPr>
            </w:pPr>
            <w:r w:rsidRPr="001A7E46">
              <w:rPr>
                <w:color w:val="auto"/>
              </w:rPr>
              <w:t>Для забезпечення якісного інформаційно-бібліографічного обслуговування педколективу, учнів і батьків створені і постійно доповнюються: алфавітний каталог, краєзнавча картотека, систематичний каталог, картотека газетних та журнальних статей, картотека підручників, електронний каталог.</w:t>
            </w:r>
          </w:p>
          <w:p w:rsidR="00622D38" w:rsidRPr="001A7E46" w:rsidRDefault="00622D38" w:rsidP="00622D38">
            <w:pPr>
              <w:ind w:right="34" w:firstLine="720"/>
              <w:rPr>
                <w:color w:val="auto"/>
              </w:rPr>
            </w:pPr>
            <w:r w:rsidRPr="001A7E46">
              <w:rPr>
                <w:color w:val="auto"/>
              </w:rPr>
              <w:t>З метою популяризації літератури у бібліотеці оформлений стенд нових надходжень, книжкові виставки, стенди з правового виховання та пропаганди здорового способу життя, тематичні полички з питань виховання та профілактики дитячого травматизму, «Українські письменники-ювіляри», «Календар знаменних дат» та тематичні папки.</w:t>
            </w:r>
          </w:p>
          <w:p w:rsidR="00622D38" w:rsidRPr="001A7E46" w:rsidRDefault="00622D38" w:rsidP="00622D38">
            <w:pPr>
              <w:ind w:right="34" w:firstLine="720"/>
              <w:rPr>
                <w:color w:val="auto"/>
              </w:rPr>
            </w:pPr>
            <w:r w:rsidRPr="001A7E46">
              <w:rPr>
                <w:color w:val="auto"/>
              </w:rPr>
              <w:t>Особлива увага буде приділя</w:t>
            </w:r>
            <w:r w:rsidR="00EC5EDB">
              <w:rPr>
                <w:color w:val="auto"/>
              </w:rPr>
              <w:t>тись</w:t>
            </w:r>
            <w:r w:rsidRPr="001A7E46">
              <w:rPr>
                <w:color w:val="auto"/>
              </w:rPr>
              <w:t xml:space="preserve">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духовних надбань нашого народу.</w:t>
            </w:r>
          </w:p>
          <w:p w:rsidR="00622D38" w:rsidRPr="001A7E46" w:rsidRDefault="00622D38" w:rsidP="00622D38">
            <w:pPr>
              <w:shd w:val="clear" w:color="auto" w:fill="FFFFFF"/>
              <w:ind w:right="34" w:firstLine="720"/>
              <w:jc w:val="center"/>
              <w:rPr>
                <w:rFonts w:ascii="Arial" w:hAnsi="Arial" w:cs="Arial"/>
                <w:color w:val="auto"/>
                <w:lang w:eastAsia="uk-UA"/>
              </w:rPr>
            </w:pPr>
            <w:r w:rsidRPr="001A7E46">
              <w:rPr>
                <w:b/>
                <w:bCs/>
                <w:color w:val="auto"/>
                <w:lang w:eastAsia="uk-UA"/>
              </w:rPr>
              <w:t>Основні завдання і напрямки роботи шкільної бібліотеки на 2017/2018 навчальний рік</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 1. Сприяння реалізації державної політики в галузі освіти, вихованню досконалої, інтелектуально розвиненої особистості, свідомої свого громадянського обов’язку, відкритої для інтелектуального, духовного і творчого розвитку.</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2. Інформаційне забезпечення всіх напрямків навчально-виховного процесу школи.</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3. Забезпечення рівного доступу всіх учасників навчально-виховного процесу до інформаційних джерел.</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4. Створення оптимальних умов для розвитку особистості дитини. Виявлення здібностей читачів, виховання у молодого покоління потреби в систематичному читанні, шанобливого ставлення до книги.</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5. Поповнення матеріально-технічної бази бібліотеки.</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6. Створення передумов для розуміння української культури через прилучення до неї дітей, широке ознайомлення з життєвими реаліями українського народу. Виховання мовного етикету, глибокої поваги до державної та рідної мови, до національно-культурних і духовних надбань українського народу та інших народів та націй.</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7. Сприяння розширенню знань з питань історичного та етнографічного краєзнавства як невичерпного джерела пам'яті народу, витоків його духовності.</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8. Інформаційне обслуговування педагогів, спрямоване на підвищення їх методичної та педагогічної майстерності.</w:t>
            </w:r>
          </w:p>
          <w:p w:rsidR="00622D38" w:rsidRPr="001A7E46" w:rsidRDefault="00622D38" w:rsidP="00622D38">
            <w:pPr>
              <w:shd w:val="clear" w:color="auto" w:fill="FFFFFF"/>
              <w:ind w:right="34" w:firstLine="567"/>
              <w:rPr>
                <w:rFonts w:ascii="Arial" w:hAnsi="Arial" w:cs="Arial"/>
                <w:color w:val="auto"/>
                <w:lang w:eastAsia="uk-UA"/>
              </w:rPr>
            </w:pPr>
            <w:r w:rsidRPr="001A7E46">
              <w:rPr>
                <w:color w:val="auto"/>
                <w:lang w:eastAsia="uk-UA"/>
              </w:rPr>
              <w:t>9. Удосконалення традиційної довідково-бібліографічної та інформаційної діяльності з активним впровадженням сучасних новітніх технологій.</w:t>
            </w:r>
          </w:p>
          <w:p w:rsidR="00622D38" w:rsidRPr="001A7E46" w:rsidRDefault="00622D38" w:rsidP="00622D38">
            <w:pPr>
              <w:shd w:val="clear" w:color="auto" w:fill="FFFFFF"/>
              <w:ind w:right="34" w:firstLine="567"/>
              <w:rPr>
                <w:b/>
                <w:color w:val="auto"/>
              </w:rPr>
            </w:pPr>
            <w:r w:rsidRPr="001A7E46">
              <w:rPr>
                <w:color w:val="auto"/>
                <w:lang w:eastAsia="uk-UA"/>
              </w:rPr>
              <w:t xml:space="preserve">10. Збереження фонду шкільних підручників, поповнення навчально- </w:t>
            </w:r>
            <w:r w:rsidRPr="001A7E46">
              <w:rPr>
                <w:color w:val="auto"/>
                <w:lang w:eastAsia="uk-UA"/>
              </w:rPr>
              <w:lastRenderedPageBreak/>
              <w:t xml:space="preserve">методичної бази </w:t>
            </w:r>
            <w:r w:rsidR="0040257B">
              <w:rPr>
                <w:color w:val="auto"/>
                <w:lang w:eastAsia="uk-UA"/>
              </w:rPr>
              <w:t>гімназії</w:t>
            </w:r>
            <w:r w:rsidRPr="001A7E46">
              <w:rPr>
                <w:color w:val="auto"/>
                <w:lang w:eastAsia="uk-UA"/>
              </w:rPr>
              <w:t>. Виховання бережливого ставлення до шкільних підручників.</w:t>
            </w:r>
          </w:p>
          <w:p w:rsidR="00AF7B9B" w:rsidRPr="00622D38" w:rsidRDefault="00AF7B9B" w:rsidP="00622D38">
            <w:pPr>
              <w:ind w:right="34" w:firstLine="720"/>
              <w:rPr>
                <w:color w:val="FF0000"/>
              </w:rPr>
            </w:pPr>
          </w:p>
        </w:tc>
      </w:tr>
      <w:tr w:rsidR="00AF7B9B" w:rsidRPr="00455399" w:rsidTr="00FD30F4">
        <w:trPr>
          <w:trHeight w:val="153"/>
        </w:trPr>
        <w:tc>
          <w:tcPr>
            <w:tcW w:w="2376" w:type="dxa"/>
          </w:tcPr>
          <w:p w:rsidR="00AF7B9B" w:rsidRPr="00E155D8" w:rsidRDefault="00AF7B9B" w:rsidP="00AF7B9B">
            <w:pPr>
              <w:rPr>
                <w:color w:val="auto"/>
                <w:sz w:val="24"/>
                <w:szCs w:val="24"/>
              </w:rPr>
            </w:pPr>
            <w:r w:rsidRPr="00E155D8">
              <w:rPr>
                <w:b/>
                <w:color w:val="auto"/>
                <w:sz w:val="24"/>
                <w:szCs w:val="24"/>
              </w:rPr>
              <w:lastRenderedPageBreak/>
              <w:t>Моніторинг навчально-виховного процесу</w:t>
            </w:r>
          </w:p>
        </w:tc>
        <w:tc>
          <w:tcPr>
            <w:tcW w:w="8647" w:type="dxa"/>
          </w:tcPr>
          <w:p w:rsidR="00460DD7" w:rsidRPr="001A7E46" w:rsidRDefault="00460DD7" w:rsidP="00460DD7">
            <w:pPr>
              <w:ind w:right="72" w:firstLine="743"/>
              <w:rPr>
                <w:color w:val="auto"/>
              </w:rPr>
            </w:pPr>
            <w:r w:rsidRPr="001A7E46">
              <w:rPr>
                <w:color w:val="auto"/>
              </w:rPr>
              <w:t>Для проведення моніторингових досліджень у гімназії достатня інформаційна база за допомогою якої накопичується, аналізується різноманітна інформація. Аналіз даних дозволяє здійснювати управління освітнім процесом на основі науково обґрунтованого прогнозування його розвитку.</w:t>
            </w:r>
          </w:p>
          <w:p w:rsidR="00460DD7" w:rsidRPr="001A7E46" w:rsidRDefault="00460DD7" w:rsidP="00460DD7">
            <w:pPr>
              <w:ind w:right="72" w:firstLine="720"/>
              <w:rPr>
                <w:color w:val="auto"/>
              </w:rPr>
            </w:pPr>
            <w:r w:rsidRPr="001A7E46">
              <w:rPr>
                <w:color w:val="auto"/>
              </w:rPr>
              <w:t>Адміністрація й педагогічний колектив кожні  півроку отримують об’єктивну інформацію про рівень навченості учнів і причини недостатньої ефективності навчально-виховного процесу. Це дає можливість приймати ефективні управлінські рішення  й прогнозувати ситуацію на наступні роки.</w:t>
            </w:r>
          </w:p>
          <w:p w:rsidR="00460DD7" w:rsidRPr="001A7E46" w:rsidRDefault="00460DD7" w:rsidP="00460DD7">
            <w:pPr>
              <w:ind w:right="72" w:firstLine="720"/>
              <w:rPr>
                <w:color w:val="auto"/>
              </w:rPr>
            </w:pPr>
            <w:r w:rsidRPr="001A7E46">
              <w:rPr>
                <w:color w:val="auto"/>
              </w:rPr>
              <w:t>Методична рада гімназії може планувати роботу з конкретними групами вчителів щодо визначення проблем, складати рекомендації як індивідуального, так і загального (колективного) характеру, підвищувати кваліфікацію педагогів з окремих питань. Завдяки моніторингу психологічної й педагогічної діяльності вчителя сам педагог зацікавлений у незалежній об’єктивній оцінці своєї праці.</w:t>
            </w:r>
          </w:p>
          <w:p w:rsidR="00460DD7" w:rsidRPr="001A7E46" w:rsidRDefault="00460DD7" w:rsidP="00460DD7">
            <w:pPr>
              <w:tabs>
                <w:tab w:val="left" w:pos="8539"/>
              </w:tabs>
              <w:ind w:right="176"/>
              <w:rPr>
                <w:color w:val="auto"/>
              </w:rPr>
            </w:pPr>
            <w:r w:rsidRPr="001A7E46">
              <w:rPr>
                <w:color w:val="auto"/>
              </w:rPr>
              <w:t xml:space="preserve">          Моніторинг дозволяє батькам, учням, класним керівникам побачити об’єктивну картину тих можливостей, які розкриває сучасна освіта перед молоддю, допомагає професійно  зорієнтуватися. Особливо це важливо, коли учні обирають профіль навчання. У 2016/2017 навчальному році педагогічний колектив гімназії продовжив працювати над проблемною темою «</w:t>
            </w:r>
            <w:r w:rsidR="006B7E82" w:rsidRPr="001A7E46">
              <w:rPr>
                <w:color w:val="auto"/>
              </w:rPr>
              <w:t>Розвиток професійної компетентності педагогічних працівників щодо морально-духовних цінностей особистості</w:t>
            </w:r>
            <w:r w:rsidRPr="001A7E46">
              <w:rPr>
                <w:color w:val="auto"/>
              </w:rPr>
              <w:t xml:space="preserve">». Головні зусилля були зосереджені на  наданні реальної, дієвої допомоги педагогічним працівникам щодо підвищення  їхньої професійної майстерності, створення  творчої  атмосфери, яка сприяє запровадженню дієвих технологій педагогічної праці, ефективному втіленню інновацій. На ефективність роботи навчального закладу як об’єкту моніторингу якості освіти, суттєво впливає рівень кваліфікації вчителів та результативність їх педагогічної діяльності – тобто рівень навчальних досягнень учнів. </w:t>
            </w:r>
          </w:p>
          <w:p w:rsidR="00460DD7" w:rsidRPr="001A7E46" w:rsidRDefault="00460DD7" w:rsidP="00460DD7">
            <w:pPr>
              <w:ind w:right="34"/>
              <w:rPr>
                <w:color w:val="auto"/>
              </w:rPr>
            </w:pPr>
            <w:r w:rsidRPr="001A7E46">
              <w:rPr>
                <w:color w:val="auto"/>
              </w:rPr>
              <w:t xml:space="preserve">     Тому у 2016/2017 навчальному році в гімназії були  продовжені моніторингові дослідження показників  успішності   учнів по класах та предметах. Завдяки  методу квадрант-аналізу, який  використовується у гімназії останніх п’ять років було  встановлено взаємооднозначну відповідність між рівнем кваліфікації педагогічних працівників та рівнем навчальних досягнень учнів.</w:t>
            </w:r>
          </w:p>
          <w:p w:rsidR="00460DD7" w:rsidRPr="001A7E46" w:rsidRDefault="00460DD7" w:rsidP="00460DD7">
            <w:pPr>
              <w:ind w:left="-392" w:right="-533"/>
              <w:rPr>
                <w:color w:val="auto"/>
              </w:rPr>
            </w:pPr>
            <w:r w:rsidRPr="001A7E46">
              <w:rPr>
                <w:color w:val="auto"/>
              </w:rPr>
              <w:t xml:space="preserve">      Як приклад розглянемо складові моніторингових досліджень  за </w:t>
            </w:r>
          </w:p>
          <w:p w:rsidR="00460DD7" w:rsidRPr="001A7E46" w:rsidRDefault="00460DD7" w:rsidP="00460DD7">
            <w:pPr>
              <w:ind w:left="-392" w:right="-533" w:firstLine="392"/>
              <w:rPr>
                <w:color w:val="auto"/>
              </w:rPr>
            </w:pPr>
            <w:r w:rsidRPr="001A7E46">
              <w:rPr>
                <w:color w:val="auto"/>
              </w:rPr>
              <w:t xml:space="preserve">методикою   квадрант - аналізу за показниками 2016/2017 </w:t>
            </w:r>
          </w:p>
          <w:p w:rsidR="00460DD7" w:rsidRPr="001A7E46" w:rsidRDefault="00460DD7" w:rsidP="00460DD7">
            <w:pPr>
              <w:ind w:left="-392" w:right="-533" w:firstLine="392"/>
              <w:rPr>
                <w:color w:val="auto"/>
              </w:rPr>
            </w:pPr>
            <w:r w:rsidRPr="001A7E46">
              <w:rPr>
                <w:color w:val="auto"/>
              </w:rPr>
              <w:t>навчального року.</w:t>
            </w:r>
          </w:p>
          <w:p w:rsidR="008A265F" w:rsidRPr="001A7E46" w:rsidRDefault="008A265F" w:rsidP="00B73749">
            <w:pPr>
              <w:ind w:right="0"/>
              <w:jc w:val="center"/>
              <w:rPr>
                <w:color w:val="auto"/>
              </w:rPr>
            </w:pPr>
            <w:r w:rsidRPr="001A7E46">
              <w:rPr>
                <w:bCs/>
                <w:color w:val="auto"/>
                <w:w w:val="100"/>
                <w:lang w:eastAsia="uk-UA"/>
              </w:rPr>
              <w:t xml:space="preserve">Квадрант-аналіз за підсумками ІІ семестру 2016/2017 н.р. в 4-х класах Харківської гімназії №172 Харківської міської ради Харківської області з  предметів інваріантної складової     робочих навчальних </w:t>
            </w:r>
            <w:r w:rsidRPr="001A7E46">
              <w:rPr>
                <w:bCs/>
                <w:color w:val="auto"/>
                <w:w w:val="100"/>
                <w:lang w:eastAsia="uk-UA"/>
              </w:rPr>
              <w:lastRenderedPageBreak/>
              <w:t>планів</w:t>
            </w:r>
          </w:p>
          <w:p w:rsidR="008A265F" w:rsidRDefault="008A265F" w:rsidP="00460DD7">
            <w:pPr>
              <w:ind w:right="176"/>
              <w:rPr>
                <w:color w:val="auto"/>
              </w:rPr>
            </w:pPr>
          </w:p>
          <w:tbl>
            <w:tblPr>
              <w:tblW w:w="6947" w:type="dxa"/>
              <w:tblLayout w:type="fixed"/>
              <w:tblLook w:val="04A0"/>
            </w:tblPr>
            <w:tblGrid>
              <w:gridCol w:w="2278"/>
              <w:gridCol w:w="2278"/>
              <w:gridCol w:w="2391"/>
            </w:tblGrid>
            <w:tr w:rsidR="008A265F" w:rsidRPr="0029298F" w:rsidTr="008A265F">
              <w:trPr>
                <w:trHeight w:val="1617"/>
              </w:trPr>
              <w:tc>
                <w:tcPr>
                  <w:tcW w:w="2278" w:type="dxa"/>
                  <w:tcBorders>
                    <w:top w:val="nil"/>
                    <w:left w:val="single" w:sz="8" w:space="0" w:color="auto"/>
                    <w:bottom w:val="single" w:sz="8" w:space="0" w:color="auto"/>
                    <w:right w:val="single" w:sz="8" w:space="0" w:color="auto"/>
                  </w:tcBorders>
                  <w:shd w:val="clear" w:color="CCFFFF" w:fill="CCFFCC"/>
                  <w:noWrap/>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Предмети</w:t>
                  </w:r>
                </w:p>
              </w:tc>
              <w:tc>
                <w:tcPr>
                  <w:tcW w:w="2278" w:type="dxa"/>
                  <w:tcBorders>
                    <w:top w:val="nil"/>
                    <w:left w:val="nil"/>
                    <w:bottom w:val="single" w:sz="8" w:space="0" w:color="auto"/>
                    <w:right w:val="single" w:sz="8" w:space="0" w:color="auto"/>
                  </w:tcBorders>
                  <w:shd w:val="clear" w:color="CCFFFF" w:fill="CCFFCC"/>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Рівень кваліфікаційної категорії вчителів</w:t>
                  </w:r>
                </w:p>
              </w:tc>
              <w:tc>
                <w:tcPr>
                  <w:tcW w:w="2391" w:type="dxa"/>
                  <w:tcBorders>
                    <w:top w:val="nil"/>
                    <w:left w:val="nil"/>
                    <w:bottom w:val="single" w:sz="8" w:space="0" w:color="auto"/>
                    <w:right w:val="single" w:sz="8" w:space="0" w:color="auto"/>
                  </w:tcBorders>
                  <w:shd w:val="clear" w:color="CCFFFF" w:fill="CCFFCC"/>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Рівень навчальних досягнень учнів</w:t>
                  </w:r>
                </w:p>
              </w:tc>
            </w:tr>
            <w:tr w:rsidR="008A265F" w:rsidRPr="0029298F" w:rsidTr="008A265F">
              <w:trPr>
                <w:trHeight w:val="412"/>
              </w:trPr>
              <w:tc>
                <w:tcPr>
                  <w:tcW w:w="2278" w:type="dxa"/>
                  <w:tcBorders>
                    <w:top w:val="nil"/>
                    <w:left w:val="single" w:sz="8" w:space="0" w:color="auto"/>
                    <w:bottom w:val="single" w:sz="4" w:space="0" w:color="auto"/>
                    <w:right w:val="single" w:sz="8" w:space="0" w:color="auto"/>
                  </w:tcBorders>
                  <w:shd w:val="clear" w:color="auto" w:fill="auto"/>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Математика</w:t>
                  </w:r>
                </w:p>
              </w:tc>
              <w:tc>
                <w:tcPr>
                  <w:tcW w:w="2278" w:type="dxa"/>
                  <w:tcBorders>
                    <w:top w:val="nil"/>
                    <w:left w:val="nil"/>
                    <w:bottom w:val="single" w:sz="4" w:space="0" w:color="auto"/>
                    <w:right w:val="nil"/>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9,50</w:t>
                  </w:r>
                </w:p>
              </w:tc>
              <w:tc>
                <w:tcPr>
                  <w:tcW w:w="2391" w:type="dxa"/>
                  <w:tcBorders>
                    <w:top w:val="nil"/>
                    <w:left w:val="single" w:sz="8" w:space="0" w:color="auto"/>
                    <w:bottom w:val="single" w:sz="4"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8,70</w:t>
                  </w:r>
                </w:p>
              </w:tc>
            </w:tr>
            <w:tr w:rsidR="008A265F" w:rsidRPr="0029298F" w:rsidTr="008A265F">
              <w:trPr>
                <w:trHeight w:val="397"/>
              </w:trPr>
              <w:tc>
                <w:tcPr>
                  <w:tcW w:w="2278" w:type="dxa"/>
                  <w:tcBorders>
                    <w:top w:val="nil"/>
                    <w:left w:val="single" w:sz="8" w:space="0" w:color="auto"/>
                    <w:bottom w:val="single" w:sz="4" w:space="0" w:color="auto"/>
                    <w:right w:val="single" w:sz="8" w:space="0" w:color="auto"/>
                  </w:tcBorders>
                  <w:shd w:val="clear" w:color="auto" w:fill="auto"/>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Природознавство</w:t>
                  </w:r>
                </w:p>
              </w:tc>
              <w:tc>
                <w:tcPr>
                  <w:tcW w:w="2278" w:type="dxa"/>
                  <w:tcBorders>
                    <w:top w:val="nil"/>
                    <w:left w:val="nil"/>
                    <w:bottom w:val="single" w:sz="4" w:space="0" w:color="auto"/>
                    <w:right w:val="nil"/>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9,50</w:t>
                  </w:r>
                </w:p>
              </w:tc>
              <w:tc>
                <w:tcPr>
                  <w:tcW w:w="2391" w:type="dxa"/>
                  <w:tcBorders>
                    <w:top w:val="nil"/>
                    <w:left w:val="single" w:sz="8" w:space="0" w:color="auto"/>
                    <w:bottom w:val="single" w:sz="4"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9,17</w:t>
                  </w:r>
                </w:p>
              </w:tc>
            </w:tr>
            <w:tr w:rsidR="008A265F" w:rsidRPr="0029298F" w:rsidTr="008A265F">
              <w:trPr>
                <w:trHeight w:val="397"/>
              </w:trPr>
              <w:tc>
                <w:tcPr>
                  <w:tcW w:w="2278" w:type="dxa"/>
                  <w:tcBorders>
                    <w:top w:val="nil"/>
                    <w:left w:val="single" w:sz="8" w:space="0" w:color="auto"/>
                    <w:bottom w:val="single" w:sz="4" w:space="0" w:color="auto"/>
                    <w:right w:val="single" w:sz="8" w:space="0" w:color="auto"/>
                  </w:tcBorders>
                  <w:shd w:val="clear" w:color="auto" w:fill="auto"/>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Українська мова</w:t>
                  </w:r>
                </w:p>
              </w:tc>
              <w:tc>
                <w:tcPr>
                  <w:tcW w:w="2278" w:type="dxa"/>
                  <w:tcBorders>
                    <w:top w:val="nil"/>
                    <w:left w:val="nil"/>
                    <w:bottom w:val="single" w:sz="4" w:space="0" w:color="auto"/>
                    <w:right w:val="nil"/>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9,50</w:t>
                  </w:r>
                </w:p>
              </w:tc>
              <w:tc>
                <w:tcPr>
                  <w:tcW w:w="2391" w:type="dxa"/>
                  <w:tcBorders>
                    <w:top w:val="nil"/>
                    <w:left w:val="single" w:sz="8" w:space="0" w:color="auto"/>
                    <w:bottom w:val="single" w:sz="4"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8,42</w:t>
                  </w:r>
                </w:p>
              </w:tc>
            </w:tr>
            <w:tr w:rsidR="008A265F" w:rsidRPr="0029298F" w:rsidTr="008A265F">
              <w:trPr>
                <w:trHeight w:val="412"/>
              </w:trPr>
              <w:tc>
                <w:tcPr>
                  <w:tcW w:w="2278" w:type="dxa"/>
                  <w:tcBorders>
                    <w:top w:val="nil"/>
                    <w:left w:val="single" w:sz="8" w:space="0" w:color="auto"/>
                    <w:bottom w:val="single" w:sz="4" w:space="0" w:color="auto"/>
                    <w:right w:val="single" w:sz="8" w:space="0" w:color="auto"/>
                  </w:tcBorders>
                  <w:shd w:val="clear" w:color="auto" w:fill="auto"/>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Іноземна мова</w:t>
                  </w:r>
                </w:p>
              </w:tc>
              <w:tc>
                <w:tcPr>
                  <w:tcW w:w="2278" w:type="dxa"/>
                  <w:tcBorders>
                    <w:top w:val="nil"/>
                    <w:left w:val="nil"/>
                    <w:bottom w:val="single" w:sz="4" w:space="0" w:color="auto"/>
                    <w:right w:val="nil"/>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6,00</w:t>
                  </w:r>
                </w:p>
              </w:tc>
              <w:tc>
                <w:tcPr>
                  <w:tcW w:w="2391" w:type="dxa"/>
                  <w:tcBorders>
                    <w:top w:val="nil"/>
                    <w:left w:val="single" w:sz="8" w:space="0" w:color="auto"/>
                    <w:bottom w:val="single" w:sz="4"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9,03</w:t>
                  </w:r>
                </w:p>
              </w:tc>
            </w:tr>
            <w:tr w:rsidR="008A265F" w:rsidRPr="0029298F" w:rsidTr="008A265F">
              <w:trPr>
                <w:trHeight w:val="397"/>
              </w:trPr>
              <w:tc>
                <w:tcPr>
                  <w:tcW w:w="2278" w:type="dxa"/>
                  <w:tcBorders>
                    <w:top w:val="single" w:sz="8" w:space="0" w:color="auto"/>
                    <w:left w:val="single" w:sz="8" w:space="0" w:color="auto"/>
                    <w:bottom w:val="single" w:sz="8" w:space="0" w:color="auto"/>
                    <w:right w:val="nil"/>
                  </w:tcBorders>
                  <w:shd w:val="clear" w:color="auto" w:fill="auto"/>
                  <w:vAlign w:val="center"/>
                  <w:hideMark/>
                </w:tcPr>
                <w:p w:rsidR="008A265F" w:rsidRPr="008A265F" w:rsidRDefault="008A265F" w:rsidP="008D0B7F">
                  <w:pPr>
                    <w:framePr w:hSpace="180" w:wrap="around" w:vAnchor="page" w:hAnchor="margin" w:x="-493" w:y="841"/>
                    <w:ind w:right="0"/>
                    <w:jc w:val="center"/>
                    <w:rPr>
                      <w:bCs/>
                      <w:color w:val="auto"/>
                      <w:w w:val="100"/>
                      <w:sz w:val="24"/>
                      <w:szCs w:val="24"/>
                      <w:lang w:eastAsia="uk-UA"/>
                    </w:rPr>
                  </w:pPr>
                  <w:r w:rsidRPr="008A265F">
                    <w:rPr>
                      <w:bCs/>
                      <w:color w:val="auto"/>
                      <w:w w:val="100"/>
                      <w:sz w:val="24"/>
                      <w:szCs w:val="24"/>
                      <w:lang w:eastAsia="uk-UA"/>
                    </w:rPr>
                    <w:t>Всього</w:t>
                  </w:r>
                </w:p>
              </w:tc>
              <w:tc>
                <w:tcPr>
                  <w:tcW w:w="22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8,80</w:t>
                  </w:r>
                </w:p>
              </w:tc>
              <w:tc>
                <w:tcPr>
                  <w:tcW w:w="2391" w:type="dxa"/>
                  <w:tcBorders>
                    <w:top w:val="single" w:sz="8" w:space="0" w:color="auto"/>
                    <w:left w:val="nil"/>
                    <w:bottom w:val="single" w:sz="8" w:space="0" w:color="auto"/>
                    <w:right w:val="single" w:sz="8" w:space="0" w:color="auto"/>
                  </w:tcBorders>
                  <w:shd w:val="clear" w:color="auto" w:fill="auto"/>
                  <w:noWrap/>
                  <w:vAlign w:val="center"/>
                  <w:hideMark/>
                </w:tcPr>
                <w:p w:rsidR="008A265F" w:rsidRPr="008A265F" w:rsidRDefault="008A265F" w:rsidP="008D0B7F">
                  <w:pPr>
                    <w:framePr w:hSpace="180" w:wrap="around" w:vAnchor="page" w:hAnchor="margin" w:x="-493" w:y="841"/>
                    <w:ind w:right="0"/>
                    <w:jc w:val="center"/>
                    <w:rPr>
                      <w:color w:val="auto"/>
                      <w:w w:val="100"/>
                      <w:sz w:val="24"/>
                      <w:szCs w:val="24"/>
                      <w:lang w:eastAsia="uk-UA"/>
                    </w:rPr>
                  </w:pPr>
                  <w:r w:rsidRPr="008A265F">
                    <w:rPr>
                      <w:color w:val="auto"/>
                      <w:w w:val="100"/>
                      <w:sz w:val="24"/>
                      <w:szCs w:val="24"/>
                      <w:lang w:eastAsia="uk-UA"/>
                    </w:rPr>
                    <w:t>8,82</w:t>
                  </w:r>
                </w:p>
              </w:tc>
            </w:tr>
          </w:tbl>
          <w:p w:rsidR="008A265F" w:rsidRDefault="008A265F" w:rsidP="00460DD7">
            <w:pPr>
              <w:ind w:right="176"/>
              <w:rPr>
                <w:color w:val="auto"/>
              </w:rPr>
            </w:pPr>
          </w:p>
          <w:p w:rsidR="008A265F" w:rsidRDefault="008A265F" w:rsidP="00460DD7">
            <w:pPr>
              <w:ind w:right="176"/>
              <w:rPr>
                <w:color w:val="auto"/>
              </w:rPr>
            </w:pPr>
          </w:p>
          <w:p w:rsidR="009124EA" w:rsidRDefault="009124EA" w:rsidP="009124EA">
            <w:pPr>
              <w:ind w:right="176"/>
              <w:jc w:val="left"/>
              <w:rPr>
                <w:color w:val="auto"/>
              </w:rPr>
            </w:pPr>
            <w:r w:rsidRPr="009124EA">
              <w:rPr>
                <w:noProof/>
                <w:color w:val="auto"/>
                <w:lang w:val="ru-RU"/>
              </w:rPr>
              <w:drawing>
                <wp:inline distT="0" distB="0" distL="0" distR="0">
                  <wp:extent cx="4581525" cy="4086225"/>
                  <wp:effectExtent l="19050" t="0" r="0" b="0"/>
                  <wp:docPr id="10"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3749" w:rsidRPr="001A7E46" w:rsidRDefault="00B73749" w:rsidP="00B73749">
            <w:pPr>
              <w:ind w:right="176"/>
              <w:jc w:val="center"/>
              <w:rPr>
                <w:color w:val="auto"/>
              </w:rPr>
            </w:pPr>
            <w:r w:rsidRPr="001A7E46">
              <w:rPr>
                <w:bCs/>
                <w:color w:val="auto"/>
                <w:w w:val="100"/>
                <w:lang w:eastAsia="uk-UA"/>
              </w:rPr>
              <w:t xml:space="preserve">Квадрант-аналіз за підсумками ІІ семестру  2016/2017 н.р. </w:t>
            </w:r>
            <w:r w:rsidRPr="001A7E46">
              <w:rPr>
                <w:bCs/>
                <w:color w:val="auto"/>
                <w:w w:val="100"/>
                <w:lang w:eastAsia="uk-UA"/>
              </w:rPr>
              <w:br/>
              <w:t>в 9-х класах  Харківської гімназії № 172 Харківської міської ради Харківської області з  предметів інваріантної складової робочих навчальних планів</w:t>
            </w:r>
          </w:p>
          <w:p w:rsidR="00B73749" w:rsidRDefault="00B73749" w:rsidP="00460DD7">
            <w:pPr>
              <w:ind w:right="176"/>
              <w:rPr>
                <w:color w:val="auto"/>
              </w:rPr>
            </w:pPr>
          </w:p>
          <w:p w:rsidR="006C052E" w:rsidRDefault="006C052E" w:rsidP="00460DD7">
            <w:pPr>
              <w:ind w:right="176"/>
              <w:rPr>
                <w:color w:val="auto"/>
              </w:rPr>
            </w:pPr>
          </w:p>
          <w:p w:rsidR="006C052E" w:rsidRDefault="006C052E" w:rsidP="00460DD7">
            <w:pPr>
              <w:ind w:right="176"/>
              <w:rPr>
                <w:color w:val="auto"/>
              </w:rPr>
            </w:pPr>
          </w:p>
          <w:p w:rsidR="006C052E" w:rsidRDefault="006C052E" w:rsidP="00460DD7">
            <w:pPr>
              <w:ind w:right="176"/>
              <w:rPr>
                <w:color w:val="auto"/>
              </w:rPr>
            </w:pPr>
          </w:p>
          <w:p w:rsidR="006C052E" w:rsidRDefault="006C052E" w:rsidP="00460DD7">
            <w:pPr>
              <w:ind w:right="176"/>
              <w:rPr>
                <w:color w:val="auto"/>
              </w:rPr>
            </w:pPr>
          </w:p>
          <w:p w:rsidR="006C052E" w:rsidRPr="001A7E46" w:rsidRDefault="006C052E" w:rsidP="00460DD7">
            <w:pPr>
              <w:ind w:right="176"/>
              <w:rPr>
                <w:color w:val="auto"/>
              </w:rPr>
            </w:pPr>
          </w:p>
          <w:tbl>
            <w:tblPr>
              <w:tblW w:w="6780" w:type="dxa"/>
              <w:tblLayout w:type="fixed"/>
              <w:tblLook w:val="04A0"/>
            </w:tblPr>
            <w:tblGrid>
              <w:gridCol w:w="2223"/>
              <w:gridCol w:w="2223"/>
              <w:gridCol w:w="2334"/>
            </w:tblGrid>
            <w:tr w:rsidR="00B73749" w:rsidRPr="001A7E46" w:rsidTr="00B73749">
              <w:trPr>
                <w:trHeight w:val="933"/>
              </w:trPr>
              <w:tc>
                <w:tcPr>
                  <w:tcW w:w="2223" w:type="dxa"/>
                  <w:tcBorders>
                    <w:top w:val="single" w:sz="8" w:space="0" w:color="auto"/>
                    <w:left w:val="single" w:sz="8" w:space="0" w:color="auto"/>
                    <w:bottom w:val="single" w:sz="8" w:space="0" w:color="auto"/>
                    <w:right w:val="single" w:sz="8" w:space="0" w:color="auto"/>
                  </w:tcBorders>
                  <w:shd w:val="clear" w:color="CCFFFF" w:fill="CCFFCC"/>
                  <w:noWrap/>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Предмети</w:t>
                  </w:r>
                </w:p>
              </w:tc>
              <w:tc>
                <w:tcPr>
                  <w:tcW w:w="2223" w:type="dxa"/>
                  <w:tcBorders>
                    <w:top w:val="single" w:sz="8" w:space="0" w:color="auto"/>
                    <w:left w:val="nil"/>
                    <w:bottom w:val="single" w:sz="8" w:space="0" w:color="auto"/>
                    <w:right w:val="single" w:sz="8" w:space="0" w:color="auto"/>
                  </w:tcBorders>
                  <w:shd w:val="clear" w:color="CCFFFF" w:fill="CCFFCC"/>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кваліфікаційної категорії вчителів</w:t>
                  </w:r>
                </w:p>
              </w:tc>
              <w:tc>
                <w:tcPr>
                  <w:tcW w:w="2334" w:type="dxa"/>
                  <w:tcBorders>
                    <w:top w:val="single" w:sz="8" w:space="0" w:color="auto"/>
                    <w:left w:val="nil"/>
                    <w:bottom w:val="single" w:sz="8" w:space="0" w:color="auto"/>
                    <w:right w:val="single" w:sz="8" w:space="0" w:color="auto"/>
                  </w:tcBorders>
                  <w:shd w:val="clear" w:color="CCFFFF" w:fill="CCFFCC"/>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навчальних досягнень учнів</w:t>
                  </w:r>
                </w:p>
              </w:tc>
            </w:tr>
            <w:tr w:rsidR="00B73749" w:rsidRPr="001A7E46" w:rsidTr="00B73749">
              <w:trPr>
                <w:trHeight w:val="41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Алгебра</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7,75</w:t>
                  </w:r>
                </w:p>
              </w:tc>
            </w:tr>
            <w:tr w:rsidR="00B73749" w:rsidRPr="001A7E46" w:rsidTr="00B73749">
              <w:trPr>
                <w:trHeight w:val="44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Хімія</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8,14</w:t>
                  </w:r>
                </w:p>
              </w:tc>
            </w:tr>
            <w:tr w:rsidR="00B73749" w:rsidRPr="001A7E46" w:rsidTr="00B73749">
              <w:trPr>
                <w:trHeight w:val="41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Історія України</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8,17</w:t>
                  </w:r>
                </w:p>
              </w:tc>
            </w:tr>
            <w:tr w:rsidR="00B73749" w:rsidRPr="001A7E46" w:rsidTr="00B73749">
              <w:trPr>
                <w:trHeight w:val="398"/>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Геометрія</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7,42</w:t>
                  </w:r>
                </w:p>
              </w:tc>
            </w:tr>
            <w:tr w:rsidR="00B73749" w:rsidRPr="001A7E46" w:rsidTr="00B73749">
              <w:trPr>
                <w:trHeight w:val="398"/>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Українська мова</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8,25</w:t>
                  </w:r>
                </w:p>
              </w:tc>
            </w:tr>
            <w:tr w:rsidR="00B73749" w:rsidRPr="001A7E46" w:rsidTr="00B73749">
              <w:trPr>
                <w:trHeight w:val="384"/>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Географія</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7,70</w:t>
                  </w:r>
                </w:p>
              </w:tc>
            </w:tr>
            <w:tr w:rsidR="00B73749" w:rsidRPr="001A7E46" w:rsidTr="00B73749">
              <w:trPr>
                <w:trHeight w:val="41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Іноземна мова</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8,52</w:t>
                  </w:r>
                </w:p>
              </w:tc>
            </w:tr>
            <w:tr w:rsidR="00B73749" w:rsidRPr="001A7E46" w:rsidTr="00B73749">
              <w:trPr>
                <w:trHeight w:val="41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Біологія</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8,00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7,61</w:t>
                  </w:r>
                </w:p>
              </w:tc>
            </w:tr>
            <w:tr w:rsidR="00B73749" w:rsidRPr="001A7E46" w:rsidTr="00B73749">
              <w:trPr>
                <w:trHeight w:val="413"/>
              </w:trPr>
              <w:tc>
                <w:tcPr>
                  <w:tcW w:w="2223" w:type="dxa"/>
                  <w:tcBorders>
                    <w:top w:val="nil"/>
                    <w:left w:val="single" w:sz="8" w:space="0" w:color="auto"/>
                    <w:bottom w:val="single" w:sz="4"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Інформатика</w:t>
                  </w:r>
                </w:p>
              </w:tc>
              <w:tc>
                <w:tcPr>
                  <w:tcW w:w="2223"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6,50</w:t>
                  </w:r>
                </w:p>
              </w:tc>
              <w:tc>
                <w:tcPr>
                  <w:tcW w:w="2334" w:type="dxa"/>
                  <w:tcBorders>
                    <w:top w:val="nil"/>
                    <w:left w:val="nil"/>
                    <w:bottom w:val="single" w:sz="4"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9,13</w:t>
                  </w:r>
                </w:p>
              </w:tc>
            </w:tr>
            <w:tr w:rsidR="00B73749" w:rsidRPr="001A7E46" w:rsidTr="00B73749">
              <w:trPr>
                <w:trHeight w:val="398"/>
              </w:trPr>
              <w:tc>
                <w:tcPr>
                  <w:tcW w:w="2223" w:type="dxa"/>
                  <w:tcBorders>
                    <w:top w:val="nil"/>
                    <w:left w:val="single" w:sz="8" w:space="0" w:color="auto"/>
                    <w:bottom w:val="single" w:sz="8" w:space="0" w:color="auto"/>
                    <w:right w:val="single" w:sz="8" w:space="0" w:color="auto"/>
                  </w:tcBorders>
                  <w:shd w:val="clear" w:color="auto" w:fill="auto"/>
                  <w:vAlign w:val="center"/>
                  <w:hideMark/>
                </w:tcPr>
                <w:p w:rsidR="00B73749" w:rsidRPr="001A7E46" w:rsidRDefault="00B73749"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Фізика</w:t>
                  </w:r>
                </w:p>
              </w:tc>
              <w:tc>
                <w:tcPr>
                  <w:tcW w:w="2223" w:type="dxa"/>
                  <w:tcBorders>
                    <w:top w:val="nil"/>
                    <w:left w:val="nil"/>
                    <w:bottom w:val="single" w:sz="8" w:space="0" w:color="auto"/>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2,00</w:t>
                  </w:r>
                </w:p>
              </w:tc>
              <w:tc>
                <w:tcPr>
                  <w:tcW w:w="2334" w:type="dxa"/>
                  <w:tcBorders>
                    <w:top w:val="nil"/>
                    <w:left w:val="nil"/>
                    <w:bottom w:val="nil"/>
                    <w:right w:val="single" w:sz="8" w:space="0" w:color="auto"/>
                  </w:tcBorders>
                  <w:shd w:val="clear" w:color="auto" w:fill="auto"/>
                  <w:noWrap/>
                  <w:vAlign w:val="center"/>
                  <w:hideMark/>
                </w:tcPr>
                <w:p w:rsidR="00B73749" w:rsidRPr="001A7E46" w:rsidRDefault="00B73749"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8,58</w:t>
                  </w:r>
                </w:p>
              </w:tc>
            </w:tr>
            <w:tr w:rsidR="00B73749" w:rsidRPr="00D92AE5" w:rsidTr="00B73749">
              <w:trPr>
                <w:trHeight w:val="398"/>
              </w:trPr>
              <w:tc>
                <w:tcPr>
                  <w:tcW w:w="2223" w:type="dxa"/>
                  <w:tcBorders>
                    <w:top w:val="nil"/>
                    <w:left w:val="single" w:sz="8" w:space="0" w:color="auto"/>
                    <w:bottom w:val="single" w:sz="8" w:space="0" w:color="auto"/>
                    <w:right w:val="nil"/>
                  </w:tcBorders>
                  <w:shd w:val="clear" w:color="auto" w:fill="auto"/>
                  <w:vAlign w:val="center"/>
                  <w:hideMark/>
                </w:tcPr>
                <w:p w:rsidR="00B73749" w:rsidRPr="00793752" w:rsidRDefault="00B73749" w:rsidP="008D0B7F">
                  <w:pPr>
                    <w:framePr w:hSpace="180" w:wrap="around" w:vAnchor="page" w:hAnchor="margin" w:x="-493" w:y="841"/>
                    <w:ind w:right="0"/>
                    <w:jc w:val="center"/>
                    <w:rPr>
                      <w:bCs/>
                      <w:color w:val="auto"/>
                      <w:w w:val="100"/>
                      <w:sz w:val="24"/>
                      <w:szCs w:val="24"/>
                      <w:lang w:eastAsia="uk-UA"/>
                    </w:rPr>
                  </w:pPr>
                  <w:r w:rsidRPr="00793752">
                    <w:rPr>
                      <w:bCs/>
                      <w:color w:val="auto"/>
                      <w:w w:val="100"/>
                      <w:sz w:val="24"/>
                      <w:szCs w:val="24"/>
                      <w:lang w:eastAsia="uk-UA"/>
                    </w:rPr>
                    <w:t>Всього</w:t>
                  </w:r>
                </w:p>
              </w:tc>
              <w:tc>
                <w:tcPr>
                  <w:tcW w:w="2223" w:type="dxa"/>
                  <w:tcBorders>
                    <w:top w:val="nil"/>
                    <w:left w:val="single" w:sz="8" w:space="0" w:color="auto"/>
                    <w:bottom w:val="single" w:sz="8" w:space="0" w:color="auto"/>
                    <w:right w:val="single" w:sz="8" w:space="0" w:color="auto"/>
                  </w:tcBorders>
                  <w:shd w:val="clear" w:color="auto" w:fill="auto"/>
                  <w:noWrap/>
                  <w:vAlign w:val="center"/>
                  <w:hideMark/>
                </w:tcPr>
                <w:p w:rsidR="00B73749" w:rsidRPr="00793752" w:rsidRDefault="00B73749" w:rsidP="008D0B7F">
                  <w:pPr>
                    <w:framePr w:hSpace="180" w:wrap="around" w:vAnchor="page" w:hAnchor="margin" w:x="-493" w:y="841"/>
                    <w:ind w:right="0"/>
                    <w:jc w:val="center"/>
                    <w:rPr>
                      <w:color w:val="auto"/>
                      <w:w w:val="100"/>
                      <w:sz w:val="24"/>
                      <w:szCs w:val="24"/>
                      <w:lang w:eastAsia="uk-UA"/>
                    </w:rPr>
                  </w:pPr>
                  <w:r w:rsidRPr="00793752">
                    <w:rPr>
                      <w:color w:val="auto"/>
                      <w:w w:val="100"/>
                      <w:sz w:val="24"/>
                      <w:szCs w:val="24"/>
                      <w:lang w:eastAsia="uk-UA"/>
                    </w:rPr>
                    <w:t>9,89</w:t>
                  </w:r>
                </w:p>
              </w:tc>
              <w:tc>
                <w:tcPr>
                  <w:tcW w:w="2334" w:type="dxa"/>
                  <w:tcBorders>
                    <w:top w:val="single" w:sz="8" w:space="0" w:color="auto"/>
                    <w:left w:val="nil"/>
                    <w:bottom w:val="single" w:sz="8" w:space="0" w:color="auto"/>
                    <w:right w:val="single" w:sz="8" w:space="0" w:color="auto"/>
                  </w:tcBorders>
                  <w:shd w:val="clear" w:color="auto" w:fill="auto"/>
                  <w:noWrap/>
                  <w:vAlign w:val="center"/>
                  <w:hideMark/>
                </w:tcPr>
                <w:p w:rsidR="00B73749" w:rsidRPr="00793752" w:rsidRDefault="00B73749" w:rsidP="008D0B7F">
                  <w:pPr>
                    <w:framePr w:hSpace="180" w:wrap="around" w:vAnchor="page" w:hAnchor="margin" w:x="-493" w:y="841"/>
                    <w:ind w:right="0"/>
                    <w:jc w:val="center"/>
                    <w:rPr>
                      <w:color w:val="auto"/>
                      <w:w w:val="100"/>
                      <w:sz w:val="24"/>
                      <w:szCs w:val="24"/>
                      <w:lang w:eastAsia="uk-UA"/>
                    </w:rPr>
                  </w:pPr>
                  <w:r w:rsidRPr="00793752">
                    <w:rPr>
                      <w:color w:val="auto"/>
                      <w:w w:val="100"/>
                      <w:sz w:val="24"/>
                      <w:szCs w:val="24"/>
                      <w:lang w:eastAsia="uk-UA"/>
                    </w:rPr>
                    <w:t>8,13</w:t>
                  </w:r>
                </w:p>
              </w:tc>
            </w:tr>
          </w:tbl>
          <w:p w:rsidR="00B73749" w:rsidRDefault="00B73749" w:rsidP="00460DD7">
            <w:pPr>
              <w:ind w:right="176"/>
              <w:rPr>
                <w:color w:val="auto"/>
              </w:rPr>
            </w:pPr>
          </w:p>
          <w:p w:rsidR="008A265F" w:rsidRDefault="008A265F" w:rsidP="00460DD7">
            <w:pPr>
              <w:ind w:right="176"/>
              <w:rPr>
                <w:color w:val="auto"/>
              </w:rPr>
            </w:pPr>
          </w:p>
          <w:p w:rsidR="008A265F" w:rsidRDefault="00EE1719" w:rsidP="00EE1719">
            <w:pPr>
              <w:ind w:right="176"/>
              <w:jc w:val="left"/>
              <w:rPr>
                <w:color w:val="auto"/>
              </w:rPr>
            </w:pPr>
            <w:r w:rsidRPr="00EE1719">
              <w:rPr>
                <w:noProof/>
                <w:color w:val="auto"/>
                <w:lang w:val="ru-RU"/>
              </w:rPr>
              <w:drawing>
                <wp:inline distT="0" distB="0" distL="0" distR="0">
                  <wp:extent cx="4219575" cy="4057650"/>
                  <wp:effectExtent l="0" t="0" r="0" b="0"/>
                  <wp:docPr id="11"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3749" w:rsidRPr="001A7E46" w:rsidRDefault="00BF3A91" w:rsidP="00BF3A91">
            <w:pPr>
              <w:ind w:right="176"/>
              <w:jc w:val="center"/>
              <w:rPr>
                <w:color w:val="auto"/>
              </w:rPr>
            </w:pPr>
            <w:r w:rsidRPr="001A7E46">
              <w:rPr>
                <w:bCs/>
                <w:color w:val="auto"/>
                <w:w w:val="100"/>
                <w:lang w:eastAsia="uk-UA"/>
              </w:rPr>
              <w:t>Квадрант-аналіз за підсумками ІІ сем</w:t>
            </w:r>
            <w:r w:rsidR="001A7E46">
              <w:rPr>
                <w:bCs/>
                <w:color w:val="auto"/>
                <w:w w:val="100"/>
                <w:lang w:eastAsia="uk-UA"/>
              </w:rPr>
              <w:t xml:space="preserve">естру  2016/2017 н.р.    </w:t>
            </w:r>
            <w:r w:rsidRPr="001A7E46">
              <w:rPr>
                <w:bCs/>
                <w:color w:val="auto"/>
                <w:w w:val="100"/>
                <w:lang w:eastAsia="uk-UA"/>
              </w:rPr>
              <w:t xml:space="preserve">в 10-х класах Харківської гімназії №172 Харківської міської ради Харківської області з  предметів інваріантної складової    робочих навчальних планів  </w:t>
            </w:r>
          </w:p>
          <w:p w:rsidR="00B73749" w:rsidRPr="001A7E46" w:rsidRDefault="00B73749" w:rsidP="00460DD7">
            <w:pPr>
              <w:ind w:right="176"/>
              <w:rPr>
                <w:color w:val="auto"/>
              </w:rPr>
            </w:pPr>
          </w:p>
          <w:tbl>
            <w:tblPr>
              <w:tblW w:w="6525" w:type="dxa"/>
              <w:tblLayout w:type="fixed"/>
              <w:tblLook w:val="04A0"/>
            </w:tblPr>
            <w:tblGrid>
              <w:gridCol w:w="2139"/>
              <w:gridCol w:w="2139"/>
              <w:gridCol w:w="2247"/>
            </w:tblGrid>
            <w:tr w:rsidR="006D252C" w:rsidRPr="001A7E46" w:rsidTr="00DD28B3">
              <w:trPr>
                <w:trHeight w:val="988"/>
              </w:trPr>
              <w:tc>
                <w:tcPr>
                  <w:tcW w:w="2139" w:type="dxa"/>
                  <w:tcBorders>
                    <w:top w:val="single" w:sz="8" w:space="0" w:color="auto"/>
                    <w:left w:val="single" w:sz="8" w:space="0" w:color="auto"/>
                    <w:bottom w:val="single" w:sz="8" w:space="0" w:color="auto"/>
                    <w:right w:val="single" w:sz="8" w:space="0" w:color="auto"/>
                  </w:tcBorders>
                  <w:shd w:val="clear" w:color="CCFFFF" w:fill="CCFFCC"/>
                  <w:noWrap/>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Предмет</w:t>
                  </w:r>
                </w:p>
              </w:tc>
              <w:tc>
                <w:tcPr>
                  <w:tcW w:w="2139" w:type="dxa"/>
                  <w:tcBorders>
                    <w:top w:val="single" w:sz="8" w:space="0" w:color="auto"/>
                    <w:left w:val="nil"/>
                    <w:bottom w:val="single" w:sz="8" w:space="0" w:color="auto"/>
                    <w:right w:val="single" w:sz="8" w:space="0" w:color="auto"/>
                  </w:tcBorders>
                  <w:shd w:val="clear" w:color="CCFFFF" w:fill="CCFFCC"/>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кваліфікаційної категорії вчителів</w:t>
                  </w:r>
                </w:p>
              </w:tc>
              <w:tc>
                <w:tcPr>
                  <w:tcW w:w="2247" w:type="dxa"/>
                  <w:tcBorders>
                    <w:top w:val="single" w:sz="8" w:space="0" w:color="auto"/>
                    <w:left w:val="nil"/>
                    <w:bottom w:val="single" w:sz="8" w:space="0" w:color="auto"/>
                    <w:right w:val="single" w:sz="8" w:space="0" w:color="auto"/>
                  </w:tcBorders>
                  <w:shd w:val="clear" w:color="CCFFFF" w:fill="CCFFCC"/>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навчальних досягнень учнів</w:t>
                  </w:r>
                </w:p>
              </w:tc>
            </w:tr>
            <w:tr w:rsidR="006D252C" w:rsidRPr="001A7E46" w:rsidTr="00DD28B3">
              <w:trPr>
                <w:trHeight w:val="42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Алгебра</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8,11</w:t>
                  </w:r>
                </w:p>
              </w:tc>
            </w:tr>
            <w:tr w:rsidR="006D252C" w:rsidRPr="001A7E46" w:rsidTr="00DD28B3">
              <w:trPr>
                <w:trHeight w:val="45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Хімія</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8,53</w:t>
                  </w:r>
                </w:p>
              </w:tc>
            </w:tr>
            <w:tr w:rsidR="006D252C" w:rsidRPr="001A7E46" w:rsidTr="00DD28B3">
              <w:trPr>
                <w:trHeight w:val="42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Історія України</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7,95</w:t>
                  </w:r>
                </w:p>
              </w:tc>
            </w:tr>
            <w:tr w:rsidR="006D252C" w:rsidRPr="001A7E46" w:rsidTr="00DD28B3">
              <w:trPr>
                <w:trHeight w:val="410"/>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Геометрія</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7,79</w:t>
                  </w:r>
                </w:p>
              </w:tc>
            </w:tr>
            <w:tr w:rsidR="006D252C" w:rsidRPr="001A7E46" w:rsidTr="00DD28B3">
              <w:trPr>
                <w:trHeight w:val="410"/>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Українська мова</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9,00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8,89</w:t>
                  </w:r>
                </w:p>
              </w:tc>
            </w:tr>
            <w:tr w:rsidR="006D252C" w:rsidRPr="001A7E46" w:rsidTr="00DD28B3">
              <w:trPr>
                <w:trHeight w:val="394"/>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Географія</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8,42</w:t>
                  </w:r>
                </w:p>
              </w:tc>
            </w:tr>
            <w:tr w:rsidR="006D252C" w:rsidRPr="001A7E46" w:rsidTr="00DD28B3">
              <w:trPr>
                <w:trHeight w:val="42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Іноземна мова</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9,05</w:t>
                  </w:r>
                </w:p>
              </w:tc>
            </w:tr>
            <w:tr w:rsidR="006D252C" w:rsidRPr="001A7E46" w:rsidTr="00DD28B3">
              <w:trPr>
                <w:trHeight w:val="42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Біологія</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7,95</w:t>
                  </w:r>
                </w:p>
              </w:tc>
            </w:tr>
            <w:tr w:rsidR="006D252C" w:rsidRPr="001A7E46" w:rsidTr="00DD28B3">
              <w:trPr>
                <w:trHeight w:val="425"/>
              </w:trPr>
              <w:tc>
                <w:tcPr>
                  <w:tcW w:w="2139" w:type="dxa"/>
                  <w:tcBorders>
                    <w:top w:val="nil"/>
                    <w:left w:val="single" w:sz="8" w:space="0" w:color="auto"/>
                    <w:bottom w:val="single" w:sz="4"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Інформатика</w:t>
                  </w:r>
                </w:p>
              </w:tc>
              <w:tc>
                <w:tcPr>
                  <w:tcW w:w="2139"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single" w:sz="4"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10,05</w:t>
                  </w:r>
                </w:p>
              </w:tc>
            </w:tr>
            <w:tr w:rsidR="006D252C" w:rsidRPr="001A7E46" w:rsidTr="00DD28B3">
              <w:trPr>
                <w:trHeight w:val="410"/>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Фізика</w:t>
                  </w:r>
                </w:p>
              </w:tc>
              <w:tc>
                <w:tcPr>
                  <w:tcW w:w="2139" w:type="dxa"/>
                  <w:tcBorders>
                    <w:top w:val="nil"/>
                    <w:left w:val="nil"/>
                    <w:bottom w:val="single" w:sz="8"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7" w:type="dxa"/>
                  <w:tcBorders>
                    <w:top w:val="nil"/>
                    <w:left w:val="nil"/>
                    <w:bottom w:val="nil"/>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8,05</w:t>
                  </w:r>
                </w:p>
              </w:tc>
            </w:tr>
            <w:tr w:rsidR="006D252C" w:rsidRPr="001A7E46" w:rsidTr="00DD28B3">
              <w:trPr>
                <w:trHeight w:val="410"/>
              </w:trPr>
              <w:tc>
                <w:tcPr>
                  <w:tcW w:w="2139" w:type="dxa"/>
                  <w:tcBorders>
                    <w:top w:val="nil"/>
                    <w:left w:val="single" w:sz="8" w:space="0" w:color="auto"/>
                    <w:bottom w:val="single" w:sz="8" w:space="0" w:color="auto"/>
                    <w:right w:val="nil"/>
                  </w:tcBorders>
                  <w:shd w:val="clear" w:color="auto" w:fill="auto"/>
                  <w:vAlign w:val="center"/>
                  <w:hideMark/>
                </w:tcPr>
                <w:p w:rsidR="006D252C" w:rsidRPr="001A7E46" w:rsidRDefault="006D252C"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Всього</w:t>
                  </w:r>
                </w:p>
              </w:tc>
              <w:tc>
                <w:tcPr>
                  <w:tcW w:w="2139" w:type="dxa"/>
                  <w:tcBorders>
                    <w:top w:val="nil"/>
                    <w:left w:val="single" w:sz="8" w:space="0" w:color="auto"/>
                    <w:bottom w:val="single" w:sz="8"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10,40</w:t>
                  </w:r>
                </w:p>
              </w:tc>
              <w:tc>
                <w:tcPr>
                  <w:tcW w:w="2247" w:type="dxa"/>
                  <w:tcBorders>
                    <w:top w:val="single" w:sz="8" w:space="0" w:color="auto"/>
                    <w:left w:val="nil"/>
                    <w:bottom w:val="single" w:sz="8" w:space="0" w:color="auto"/>
                    <w:right w:val="single" w:sz="8" w:space="0" w:color="auto"/>
                  </w:tcBorders>
                  <w:shd w:val="clear" w:color="auto" w:fill="auto"/>
                  <w:noWrap/>
                  <w:vAlign w:val="center"/>
                  <w:hideMark/>
                </w:tcPr>
                <w:p w:rsidR="006D252C" w:rsidRPr="001A7E46" w:rsidRDefault="006D252C"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8,51</w:t>
                  </w:r>
                </w:p>
              </w:tc>
            </w:tr>
          </w:tbl>
          <w:p w:rsidR="00BF3A91" w:rsidRDefault="00BF3A91" w:rsidP="00460DD7">
            <w:pPr>
              <w:ind w:right="176"/>
              <w:rPr>
                <w:color w:val="auto"/>
              </w:rPr>
            </w:pPr>
          </w:p>
          <w:p w:rsidR="00BF3A91" w:rsidRDefault="00BF3A91" w:rsidP="00460DD7">
            <w:pPr>
              <w:ind w:right="176"/>
              <w:rPr>
                <w:color w:val="auto"/>
              </w:rPr>
            </w:pPr>
          </w:p>
          <w:p w:rsidR="00BF3A91" w:rsidRDefault="007A7359" w:rsidP="007A7359">
            <w:pPr>
              <w:ind w:right="176"/>
              <w:jc w:val="left"/>
              <w:rPr>
                <w:color w:val="auto"/>
              </w:rPr>
            </w:pPr>
            <w:r w:rsidRPr="007A7359">
              <w:rPr>
                <w:noProof/>
                <w:color w:val="auto"/>
                <w:lang w:val="ru-RU"/>
              </w:rPr>
              <w:drawing>
                <wp:inline distT="0" distB="0" distL="0" distR="0">
                  <wp:extent cx="4029075" cy="3667125"/>
                  <wp:effectExtent l="0" t="0" r="0" b="0"/>
                  <wp:docPr id="16" name="Ді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3A91" w:rsidRDefault="00BF3A91" w:rsidP="00460DD7">
            <w:pPr>
              <w:ind w:right="176"/>
              <w:rPr>
                <w:color w:val="auto"/>
              </w:rPr>
            </w:pPr>
          </w:p>
          <w:p w:rsidR="008D3F94" w:rsidRPr="001A7E46" w:rsidRDefault="00FB2EBF" w:rsidP="00FB2EBF">
            <w:pPr>
              <w:ind w:right="176"/>
              <w:jc w:val="center"/>
              <w:rPr>
                <w:color w:val="auto"/>
              </w:rPr>
            </w:pPr>
            <w:r w:rsidRPr="001A7E46">
              <w:rPr>
                <w:bCs/>
                <w:color w:val="auto"/>
                <w:w w:val="100"/>
                <w:lang w:eastAsia="uk-UA"/>
              </w:rPr>
              <w:t xml:space="preserve">Квадрант-аналіз за підсумками ІІ семестру  2016/2017 н.р. </w:t>
            </w:r>
            <w:r w:rsidRPr="001A7E46">
              <w:rPr>
                <w:bCs/>
                <w:color w:val="auto"/>
                <w:w w:val="100"/>
                <w:lang w:eastAsia="uk-UA"/>
              </w:rPr>
              <w:br/>
              <w:t xml:space="preserve">в 11-х класах Харківської гімназії №172 Харківської міської ради Харківської області з  предметів інваріантної складової     робочих навчальних планів  </w:t>
            </w:r>
          </w:p>
          <w:p w:rsidR="008D3F94" w:rsidRPr="001A7E46" w:rsidRDefault="008D3F94" w:rsidP="00460DD7">
            <w:pPr>
              <w:ind w:right="176"/>
              <w:rPr>
                <w:color w:val="auto"/>
              </w:rPr>
            </w:pPr>
          </w:p>
          <w:tbl>
            <w:tblPr>
              <w:tblW w:w="6511" w:type="dxa"/>
              <w:tblLayout w:type="fixed"/>
              <w:tblLook w:val="04A0"/>
            </w:tblPr>
            <w:tblGrid>
              <w:gridCol w:w="2135"/>
              <w:gridCol w:w="2135"/>
              <w:gridCol w:w="2241"/>
            </w:tblGrid>
            <w:tr w:rsidR="00E747D2" w:rsidRPr="001A7E46" w:rsidTr="00DD28B3">
              <w:trPr>
                <w:trHeight w:val="1035"/>
              </w:trPr>
              <w:tc>
                <w:tcPr>
                  <w:tcW w:w="2135" w:type="dxa"/>
                  <w:tcBorders>
                    <w:top w:val="single" w:sz="8" w:space="0" w:color="auto"/>
                    <w:left w:val="single" w:sz="8" w:space="0" w:color="auto"/>
                    <w:bottom w:val="single" w:sz="8" w:space="0" w:color="auto"/>
                    <w:right w:val="single" w:sz="8" w:space="0" w:color="auto"/>
                  </w:tcBorders>
                  <w:shd w:val="clear" w:color="CCFFFF" w:fill="CCFFCC"/>
                  <w:noWrap/>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Предмети</w:t>
                  </w:r>
                </w:p>
              </w:tc>
              <w:tc>
                <w:tcPr>
                  <w:tcW w:w="2135" w:type="dxa"/>
                  <w:tcBorders>
                    <w:top w:val="single" w:sz="8" w:space="0" w:color="auto"/>
                    <w:left w:val="nil"/>
                    <w:bottom w:val="single" w:sz="8" w:space="0" w:color="auto"/>
                    <w:right w:val="single" w:sz="8" w:space="0" w:color="auto"/>
                  </w:tcBorders>
                  <w:shd w:val="clear" w:color="CCFFFF" w:fill="CCFFCC"/>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кваліфікаційної категорії вчителів</w:t>
                  </w:r>
                </w:p>
              </w:tc>
              <w:tc>
                <w:tcPr>
                  <w:tcW w:w="2241" w:type="dxa"/>
                  <w:tcBorders>
                    <w:top w:val="single" w:sz="8" w:space="0" w:color="auto"/>
                    <w:left w:val="nil"/>
                    <w:bottom w:val="single" w:sz="8" w:space="0" w:color="auto"/>
                    <w:right w:val="single" w:sz="8" w:space="0" w:color="auto"/>
                  </w:tcBorders>
                  <w:shd w:val="clear" w:color="CCFFFF" w:fill="CCFFCC"/>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Рівень навчальних досягнень учнів</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Алгебра</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8,13</w:t>
                  </w:r>
                </w:p>
              </w:tc>
            </w:tr>
            <w:tr w:rsidR="00E747D2" w:rsidRPr="001A7E46" w:rsidTr="00DD28B3">
              <w:trPr>
                <w:trHeight w:val="438"/>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Хімія</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9,43</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Історія України</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8,33</w:t>
                  </w:r>
                </w:p>
              </w:tc>
            </w:tr>
            <w:tr w:rsidR="00E747D2" w:rsidRPr="001A7E46" w:rsidTr="00DD28B3">
              <w:trPr>
                <w:trHeight w:val="395"/>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Геометрія</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8,68</w:t>
                  </w:r>
                </w:p>
              </w:tc>
            </w:tr>
            <w:tr w:rsidR="00E747D2" w:rsidRPr="001A7E46" w:rsidTr="00DD28B3">
              <w:trPr>
                <w:trHeight w:val="395"/>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Українська мова</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8,78</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Іноземна мова</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8,78</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Біологія</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8,52</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Інформатика</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9,50</w:t>
                  </w:r>
                </w:p>
              </w:tc>
            </w:tr>
            <w:tr w:rsidR="00E747D2" w:rsidRPr="001A7E46" w:rsidTr="00DD28B3">
              <w:trPr>
                <w:trHeight w:val="409"/>
              </w:trPr>
              <w:tc>
                <w:tcPr>
                  <w:tcW w:w="2135" w:type="dxa"/>
                  <w:tcBorders>
                    <w:top w:val="nil"/>
                    <w:left w:val="single" w:sz="8" w:space="0" w:color="auto"/>
                    <w:bottom w:val="single" w:sz="4"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Економіка</w:t>
                  </w:r>
                </w:p>
              </w:tc>
              <w:tc>
                <w:tcPr>
                  <w:tcW w:w="2135" w:type="dxa"/>
                  <w:tcBorders>
                    <w:top w:val="nil"/>
                    <w:left w:val="single" w:sz="8" w:space="0" w:color="auto"/>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2,00</w:t>
                  </w:r>
                </w:p>
              </w:tc>
              <w:tc>
                <w:tcPr>
                  <w:tcW w:w="2241" w:type="dxa"/>
                  <w:tcBorders>
                    <w:top w:val="nil"/>
                    <w:left w:val="nil"/>
                    <w:bottom w:val="single" w:sz="4"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10,80</w:t>
                  </w:r>
                </w:p>
              </w:tc>
            </w:tr>
            <w:tr w:rsidR="00E747D2" w:rsidRPr="001A7E46" w:rsidTr="00DD28B3">
              <w:trPr>
                <w:trHeight w:val="395"/>
              </w:trPr>
              <w:tc>
                <w:tcPr>
                  <w:tcW w:w="2135" w:type="dxa"/>
                  <w:tcBorders>
                    <w:top w:val="nil"/>
                    <w:left w:val="single" w:sz="8" w:space="0" w:color="auto"/>
                    <w:bottom w:val="nil"/>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Фізика</w:t>
                  </w:r>
                </w:p>
              </w:tc>
              <w:tc>
                <w:tcPr>
                  <w:tcW w:w="2135" w:type="dxa"/>
                  <w:tcBorders>
                    <w:top w:val="nil"/>
                    <w:left w:val="single" w:sz="8" w:space="0" w:color="auto"/>
                    <w:bottom w:val="single" w:sz="8"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11,00</w:t>
                  </w:r>
                </w:p>
              </w:tc>
              <w:tc>
                <w:tcPr>
                  <w:tcW w:w="2241" w:type="dxa"/>
                  <w:tcBorders>
                    <w:top w:val="nil"/>
                    <w:left w:val="nil"/>
                    <w:bottom w:val="nil"/>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8,07</w:t>
                  </w:r>
                </w:p>
              </w:tc>
            </w:tr>
            <w:tr w:rsidR="00E747D2" w:rsidRPr="001A7E46" w:rsidTr="00DD28B3">
              <w:trPr>
                <w:trHeight w:val="395"/>
              </w:trPr>
              <w:tc>
                <w:tcPr>
                  <w:tcW w:w="2135" w:type="dxa"/>
                  <w:tcBorders>
                    <w:top w:val="single" w:sz="8" w:space="0" w:color="auto"/>
                    <w:left w:val="single" w:sz="8" w:space="0" w:color="auto"/>
                    <w:bottom w:val="single" w:sz="8" w:space="0" w:color="auto"/>
                    <w:right w:val="nil"/>
                  </w:tcBorders>
                  <w:shd w:val="clear" w:color="auto" w:fill="auto"/>
                  <w:vAlign w:val="center"/>
                  <w:hideMark/>
                </w:tcPr>
                <w:p w:rsidR="00E747D2" w:rsidRPr="001A7E46" w:rsidRDefault="00E747D2" w:rsidP="008D0B7F">
                  <w:pPr>
                    <w:framePr w:hSpace="180" w:wrap="around" w:vAnchor="page" w:hAnchor="margin" w:x="-493" w:y="841"/>
                    <w:ind w:right="0"/>
                    <w:jc w:val="center"/>
                    <w:rPr>
                      <w:bCs/>
                      <w:color w:val="auto"/>
                      <w:w w:val="100"/>
                      <w:sz w:val="24"/>
                      <w:szCs w:val="24"/>
                      <w:lang w:eastAsia="uk-UA"/>
                    </w:rPr>
                  </w:pPr>
                  <w:r w:rsidRPr="001A7E46">
                    <w:rPr>
                      <w:bCs/>
                      <w:color w:val="auto"/>
                      <w:w w:val="100"/>
                      <w:sz w:val="24"/>
                      <w:szCs w:val="24"/>
                      <w:lang w:eastAsia="uk-UA"/>
                    </w:rPr>
                    <w:t>Всього</w:t>
                  </w:r>
                </w:p>
              </w:tc>
              <w:tc>
                <w:tcPr>
                  <w:tcW w:w="2135" w:type="dxa"/>
                  <w:tcBorders>
                    <w:top w:val="nil"/>
                    <w:left w:val="single" w:sz="8" w:space="0" w:color="auto"/>
                    <w:bottom w:val="single" w:sz="8"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10,08</w:t>
                  </w:r>
                </w:p>
              </w:tc>
              <w:tc>
                <w:tcPr>
                  <w:tcW w:w="2241" w:type="dxa"/>
                  <w:tcBorders>
                    <w:top w:val="single" w:sz="8" w:space="0" w:color="auto"/>
                    <w:left w:val="nil"/>
                    <w:bottom w:val="single" w:sz="8" w:space="0" w:color="auto"/>
                    <w:right w:val="single" w:sz="8" w:space="0" w:color="auto"/>
                  </w:tcBorders>
                  <w:shd w:val="clear" w:color="auto" w:fill="auto"/>
                  <w:noWrap/>
                  <w:vAlign w:val="center"/>
                  <w:hideMark/>
                </w:tcPr>
                <w:p w:rsidR="00E747D2" w:rsidRPr="001A7E46" w:rsidRDefault="00E747D2" w:rsidP="008D0B7F">
                  <w:pPr>
                    <w:framePr w:hSpace="180" w:wrap="around" w:vAnchor="page" w:hAnchor="margin" w:x="-493" w:y="841"/>
                    <w:ind w:right="0"/>
                    <w:jc w:val="center"/>
                    <w:rPr>
                      <w:color w:val="auto"/>
                      <w:w w:val="100"/>
                      <w:sz w:val="24"/>
                      <w:szCs w:val="24"/>
                      <w:lang w:eastAsia="uk-UA"/>
                    </w:rPr>
                  </w:pPr>
                  <w:r w:rsidRPr="001A7E46">
                    <w:rPr>
                      <w:color w:val="auto"/>
                      <w:w w:val="100"/>
                      <w:sz w:val="24"/>
                      <w:szCs w:val="24"/>
                      <w:lang w:eastAsia="uk-UA"/>
                    </w:rPr>
                    <w:t>8,92</w:t>
                  </w:r>
                </w:p>
              </w:tc>
            </w:tr>
          </w:tbl>
          <w:p w:rsidR="008D3F94" w:rsidRDefault="008D3F94" w:rsidP="00460DD7">
            <w:pPr>
              <w:ind w:right="176"/>
              <w:rPr>
                <w:color w:val="auto"/>
              </w:rPr>
            </w:pPr>
          </w:p>
          <w:p w:rsidR="008D3F94" w:rsidRDefault="008D3F94" w:rsidP="00460DD7">
            <w:pPr>
              <w:ind w:right="176"/>
              <w:rPr>
                <w:color w:val="auto"/>
              </w:rPr>
            </w:pPr>
          </w:p>
          <w:p w:rsidR="008D3F94" w:rsidRDefault="008D3F94" w:rsidP="00460DD7">
            <w:pPr>
              <w:ind w:right="176"/>
              <w:rPr>
                <w:color w:val="auto"/>
              </w:rPr>
            </w:pPr>
          </w:p>
          <w:p w:rsidR="004F1163" w:rsidRDefault="004F1163" w:rsidP="004F1163">
            <w:pPr>
              <w:ind w:right="176"/>
              <w:jc w:val="left"/>
              <w:rPr>
                <w:color w:val="auto"/>
              </w:rPr>
            </w:pPr>
            <w:r w:rsidRPr="004F1163">
              <w:rPr>
                <w:noProof/>
                <w:color w:val="auto"/>
                <w:lang w:val="ru-RU"/>
              </w:rPr>
              <w:drawing>
                <wp:inline distT="0" distB="0" distL="0" distR="0">
                  <wp:extent cx="4048125" cy="3933825"/>
                  <wp:effectExtent l="19050" t="0" r="0" b="0"/>
                  <wp:docPr id="26" name="Ді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163" w:rsidRDefault="004F1163" w:rsidP="00460DD7">
            <w:pPr>
              <w:ind w:right="176"/>
              <w:rPr>
                <w:color w:val="auto"/>
              </w:rPr>
            </w:pPr>
          </w:p>
          <w:p w:rsidR="00F814CB" w:rsidRPr="001A7E46" w:rsidRDefault="00F814CB" w:rsidP="00D379DE">
            <w:pPr>
              <w:ind w:right="34" w:firstLine="459"/>
              <w:rPr>
                <w:bCs/>
                <w:color w:val="auto"/>
              </w:rPr>
            </w:pPr>
            <w:r w:rsidRPr="001A7E46">
              <w:rPr>
                <w:bCs/>
                <w:color w:val="auto"/>
              </w:rPr>
              <w:t xml:space="preserve">Метод квадрант - аналізу виступає як метод дослідження і дає можливість     створення квадрограми, за допомогою якої, власне, й </w:t>
            </w:r>
            <w:r w:rsidRPr="001A7E46">
              <w:rPr>
                <w:bCs/>
                <w:color w:val="auto"/>
              </w:rPr>
              <w:lastRenderedPageBreak/>
              <w:t xml:space="preserve">проводиться педагогічний аналіз.  Кожний навчальний  предмет та кожний вчитель за підсумками аналізу  отримують власне місце на    квадрограмі (позначається точкою з координатами, які визначаються кількісними показниками на кожній зі шкал).  </w:t>
            </w:r>
          </w:p>
          <w:p w:rsidR="008D3F94" w:rsidRPr="000E7D24" w:rsidRDefault="008D3F94" w:rsidP="00D379DE">
            <w:pPr>
              <w:ind w:right="176"/>
              <w:rPr>
                <w:color w:val="auto"/>
              </w:rPr>
            </w:pPr>
          </w:p>
        </w:tc>
      </w:tr>
      <w:tr w:rsidR="00AF7B9B" w:rsidRPr="00455399" w:rsidTr="00FD30F4">
        <w:trPr>
          <w:trHeight w:val="153"/>
        </w:trPr>
        <w:tc>
          <w:tcPr>
            <w:tcW w:w="2376" w:type="dxa"/>
          </w:tcPr>
          <w:p w:rsidR="00AF7B9B" w:rsidRPr="00DF1D93" w:rsidRDefault="00AF7B9B" w:rsidP="00AF7B9B">
            <w:pPr>
              <w:ind w:left="-10" w:right="0"/>
              <w:jc w:val="left"/>
              <w:rPr>
                <w:b/>
                <w:color w:val="auto"/>
                <w:sz w:val="24"/>
                <w:szCs w:val="24"/>
              </w:rPr>
            </w:pPr>
            <w:r w:rsidRPr="00DF1D93">
              <w:rPr>
                <w:b/>
                <w:color w:val="auto"/>
                <w:sz w:val="24"/>
                <w:szCs w:val="24"/>
              </w:rPr>
              <w:lastRenderedPageBreak/>
              <w:t>Методичне забезпечення            навчально – виховного процесу та запровадження інновацій</w:t>
            </w:r>
          </w:p>
          <w:p w:rsidR="00AF7B9B" w:rsidRPr="00455399" w:rsidRDefault="00AF7B9B" w:rsidP="00AF7B9B">
            <w:pPr>
              <w:rPr>
                <w:color w:val="auto"/>
              </w:rPr>
            </w:pPr>
          </w:p>
        </w:tc>
        <w:tc>
          <w:tcPr>
            <w:tcW w:w="8647" w:type="dxa"/>
          </w:tcPr>
          <w:p w:rsidR="00814F0A" w:rsidRPr="001A7E46" w:rsidRDefault="00814F0A" w:rsidP="00814F0A">
            <w:pPr>
              <w:ind w:right="33" w:firstLine="567"/>
              <w:rPr>
                <w:color w:val="auto"/>
              </w:rPr>
            </w:pPr>
            <w:r w:rsidRPr="001A7E46">
              <w:rPr>
                <w:color w:val="auto"/>
              </w:rPr>
              <w:t>У 2016/2017 навчальному році методична робота педагогічного колективу відповідала пріоритетним напрямкам реалізації теми гімназії: «Розвиток професійної компетентності педагогічних працівників щодо морально-духовних цінностей особистості». Успішному й активному розв’язанню  цієї проблеми була  підпорядкована вся науково-методична робота і навчально-виховна діяльність педагогічного колективу.</w:t>
            </w:r>
          </w:p>
          <w:p w:rsidR="00814F0A" w:rsidRPr="001A7E46" w:rsidRDefault="00814F0A" w:rsidP="00814F0A">
            <w:pPr>
              <w:ind w:right="33" w:firstLine="567"/>
              <w:rPr>
                <w:color w:val="auto"/>
              </w:rPr>
            </w:pPr>
            <w:r w:rsidRPr="001A7E46">
              <w:rPr>
                <w:color w:val="auto"/>
              </w:rPr>
              <w:t>Основною метою роботи було укомплектування гімназії кваліфікованими кадрами та їх збереження, створення умов для розвитку творчої особистості вчителя, учня. Головні зусилля зосереджувалися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запровадженню  технологій педагогічної праці, ефективному втіленню інновацій, розбудові профільної школи в 10-11-х  класах тощо.</w:t>
            </w:r>
          </w:p>
          <w:p w:rsidR="00814F0A" w:rsidRPr="001A7E46" w:rsidRDefault="00814F0A" w:rsidP="00814F0A">
            <w:pPr>
              <w:ind w:right="33" w:firstLine="567"/>
              <w:rPr>
                <w:color w:val="auto"/>
              </w:rPr>
            </w:pPr>
            <w:r w:rsidRPr="001A7E46">
              <w:rPr>
                <w:color w:val="auto"/>
              </w:rPr>
              <w:t>На засіданнях педагогічної ради в навчальному році обговорювалися такі актуальні питання:</w:t>
            </w:r>
          </w:p>
          <w:p w:rsidR="00814F0A" w:rsidRPr="001A7E46" w:rsidRDefault="00814F0A" w:rsidP="00814F0A">
            <w:pPr>
              <w:pStyle w:val="110"/>
              <w:numPr>
                <w:ilvl w:val="0"/>
                <w:numId w:val="9"/>
              </w:numPr>
              <w:ind w:left="0" w:right="33" w:firstLine="0"/>
              <w:jc w:val="both"/>
              <w:rPr>
                <w:sz w:val="28"/>
                <w:szCs w:val="28"/>
              </w:rPr>
            </w:pPr>
            <w:r w:rsidRPr="001A7E46">
              <w:rPr>
                <w:sz w:val="28"/>
                <w:szCs w:val="28"/>
              </w:rPr>
              <w:t>Дистанційне навчання – один із магістральних напрямів розвитку освіти  ХХІ століття.</w:t>
            </w:r>
          </w:p>
          <w:p w:rsidR="00814F0A" w:rsidRPr="001A7E46" w:rsidRDefault="00814F0A" w:rsidP="00814F0A">
            <w:pPr>
              <w:pStyle w:val="110"/>
              <w:numPr>
                <w:ilvl w:val="0"/>
                <w:numId w:val="9"/>
              </w:numPr>
              <w:ind w:left="0" w:right="33" w:firstLine="0"/>
              <w:jc w:val="both"/>
              <w:rPr>
                <w:sz w:val="28"/>
                <w:szCs w:val="28"/>
              </w:rPr>
            </w:pPr>
            <w:r w:rsidRPr="001A7E46">
              <w:rPr>
                <w:sz w:val="28"/>
                <w:szCs w:val="28"/>
              </w:rPr>
              <w:t>Виховна система школи як умова творчого розвитку особистості. Самоврядування – шлях до соціалізації учнів.</w:t>
            </w:r>
          </w:p>
          <w:p w:rsidR="00814F0A" w:rsidRPr="001A7E46" w:rsidRDefault="00814F0A" w:rsidP="00814F0A">
            <w:pPr>
              <w:pStyle w:val="110"/>
              <w:numPr>
                <w:ilvl w:val="0"/>
                <w:numId w:val="9"/>
              </w:numPr>
              <w:ind w:left="0" w:right="33" w:firstLine="0"/>
              <w:jc w:val="both"/>
              <w:rPr>
                <w:sz w:val="28"/>
                <w:szCs w:val="28"/>
              </w:rPr>
            </w:pPr>
            <w:r w:rsidRPr="001A7E46">
              <w:rPr>
                <w:sz w:val="28"/>
                <w:szCs w:val="28"/>
              </w:rPr>
              <w:t>Формування емоційно-естетичного досвіду учнів на уроках худ</w:t>
            </w:r>
            <w:r w:rsidRPr="001A7E46">
              <w:rPr>
                <w:sz w:val="28"/>
                <w:szCs w:val="28"/>
                <w:lang w:val="ru-RU"/>
              </w:rPr>
              <w:t>ожньо-естетичного циклу</w:t>
            </w:r>
            <w:r w:rsidRPr="001A7E46">
              <w:rPr>
                <w:sz w:val="28"/>
                <w:szCs w:val="28"/>
              </w:rPr>
              <w:t>.</w:t>
            </w:r>
          </w:p>
          <w:p w:rsidR="00814F0A" w:rsidRPr="001A7E46" w:rsidRDefault="00814F0A" w:rsidP="00814F0A">
            <w:pPr>
              <w:ind w:right="33" w:firstLine="708"/>
              <w:rPr>
                <w:color w:val="auto"/>
              </w:rPr>
            </w:pPr>
            <w:r w:rsidRPr="001A7E46">
              <w:rPr>
                <w:color w:val="auto"/>
              </w:rPr>
              <w:t>Виходячи з єдиної методичної проблеми гімназії, була організована робота семінарів-практикумів, де розглядалися питання:</w:t>
            </w:r>
          </w:p>
          <w:p w:rsidR="00814F0A" w:rsidRPr="001A7E46" w:rsidRDefault="00814F0A" w:rsidP="00814F0A">
            <w:pPr>
              <w:ind w:right="33"/>
              <w:rPr>
                <w:color w:val="auto"/>
              </w:rPr>
            </w:pPr>
            <w:r w:rsidRPr="001A7E46">
              <w:rPr>
                <w:color w:val="auto"/>
              </w:rPr>
              <w:t>-</w:t>
            </w:r>
            <w:r w:rsidRPr="001A7E46">
              <w:rPr>
                <w:color w:val="auto"/>
              </w:rPr>
              <w:tab/>
              <w:t xml:space="preserve">Розвиток креативної особистості шляхом використання інноваційних технологій. </w:t>
            </w:r>
          </w:p>
          <w:p w:rsidR="00814F0A" w:rsidRPr="001A7E46" w:rsidRDefault="00814F0A" w:rsidP="00814F0A">
            <w:pPr>
              <w:ind w:right="33"/>
              <w:rPr>
                <w:color w:val="auto"/>
              </w:rPr>
            </w:pPr>
            <w:r w:rsidRPr="001A7E46">
              <w:rPr>
                <w:color w:val="auto"/>
              </w:rPr>
              <w:t>-</w:t>
            </w:r>
            <w:r w:rsidRPr="001A7E46">
              <w:rPr>
                <w:color w:val="auto"/>
              </w:rPr>
              <w:tab/>
              <w:t>Самостійна робота учнів як засіб активізації творчої пізнавальної діяльності.</w:t>
            </w:r>
          </w:p>
          <w:p w:rsidR="00814F0A" w:rsidRPr="001A7E46" w:rsidRDefault="00814F0A" w:rsidP="00814F0A">
            <w:pPr>
              <w:ind w:right="33"/>
              <w:rPr>
                <w:color w:val="auto"/>
              </w:rPr>
            </w:pPr>
            <w:r w:rsidRPr="001A7E46">
              <w:rPr>
                <w:color w:val="auto"/>
              </w:rPr>
              <w:t>-</w:t>
            </w:r>
            <w:r w:rsidRPr="001A7E46">
              <w:rPr>
                <w:color w:val="auto"/>
              </w:rPr>
              <w:tab/>
              <w:t>Педагогіка особистості – основа гуманізації навчання.</w:t>
            </w:r>
            <w:r w:rsidRPr="001A7E46">
              <w:rPr>
                <w:color w:val="auto"/>
              </w:rPr>
              <w:tab/>
            </w:r>
          </w:p>
          <w:p w:rsidR="00814F0A" w:rsidRPr="001A7E46" w:rsidRDefault="00814F0A" w:rsidP="00814F0A">
            <w:pPr>
              <w:ind w:right="33" w:firstLine="709"/>
              <w:rPr>
                <w:color w:val="auto"/>
              </w:rPr>
            </w:pPr>
            <w:r w:rsidRPr="001A7E46">
              <w:rPr>
                <w:color w:val="auto"/>
              </w:rPr>
              <w:t xml:space="preserve">Для підготовки і проведення педагогічних рад, семінарів-практикумів у гімназії працювали тимчасові творчі групи вчителів, які готували виступи, проводили відкриті уроки, діагностику, анкетування, систематизували теоретичний матеріал. </w:t>
            </w:r>
          </w:p>
          <w:p w:rsidR="00814F0A" w:rsidRPr="001A7E46" w:rsidRDefault="00814F0A" w:rsidP="00814F0A">
            <w:pPr>
              <w:ind w:right="33"/>
              <w:rPr>
                <w:color w:val="auto"/>
              </w:rPr>
            </w:pPr>
            <w:r w:rsidRPr="001A7E46">
              <w:rPr>
                <w:color w:val="auto"/>
              </w:rPr>
              <w:tab/>
              <w:t xml:space="preserve">У гімназії забезпечено умови росту професійної майстерності педагогічних працівників. У 2016/2017 навчальному році атестувалося 13 педагогів, підвищили свою кваліфікаційну категорію – 2, підтвердили – 11, присвоєно педагогічне звання «вчитель-методист» –  1 учителю, «старший учитель» – 1 учителю. </w:t>
            </w:r>
          </w:p>
          <w:p w:rsidR="00814F0A" w:rsidRPr="001A7E46" w:rsidRDefault="00814F0A" w:rsidP="00814F0A">
            <w:pPr>
              <w:ind w:right="33" w:firstLine="567"/>
              <w:rPr>
                <w:color w:val="auto"/>
              </w:rPr>
            </w:pPr>
            <w:r w:rsidRPr="001A7E46">
              <w:rPr>
                <w:color w:val="auto"/>
              </w:rPr>
              <w:t xml:space="preserve">Аналіз якісного складу педагогічного колективу показує, що рівень </w:t>
            </w:r>
            <w:r w:rsidRPr="001A7E46">
              <w:rPr>
                <w:color w:val="auto"/>
              </w:rPr>
              <w:lastRenderedPageBreak/>
              <w:t>професійної майстерності вчителів гімназії досить високий.</w:t>
            </w:r>
          </w:p>
          <w:p w:rsidR="00814F0A" w:rsidRPr="001A7E46" w:rsidRDefault="00814F0A" w:rsidP="00814F0A">
            <w:pPr>
              <w:ind w:right="33" w:firstLine="567"/>
              <w:rPr>
                <w:color w:val="auto"/>
              </w:rPr>
            </w:pPr>
          </w:p>
          <w:tbl>
            <w:tblPr>
              <w:tblW w:w="7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
              <w:gridCol w:w="817"/>
              <w:gridCol w:w="936"/>
              <w:gridCol w:w="802"/>
              <w:gridCol w:w="936"/>
              <w:gridCol w:w="802"/>
              <w:gridCol w:w="803"/>
              <w:gridCol w:w="802"/>
              <w:gridCol w:w="1203"/>
            </w:tblGrid>
            <w:tr w:rsidR="00814F0A" w:rsidRPr="001A7E46" w:rsidTr="003A70E7">
              <w:trPr>
                <w:trHeight w:val="363"/>
              </w:trPr>
              <w:tc>
                <w:tcPr>
                  <w:tcW w:w="786" w:type="dxa"/>
                  <w:vMerge w:val="restart"/>
                  <w:tcBorders>
                    <w:top w:val="single" w:sz="4" w:space="0" w:color="auto"/>
                    <w:left w:val="single" w:sz="4" w:space="0" w:color="auto"/>
                    <w:bottom w:val="single" w:sz="4" w:space="0" w:color="auto"/>
                    <w:right w:val="single" w:sz="4" w:space="0" w:color="auto"/>
                  </w:tcBorders>
                  <w:textDirection w:val="btLr"/>
                </w:tcPr>
                <w:p w:rsidR="00814F0A" w:rsidRPr="001A7E46" w:rsidRDefault="00814F0A" w:rsidP="008D0B7F">
                  <w:pPr>
                    <w:framePr w:hSpace="180" w:wrap="around" w:vAnchor="page" w:hAnchor="margin" w:x="-493" w:y="841"/>
                    <w:ind w:left="113" w:right="113"/>
                    <w:rPr>
                      <w:rFonts w:eastAsia="Calibri"/>
                      <w:color w:val="auto"/>
                      <w:sz w:val="24"/>
                      <w:szCs w:val="24"/>
                    </w:rPr>
                  </w:pPr>
                  <w:r w:rsidRPr="001A7E46">
                    <w:rPr>
                      <w:color w:val="auto"/>
                      <w:sz w:val="24"/>
                      <w:szCs w:val="24"/>
                    </w:rPr>
                    <w:t>Роки</w:t>
                  </w:r>
                </w:p>
              </w:tc>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814F0A" w:rsidRPr="001A7E46" w:rsidRDefault="00814F0A" w:rsidP="008D0B7F">
                  <w:pPr>
                    <w:framePr w:hSpace="180" w:wrap="around" w:vAnchor="page" w:hAnchor="margin" w:x="-493" w:y="841"/>
                    <w:ind w:left="113" w:right="113"/>
                    <w:rPr>
                      <w:rFonts w:eastAsia="Calibri"/>
                      <w:color w:val="auto"/>
                      <w:sz w:val="24"/>
                      <w:szCs w:val="24"/>
                    </w:rPr>
                  </w:pPr>
                  <w:r w:rsidRPr="001A7E46">
                    <w:rPr>
                      <w:color w:val="auto"/>
                      <w:sz w:val="24"/>
                      <w:szCs w:val="24"/>
                    </w:rPr>
                    <w:t>Всього</w:t>
                  </w:r>
                </w:p>
              </w:tc>
              <w:tc>
                <w:tcPr>
                  <w:tcW w:w="936" w:type="dxa"/>
                  <w:vMerge w:val="restart"/>
                  <w:tcBorders>
                    <w:top w:val="single" w:sz="4" w:space="0" w:color="auto"/>
                    <w:left w:val="single" w:sz="4" w:space="0" w:color="auto"/>
                    <w:bottom w:val="single" w:sz="4" w:space="0" w:color="auto"/>
                    <w:right w:val="single" w:sz="4" w:space="0" w:color="auto"/>
                  </w:tcBorders>
                  <w:textDirection w:val="btLr"/>
                </w:tcPr>
                <w:p w:rsidR="00814F0A" w:rsidRPr="001A7E46" w:rsidRDefault="00814F0A" w:rsidP="008D0B7F">
                  <w:pPr>
                    <w:framePr w:hSpace="180" w:wrap="around" w:vAnchor="page" w:hAnchor="margin" w:x="-493" w:y="841"/>
                    <w:ind w:left="113" w:right="113"/>
                    <w:rPr>
                      <w:rFonts w:eastAsia="Calibri"/>
                      <w:color w:val="auto"/>
                      <w:sz w:val="24"/>
                      <w:szCs w:val="24"/>
                    </w:rPr>
                  </w:pPr>
                  <w:r w:rsidRPr="001A7E46">
                    <w:rPr>
                      <w:color w:val="auto"/>
                      <w:sz w:val="24"/>
                      <w:szCs w:val="24"/>
                    </w:rPr>
                    <w:t>Відмінник освіти України</w:t>
                  </w:r>
                </w:p>
                <w:p w:rsidR="00814F0A" w:rsidRPr="001A7E46" w:rsidRDefault="00814F0A" w:rsidP="008D0B7F">
                  <w:pPr>
                    <w:framePr w:hSpace="180" w:wrap="around" w:vAnchor="page" w:hAnchor="margin" w:x="-493" w:y="841"/>
                    <w:ind w:left="113" w:right="113"/>
                    <w:rPr>
                      <w:rFonts w:eastAsia="Calibri"/>
                      <w:color w:val="auto"/>
                      <w:sz w:val="24"/>
                      <w:szCs w:val="24"/>
                    </w:rPr>
                  </w:pPr>
                </w:p>
              </w:tc>
              <w:tc>
                <w:tcPr>
                  <w:tcW w:w="802" w:type="dxa"/>
                  <w:vMerge w:val="restart"/>
                  <w:tcBorders>
                    <w:top w:val="single" w:sz="4" w:space="0" w:color="auto"/>
                    <w:left w:val="single" w:sz="4" w:space="0" w:color="auto"/>
                    <w:bottom w:val="single" w:sz="4" w:space="0" w:color="auto"/>
                    <w:right w:val="single" w:sz="4" w:space="0" w:color="auto"/>
                  </w:tcBorders>
                  <w:textDirection w:val="btLr"/>
                </w:tcPr>
                <w:p w:rsidR="00814F0A" w:rsidRPr="001A7E46" w:rsidRDefault="00814F0A" w:rsidP="008D0B7F">
                  <w:pPr>
                    <w:framePr w:hSpace="180" w:wrap="around" w:vAnchor="page" w:hAnchor="margin" w:x="-493" w:y="841"/>
                    <w:ind w:left="113" w:right="113"/>
                    <w:rPr>
                      <w:rFonts w:eastAsia="Calibri"/>
                      <w:color w:val="auto"/>
                      <w:sz w:val="24"/>
                      <w:szCs w:val="24"/>
                    </w:rPr>
                  </w:pPr>
                  <w:r w:rsidRPr="001A7E46">
                    <w:rPr>
                      <w:color w:val="auto"/>
                      <w:sz w:val="24"/>
                      <w:szCs w:val="24"/>
                    </w:rPr>
                    <w:t>Вчитель-методист</w:t>
                  </w:r>
                </w:p>
              </w:tc>
              <w:tc>
                <w:tcPr>
                  <w:tcW w:w="936" w:type="dxa"/>
                  <w:vMerge w:val="restart"/>
                  <w:tcBorders>
                    <w:top w:val="single" w:sz="4" w:space="0" w:color="auto"/>
                    <w:left w:val="single" w:sz="4" w:space="0" w:color="auto"/>
                    <w:bottom w:val="single" w:sz="4" w:space="0" w:color="auto"/>
                    <w:right w:val="single" w:sz="4" w:space="0" w:color="auto"/>
                  </w:tcBorders>
                  <w:textDirection w:val="btLr"/>
                </w:tcPr>
                <w:p w:rsidR="00814F0A" w:rsidRPr="001A7E46" w:rsidRDefault="00814F0A" w:rsidP="008D0B7F">
                  <w:pPr>
                    <w:framePr w:hSpace="180" w:wrap="around" w:vAnchor="page" w:hAnchor="margin" w:x="-493" w:y="841"/>
                    <w:ind w:left="113" w:right="113"/>
                    <w:rPr>
                      <w:rFonts w:eastAsia="Calibri"/>
                      <w:color w:val="auto"/>
                      <w:sz w:val="24"/>
                      <w:szCs w:val="24"/>
                    </w:rPr>
                  </w:pPr>
                </w:p>
                <w:p w:rsidR="00814F0A" w:rsidRPr="001A7E46" w:rsidRDefault="00814F0A" w:rsidP="008D0B7F">
                  <w:pPr>
                    <w:framePr w:hSpace="180" w:wrap="around" w:vAnchor="page" w:hAnchor="margin" w:x="-493" w:y="841"/>
                    <w:ind w:left="113" w:right="113"/>
                    <w:rPr>
                      <w:rFonts w:eastAsia="Calibri"/>
                      <w:color w:val="auto"/>
                      <w:sz w:val="24"/>
                      <w:szCs w:val="24"/>
                    </w:rPr>
                  </w:pPr>
                  <w:r w:rsidRPr="001A7E46">
                    <w:rPr>
                      <w:color w:val="auto"/>
                      <w:sz w:val="24"/>
                      <w:szCs w:val="24"/>
                    </w:rPr>
                    <w:t>Старший учитель</w:t>
                  </w:r>
                </w:p>
              </w:tc>
              <w:tc>
                <w:tcPr>
                  <w:tcW w:w="3610" w:type="dxa"/>
                  <w:gridSpan w:val="4"/>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Категорія</w:t>
                  </w:r>
                </w:p>
              </w:tc>
            </w:tr>
            <w:tr w:rsidR="00814F0A" w:rsidRPr="001A7E46" w:rsidTr="003A70E7">
              <w:trPr>
                <w:trHeight w:val="936"/>
              </w:trPr>
              <w:tc>
                <w:tcPr>
                  <w:tcW w:w="786" w:type="dxa"/>
                  <w:vMerge/>
                  <w:tcBorders>
                    <w:top w:val="single" w:sz="4" w:space="0" w:color="auto"/>
                    <w:left w:val="single" w:sz="4" w:space="0" w:color="auto"/>
                    <w:bottom w:val="single" w:sz="4" w:space="0" w:color="auto"/>
                    <w:right w:val="single" w:sz="4" w:space="0" w:color="auto"/>
                  </w:tcBorders>
                  <w:vAlign w:val="center"/>
                </w:tcPr>
                <w:p w:rsidR="00814F0A" w:rsidRPr="001A7E46" w:rsidRDefault="00814F0A" w:rsidP="008D0B7F">
                  <w:pPr>
                    <w:framePr w:hSpace="180" w:wrap="around" w:vAnchor="page" w:hAnchor="margin" w:x="-493" w:y="841"/>
                    <w:rPr>
                      <w:rFonts w:eastAsia="Calibri"/>
                      <w:color w:val="auto"/>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814F0A" w:rsidRPr="001A7E46" w:rsidRDefault="00814F0A" w:rsidP="008D0B7F">
                  <w:pPr>
                    <w:framePr w:hSpace="180" w:wrap="around" w:vAnchor="page" w:hAnchor="margin" w:x="-493" w:y="841"/>
                    <w:rPr>
                      <w:rFonts w:eastAsia="Calibri"/>
                      <w:color w:val="auto"/>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814F0A" w:rsidRPr="001A7E46" w:rsidRDefault="00814F0A" w:rsidP="008D0B7F">
                  <w:pPr>
                    <w:framePr w:hSpace="180" w:wrap="around" w:vAnchor="page" w:hAnchor="margin" w:x="-493" w:y="841"/>
                    <w:rPr>
                      <w:rFonts w:eastAsia="Calibri"/>
                      <w:color w:val="auto"/>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814F0A" w:rsidRPr="001A7E46" w:rsidRDefault="00814F0A" w:rsidP="008D0B7F">
                  <w:pPr>
                    <w:framePr w:hSpace="180" w:wrap="around" w:vAnchor="page" w:hAnchor="margin" w:x="-493" w:y="841"/>
                    <w:rPr>
                      <w:rFonts w:eastAsia="Calibri"/>
                      <w:color w:val="auto"/>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814F0A" w:rsidRPr="001A7E46" w:rsidRDefault="00814F0A" w:rsidP="008D0B7F">
                  <w:pPr>
                    <w:framePr w:hSpace="180" w:wrap="around" w:vAnchor="page" w:hAnchor="margin" w:x="-493" w:y="841"/>
                    <w:rPr>
                      <w:rFonts w:eastAsia="Calibri"/>
                      <w:color w:val="auto"/>
                      <w:sz w:val="24"/>
                      <w:szCs w:val="24"/>
                    </w:rPr>
                  </w:pP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rPr>
                      <w:rFonts w:eastAsia="Calibri"/>
                      <w:color w:val="auto"/>
                      <w:sz w:val="24"/>
                      <w:szCs w:val="24"/>
                    </w:rPr>
                  </w:pPr>
                  <w:r w:rsidRPr="001A7E46">
                    <w:rPr>
                      <w:color w:val="auto"/>
                      <w:sz w:val="24"/>
                      <w:szCs w:val="24"/>
                    </w:rPr>
                    <w:t>Вища</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rPr>
                      <w:rFonts w:eastAsia="Calibri"/>
                      <w:color w:val="auto"/>
                      <w:sz w:val="24"/>
                      <w:szCs w:val="24"/>
                    </w:rPr>
                  </w:pPr>
                  <w:r w:rsidRPr="001A7E46">
                    <w:rPr>
                      <w:color w:val="auto"/>
                      <w:sz w:val="24"/>
                      <w:szCs w:val="24"/>
                    </w:rPr>
                    <w:t>Перша</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rPr>
                      <w:rFonts w:eastAsia="Calibri"/>
                      <w:color w:val="auto"/>
                      <w:sz w:val="24"/>
                      <w:szCs w:val="24"/>
                    </w:rPr>
                  </w:pPr>
                  <w:r w:rsidRPr="001A7E46">
                    <w:rPr>
                      <w:color w:val="auto"/>
                      <w:sz w:val="24"/>
                      <w:szCs w:val="24"/>
                    </w:rPr>
                    <w:t>Друга</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rPr>
                      <w:rFonts w:eastAsia="Calibri"/>
                      <w:color w:val="auto"/>
                      <w:sz w:val="24"/>
                      <w:szCs w:val="24"/>
                    </w:rPr>
                  </w:pPr>
                  <w:r w:rsidRPr="001A7E46">
                    <w:rPr>
                      <w:color w:val="auto"/>
                      <w:sz w:val="24"/>
                      <w:szCs w:val="24"/>
                    </w:rPr>
                    <w:t>Спеціаліст</w:t>
                  </w:r>
                </w:p>
              </w:tc>
            </w:tr>
            <w:tr w:rsidR="00814F0A" w:rsidRPr="001A7E46" w:rsidTr="003A70E7">
              <w:trPr>
                <w:trHeight w:val="319"/>
              </w:trPr>
              <w:tc>
                <w:tcPr>
                  <w:tcW w:w="78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2013</w:t>
                  </w:r>
                </w:p>
              </w:tc>
              <w:tc>
                <w:tcPr>
                  <w:tcW w:w="817"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87</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12</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24</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56</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9</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10</w:t>
                  </w:r>
                </w:p>
              </w:tc>
            </w:tr>
            <w:tr w:rsidR="00814F0A" w:rsidRPr="001A7E46" w:rsidTr="003A70E7">
              <w:trPr>
                <w:trHeight w:val="319"/>
              </w:trPr>
              <w:tc>
                <w:tcPr>
                  <w:tcW w:w="78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2014</w:t>
                  </w:r>
                </w:p>
              </w:tc>
              <w:tc>
                <w:tcPr>
                  <w:tcW w:w="817"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81</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12</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21</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51</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13</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7</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rFonts w:eastAsia="Calibri"/>
                      <w:color w:val="auto"/>
                      <w:sz w:val="24"/>
                      <w:szCs w:val="24"/>
                    </w:rPr>
                  </w:pPr>
                  <w:r w:rsidRPr="001A7E46">
                    <w:rPr>
                      <w:color w:val="auto"/>
                      <w:sz w:val="24"/>
                      <w:szCs w:val="24"/>
                    </w:rPr>
                    <w:t>10</w:t>
                  </w:r>
                </w:p>
              </w:tc>
            </w:tr>
            <w:tr w:rsidR="00814F0A" w:rsidRPr="001A7E46" w:rsidTr="003A70E7">
              <w:trPr>
                <w:trHeight w:val="319"/>
              </w:trPr>
              <w:tc>
                <w:tcPr>
                  <w:tcW w:w="78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2015</w:t>
                  </w:r>
                </w:p>
              </w:tc>
              <w:tc>
                <w:tcPr>
                  <w:tcW w:w="817"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78</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13</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54</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10</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7</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7</w:t>
                  </w:r>
                </w:p>
              </w:tc>
            </w:tr>
            <w:tr w:rsidR="00814F0A" w:rsidRPr="001A7E46" w:rsidTr="003A70E7">
              <w:trPr>
                <w:trHeight w:val="319"/>
              </w:trPr>
              <w:tc>
                <w:tcPr>
                  <w:tcW w:w="78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2016</w:t>
                  </w:r>
                </w:p>
              </w:tc>
              <w:tc>
                <w:tcPr>
                  <w:tcW w:w="817"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76</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13</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46</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11</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6</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13</w:t>
                  </w:r>
                </w:p>
              </w:tc>
            </w:tr>
            <w:tr w:rsidR="00814F0A" w:rsidRPr="001A7E46" w:rsidTr="003A70E7">
              <w:trPr>
                <w:trHeight w:val="319"/>
              </w:trPr>
              <w:tc>
                <w:tcPr>
                  <w:tcW w:w="78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2017</w:t>
                  </w:r>
                </w:p>
              </w:tc>
              <w:tc>
                <w:tcPr>
                  <w:tcW w:w="817"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72</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14</w:t>
                  </w:r>
                </w:p>
              </w:tc>
              <w:tc>
                <w:tcPr>
                  <w:tcW w:w="936"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22</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43</w:t>
                  </w:r>
                </w:p>
              </w:tc>
              <w:tc>
                <w:tcPr>
                  <w:tcW w:w="803"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14</w:t>
                  </w:r>
                </w:p>
              </w:tc>
              <w:tc>
                <w:tcPr>
                  <w:tcW w:w="8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2</w:t>
                  </w:r>
                </w:p>
              </w:tc>
              <w:tc>
                <w:tcPr>
                  <w:tcW w:w="1202" w:type="dxa"/>
                  <w:tcBorders>
                    <w:top w:val="single" w:sz="4" w:space="0" w:color="auto"/>
                    <w:left w:val="single" w:sz="4" w:space="0" w:color="auto"/>
                    <w:bottom w:val="single" w:sz="4" w:space="0" w:color="auto"/>
                    <w:right w:val="single" w:sz="4" w:space="0" w:color="auto"/>
                  </w:tcBorders>
                </w:tcPr>
                <w:p w:rsidR="00814F0A" w:rsidRPr="001A7E46" w:rsidRDefault="00814F0A" w:rsidP="008D0B7F">
                  <w:pPr>
                    <w:framePr w:hSpace="180" w:wrap="around" w:vAnchor="page" w:hAnchor="margin" w:x="-493" w:y="841"/>
                    <w:jc w:val="center"/>
                    <w:rPr>
                      <w:color w:val="auto"/>
                      <w:sz w:val="24"/>
                      <w:szCs w:val="24"/>
                    </w:rPr>
                  </w:pPr>
                  <w:r w:rsidRPr="001A7E46">
                    <w:rPr>
                      <w:color w:val="auto"/>
                      <w:sz w:val="24"/>
                      <w:szCs w:val="24"/>
                    </w:rPr>
                    <w:t>13</w:t>
                  </w:r>
                </w:p>
              </w:tc>
            </w:tr>
          </w:tbl>
          <w:p w:rsidR="00814F0A" w:rsidRPr="001A7E46" w:rsidRDefault="00814F0A" w:rsidP="00814F0A">
            <w:pPr>
              <w:ind w:right="33" w:firstLine="34"/>
              <w:rPr>
                <w:color w:val="auto"/>
              </w:rPr>
            </w:pPr>
          </w:p>
          <w:p w:rsidR="00814F0A" w:rsidRPr="001A7E46" w:rsidRDefault="00814F0A" w:rsidP="00814F0A">
            <w:pPr>
              <w:pStyle w:val="25"/>
              <w:ind w:right="33"/>
              <w:jc w:val="both"/>
              <w:rPr>
                <w:szCs w:val="28"/>
                <w:lang w:val="uk-UA"/>
              </w:rPr>
            </w:pPr>
            <w:r w:rsidRPr="001A7E46">
              <w:rPr>
                <w:szCs w:val="28"/>
                <w:lang w:val="uk-UA"/>
              </w:rPr>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методів і форм проходження курсів. Протягом року курсову перепідготовку пройшло 16 учителів гімназії.</w:t>
            </w:r>
          </w:p>
          <w:p w:rsidR="00814F0A" w:rsidRPr="001A7E46" w:rsidRDefault="00814F0A" w:rsidP="00814F0A">
            <w:pPr>
              <w:pStyle w:val="25"/>
              <w:ind w:right="33"/>
              <w:jc w:val="both"/>
              <w:rPr>
                <w:szCs w:val="28"/>
                <w:lang w:val="uk-UA"/>
              </w:rPr>
            </w:pPr>
            <w:r w:rsidRPr="001A7E46">
              <w:rPr>
                <w:szCs w:val="28"/>
                <w:lang w:val="uk-UA"/>
              </w:rPr>
              <w:tab/>
              <w:t xml:space="preserve">Паралельно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w:t>
            </w:r>
          </w:p>
          <w:p w:rsidR="00814F0A" w:rsidRPr="001A7E46" w:rsidRDefault="00814F0A" w:rsidP="00814F0A">
            <w:pPr>
              <w:ind w:right="33" w:firstLine="708"/>
              <w:rPr>
                <w:color w:val="auto"/>
              </w:rPr>
            </w:pPr>
            <w:r w:rsidRPr="001A7E46">
              <w:rPr>
                <w:color w:val="auto"/>
              </w:rPr>
              <w:t>Самоосвіті вчителів сприяє робота з фаховими журналами, які одержує гімназія (35 найменувань). Учителі брали участь у роботі різноманітних методичних заходах:</w:t>
            </w:r>
          </w:p>
          <w:p w:rsidR="00814F0A" w:rsidRPr="001A7E46" w:rsidRDefault="00814F0A" w:rsidP="00814F0A">
            <w:pPr>
              <w:numPr>
                <w:ilvl w:val="0"/>
                <w:numId w:val="4"/>
              </w:numPr>
              <w:tabs>
                <w:tab w:val="clear" w:pos="1080"/>
                <w:tab w:val="left" w:pos="0"/>
              </w:tabs>
              <w:ind w:left="0" w:right="33" w:firstLine="0"/>
              <w:rPr>
                <w:color w:val="auto"/>
              </w:rPr>
            </w:pPr>
            <w:r w:rsidRPr="001A7E46">
              <w:rPr>
                <w:color w:val="auto"/>
              </w:rPr>
              <w:t xml:space="preserve"> Бухало Ж.М., Пулавська Г.Д., Вакуленко Т.В. у роботі авторських вебінарів онлайн-проекту видавництва «Ранок» «Інтерактивна школа творчого вчителя»;</w:t>
            </w:r>
          </w:p>
          <w:p w:rsidR="00814F0A" w:rsidRPr="001A7E46" w:rsidRDefault="00814F0A" w:rsidP="00814F0A">
            <w:pPr>
              <w:numPr>
                <w:ilvl w:val="0"/>
                <w:numId w:val="4"/>
              </w:numPr>
              <w:tabs>
                <w:tab w:val="clear" w:pos="1080"/>
                <w:tab w:val="left" w:pos="0"/>
              </w:tabs>
              <w:ind w:left="0" w:right="33" w:firstLine="0"/>
              <w:rPr>
                <w:color w:val="auto"/>
              </w:rPr>
            </w:pPr>
            <w:r w:rsidRPr="001A7E46">
              <w:rPr>
                <w:color w:val="auto"/>
              </w:rPr>
              <w:t>Румянцева О.В. у роботі ХІ</w:t>
            </w:r>
            <w:r w:rsidRPr="001A7E46">
              <w:rPr>
                <w:color w:val="auto"/>
                <w:lang w:val="en-US"/>
              </w:rPr>
              <w:t>V</w:t>
            </w:r>
            <w:r w:rsidRPr="001A7E46">
              <w:rPr>
                <w:color w:val="auto"/>
              </w:rPr>
              <w:t xml:space="preserve"> Міжнародної методичної школи-семінару «Сучасні педагогічні технології в освіті»;</w:t>
            </w:r>
          </w:p>
          <w:p w:rsidR="00814F0A" w:rsidRPr="001A7E46" w:rsidRDefault="00814F0A" w:rsidP="00814F0A">
            <w:pPr>
              <w:numPr>
                <w:ilvl w:val="0"/>
                <w:numId w:val="4"/>
              </w:numPr>
              <w:tabs>
                <w:tab w:val="clear" w:pos="1080"/>
                <w:tab w:val="left" w:pos="0"/>
              </w:tabs>
              <w:ind w:left="0" w:right="33" w:firstLine="0"/>
              <w:rPr>
                <w:color w:val="auto"/>
              </w:rPr>
            </w:pPr>
            <w:r w:rsidRPr="001A7E46">
              <w:rPr>
                <w:color w:val="auto"/>
              </w:rPr>
              <w:t>Гаврилова Л.П. у вебінарі КВНЗ ХАНО спільно з ХНУМГ імені Бекетова для вчителів екології «Екологічні проблеми сучасного міста»;</w:t>
            </w:r>
          </w:p>
          <w:p w:rsidR="00814F0A" w:rsidRPr="001A7E46" w:rsidRDefault="00814F0A" w:rsidP="00814F0A">
            <w:pPr>
              <w:numPr>
                <w:ilvl w:val="0"/>
                <w:numId w:val="4"/>
              </w:numPr>
              <w:tabs>
                <w:tab w:val="clear" w:pos="1080"/>
                <w:tab w:val="left" w:pos="0"/>
              </w:tabs>
              <w:ind w:left="0" w:right="33" w:firstLine="0"/>
              <w:rPr>
                <w:color w:val="auto"/>
              </w:rPr>
            </w:pPr>
            <w:r w:rsidRPr="001A7E46">
              <w:rPr>
                <w:color w:val="auto"/>
              </w:rPr>
              <w:t xml:space="preserve">Чекалова С.В., Бухало Ж.М., Пулавська Г.Д. у роботі </w:t>
            </w:r>
            <w:r w:rsidRPr="001A7E46">
              <w:rPr>
                <w:color w:val="auto"/>
                <w:lang w:val="en-US"/>
              </w:rPr>
              <w:t>V</w:t>
            </w:r>
            <w:r w:rsidRPr="001A7E46">
              <w:rPr>
                <w:color w:val="auto"/>
              </w:rPr>
              <w:t>ІІ Всеукраїнської науково-практичної конференції «Педагогіка здоров</w:t>
            </w:r>
            <w:r w:rsidRPr="001A7E46">
              <w:rPr>
                <w:bCs/>
                <w:color w:val="auto"/>
              </w:rPr>
              <w:t>`</w:t>
            </w:r>
            <w:r w:rsidRPr="001A7E46">
              <w:rPr>
                <w:color w:val="auto"/>
              </w:rPr>
              <w:t>я»;</w:t>
            </w:r>
          </w:p>
          <w:p w:rsidR="00814F0A" w:rsidRPr="001A7E46" w:rsidRDefault="00814F0A" w:rsidP="00814F0A">
            <w:pPr>
              <w:numPr>
                <w:ilvl w:val="0"/>
                <w:numId w:val="4"/>
              </w:numPr>
              <w:tabs>
                <w:tab w:val="clear" w:pos="1080"/>
              </w:tabs>
              <w:ind w:left="0" w:right="33" w:firstLine="0"/>
              <w:rPr>
                <w:color w:val="auto"/>
              </w:rPr>
            </w:pPr>
            <w:r w:rsidRPr="001A7E46">
              <w:rPr>
                <w:color w:val="auto"/>
              </w:rPr>
              <w:t>Лінько М.О. відвідала майстер-клас за темою: «Метод проектів у роботі вчителів української мови та літератури та класних керівників»;</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Сліпушкіна Н.І. - майстер-клас «Психомистецькі технології модульно-розвивального навчання»;  Всеукраїнська науково-практична Інтернет-конференція, присвячена 110-річчю від дня народження І.П.Багряного;</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Вакуленко Т.В. брала участь у майстер-класі з писанкарства та районних семінарах учителів української мови та літератури «Національне виховання учнів на етнографічних традиціях та обрядах при вивченні української мови, літератури та в позакласній роботі», «Знай, люби й бережи свій рідний край» (патріотичне виховання), у вебінарах «Підготовка учнів до ЗНО 2017» та «Робота в Репозитарії Інституту модернізації змісту освіти»;</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 xml:space="preserve">Буракова І.В. - участь у вебінарах «Інтерактивна школа творчого </w:t>
            </w:r>
            <w:r w:rsidRPr="001A7E46">
              <w:rPr>
                <w:color w:val="auto"/>
              </w:rPr>
              <w:lastRenderedPageBreak/>
              <w:t>вчителя» та «Підготовка учнів до ЗНО 2017»;</w:t>
            </w:r>
          </w:p>
          <w:p w:rsidR="00814F0A" w:rsidRPr="001A7E46" w:rsidRDefault="00814F0A" w:rsidP="00814F0A">
            <w:pPr>
              <w:pStyle w:val="a6"/>
              <w:numPr>
                <w:ilvl w:val="0"/>
                <w:numId w:val="4"/>
              </w:numPr>
              <w:tabs>
                <w:tab w:val="clear" w:pos="1080"/>
                <w:tab w:val="num" w:pos="0"/>
              </w:tabs>
              <w:spacing w:after="0" w:line="240" w:lineRule="auto"/>
              <w:ind w:left="0" w:right="33" w:firstLine="0"/>
              <w:jc w:val="both"/>
              <w:rPr>
                <w:rFonts w:ascii="Times New Roman" w:hAnsi="Times New Roman"/>
                <w:sz w:val="28"/>
                <w:szCs w:val="28"/>
              </w:rPr>
            </w:pPr>
            <w:r w:rsidRPr="001A7E46">
              <w:rPr>
                <w:rFonts w:ascii="Times New Roman" w:hAnsi="Times New Roman"/>
                <w:sz w:val="28"/>
                <w:szCs w:val="28"/>
              </w:rPr>
              <w:t>Пулавська Г.Д. - участь у практичному тренінгу по ЗНО та  вебінарі «Підготовка учнів до ЗНО 2017»;</w:t>
            </w:r>
          </w:p>
          <w:p w:rsidR="00814F0A" w:rsidRPr="001A7E46" w:rsidRDefault="00814F0A" w:rsidP="00814F0A">
            <w:pPr>
              <w:pStyle w:val="a6"/>
              <w:numPr>
                <w:ilvl w:val="0"/>
                <w:numId w:val="4"/>
              </w:numPr>
              <w:tabs>
                <w:tab w:val="clear" w:pos="1080"/>
                <w:tab w:val="num" w:pos="0"/>
              </w:tabs>
              <w:spacing w:after="0" w:line="240" w:lineRule="auto"/>
              <w:ind w:left="0" w:right="33" w:firstLine="0"/>
              <w:jc w:val="both"/>
              <w:rPr>
                <w:rFonts w:ascii="Times New Roman" w:hAnsi="Times New Roman"/>
                <w:sz w:val="28"/>
                <w:szCs w:val="28"/>
              </w:rPr>
            </w:pPr>
            <w:r w:rsidRPr="001A7E46">
              <w:rPr>
                <w:rFonts w:ascii="Times New Roman" w:hAnsi="Times New Roman"/>
                <w:sz w:val="28"/>
                <w:szCs w:val="28"/>
              </w:rPr>
              <w:t>Бухало Ж.М. - участь у майстер-класі «Національно-патріотичне виховання на уроках математики» та семінарі за темою: «Діяльнісний підхід та шляхи формування математичної компетентності учнів»;</w:t>
            </w:r>
          </w:p>
          <w:p w:rsidR="00814F0A" w:rsidRPr="001A7E46" w:rsidRDefault="00814F0A" w:rsidP="00814F0A">
            <w:pPr>
              <w:pStyle w:val="a6"/>
              <w:numPr>
                <w:ilvl w:val="0"/>
                <w:numId w:val="4"/>
              </w:numPr>
              <w:tabs>
                <w:tab w:val="clear" w:pos="1080"/>
                <w:tab w:val="num" w:pos="0"/>
              </w:tabs>
              <w:spacing w:after="0" w:line="240" w:lineRule="auto"/>
              <w:ind w:left="0" w:right="33" w:firstLine="0"/>
              <w:jc w:val="both"/>
              <w:rPr>
                <w:rFonts w:ascii="Times New Roman" w:hAnsi="Times New Roman"/>
                <w:sz w:val="28"/>
                <w:szCs w:val="28"/>
              </w:rPr>
            </w:pPr>
            <w:r w:rsidRPr="001A7E46">
              <w:rPr>
                <w:rFonts w:ascii="Times New Roman" w:hAnsi="Times New Roman"/>
                <w:sz w:val="28"/>
                <w:szCs w:val="28"/>
              </w:rPr>
              <w:t>Король Н.О. - участь у семінарі «Інноваційні форми методичної роботи в школі»;</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Румянцева О.В. - учасник ХІІІ Міжнародної школи-семінару «Сучасні педагогічні технології в освіті», брала участь у вебінарах «Інтерактивна школа творчого вчителя» за темою: «Англійська мова. Шляхи ефективної підготовки до ДПА/ЗНО 2017 з іноземних мов», «Магічна трійка: зробіть читання найулюбленішим видом діяльності» та «Вирішення типових проблем під час уроку англійської мови в середній школі», «Лексика для державних іспитів», «Відкрийте світ лексики», у семінарах «Сучасний урок. Використання сучасних технологій на уроці в 11-му класі» з методистом  Міжнародного методичного центру Майклом Хадсоном, для вчителів старшої школи за темами: «Пірсон Дінтернал»,  «5 етапів, які повинен пройти вчитель, коли готує учнів до ЗНО», «Як покращити ваш лексичний запас»;</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 xml:space="preserve">Драчук О.Ю. - участь у вебінарі КВНЗ ХАНО за темою: «Підготовка учнів 10-11-х класів до ЗНО», у семінарі для вчителів старшої школи за темою: «Пірсон Дінтернал»;  </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Пихтіна А.М. - учасник Всеукраїнського науково-педагогічного проекту «Інтеркрок - освітня стратегія соціалізації особистості громадського суспільства» та вебінару «Як писати неофіційний лист»;</w:t>
            </w:r>
          </w:p>
          <w:p w:rsidR="00814F0A" w:rsidRPr="001A7E46" w:rsidRDefault="00814F0A" w:rsidP="00814F0A">
            <w:pPr>
              <w:numPr>
                <w:ilvl w:val="0"/>
                <w:numId w:val="4"/>
              </w:numPr>
              <w:tabs>
                <w:tab w:val="clear" w:pos="1080"/>
                <w:tab w:val="num" w:pos="0"/>
              </w:tabs>
              <w:ind w:left="0" w:right="33" w:firstLine="567"/>
              <w:rPr>
                <w:color w:val="auto"/>
              </w:rPr>
            </w:pPr>
            <w:r w:rsidRPr="001A7E46">
              <w:rPr>
                <w:color w:val="auto"/>
              </w:rPr>
              <w:t>Веремій І.Г., Бондаренко А.В. - участь у семінарі «Сучасний урок. Використання сучасних технологій на уроці в 11-му класі»  з методистом  Міжнародного методичного центру Майклом Хадсоном.</w:t>
            </w:r>
          </w:p>
          <w:p w:rsidR="00EA3B93" w:rsidRDefault="00814F0A" w:rsidP="00814F0A">
            <w:pPr>
              <w:ind w:right="33" w:firstLine="567"/>
              <w:rPr>
                <w:color w:val="auto"/>
              </w:rPr>
            </w:pPr>
            <w:r w:rsidRPr="001A7E46">
              <w:rPr>
                <w:color w:val="auto"/>
              </w:rPr>
              <w:tab/>
              <w:t xml:space="preserve">Учителі: Баліченко Ю.Б., Шаптала Н.М., Стадник О.М., Король Н.О., Вакуленко Т.В., Сліпушкіна Н.І., Пихтіна А.М., Румянцева О.В., </w:t>
            </w:r>
          </w:p>
          <w:p w:rsidR="00814F0A" w:rsidRPr="001A7E46" w:rsidRDefault="00814F0A" w:rsidP="00EA3B93">
            <w:pPr>
              <w:ind w:right="33"/>
              <w:rPr>
                <w:color w:val="auto"/>
              </w:rPr>
            </w:pPr>
            <w:r w:rsidRPr="001A7E46">
              <w:rPr>
                <w:color w:val="auto"/>
              </w:rPr>
              <w:t>Каменська І.В., Куценко І.І., Гаврилова Л.П., Рожнова І.І., Нікітіна О.І.,  Чекалова С.В.,  Гуль С.І., Белебеха І.С.,  Чамата Н.М., Пихтіна А.М., Крамаровська С.М., Філенко І.Ю., Сагайдачна Г.В. та інші мають високий рівень знань та практичних навичок, що відповідає сучасним підходам до освіти.</w:t>
            </w:r>
          </w:p>
          <w:p w:rsidR="00814F0A" w:rsidRPr="001A7E46" w:rsidRDefault="00814F0A" w:rsidP="00814F0A">
            <w:pPr>
              <w:ind w:right="33" w:firstLine="567"/>
              <w:rPr>
                <w:color w:val="auto"/>
              </w:rPr>
            </w:pPr>
            <w:r w:rsidRPr="001A7E46">
              <w:rPr>
                <w:color w:val="auto"/>
              </w:rPr>
              <w:t>Згідно з п’ятирічним планом було перевірено стан викладання української  мови та літератури, курсів за вибором з української мови та літератури; математики, алгебри і початків аналізу, геометрії, курсів за вибором з математики; правознавство; хімію; біологію, екологію; профільне навчання; індивідуальне навчання; фізичну культуру, основи здоров’я, а також навчальні досягнення учнів випускних класів: 4-х, 9-х, 11-х класів та наступність викладання у школі І та ІІ ступенів.</w:t>
            </w:r>
          </w:p>
          <w:p w:rsidR="00814F0A" w:rsidRPr="001A7E46" w:rsidRDefault="00814F0A" w:rsidP="00814F0A">
            <w:pPr>
              <w:ind w:right="33" w:firstLine="567"/>
              <w:rPr>
                <w:color w:val="auto"/>
              </w:rPr>
            </w:pPr>
            <w:r w:rsidRPr="001A7E46">
              <w:rPr>
                <w:color w:val="auto"/>
              </w:rPr>
              <w:lastRenderedPageBreak/>
              <w:t xml:space="preserve">Перевірка показала, що стан викладання предметів, рівень умінь, знань і навичок учнів мають  досить високий рівень. </w:t>
            </w:r>
          </w:p>
          <w:p w:rsidR="00814F0A" w:rsidRPr="001A7E46" w:rsidRDefault="00814F0A" w:rsidP="00814F0A">
            <w:pPr>
              <w:ind w:right="33" w:firstLine="567"/>
              <w:rPr>
                <w:color w:val="auto"/>
              </w:rPr>
            </w:pPr>
            <w:r w:rsidRPr="001A7E46">
              <w:rPr>
                <w:color w:val="auto"/>
              </w:rPr>
              <w:t>Моніторингові дослідження успішності знань, умінь, навичок здійснює моніторинговий центр гімназії. Метою діяльності центру є забезпечення ефективного спостереження за якістю освітньої системи, аналіз даних діяльності учасників навчально-виховного процесу з подальшим моделюванням, прогнозуванням і прийняттям відповідного управлінського рішення. Моніторингові дослідження здійснюються за допомогою наступних методик:</w:t>
            </w:r>
          </w:p>
          <w:p w:rsidR="00814F0A" w:rsidRPr="001A7E46" w:rsidRDefault="00814F0A" w:rsidP="00814F0A">
            <w:pPr>
              <w:ind w:right="33"/>
              <w:rPr>
                <w:color w:val="auto"/>
              </w:rPr>
            </w:pPr>
            <w:r w:rsidRPr="001A7E46">
              <w:rPr>
                <w:color w:val="auto"/>
              </w:rPr>
              <w:t>-</w:t>
            </w:r>
            <w:r w:rsidRPr="001A7E46">
              <w:rPr>
                <w:color w:val="auto"/>
              </w:rPr>
              <w:tab/>
              <w:t>кластерного аналізу;</w:t>
            </w:r>
          </w:p>
          <w:p w:rsidR="00814F0A" w:rsidRPr="001A7E46" w:rsidRDefault="00814F0A" w:rsidP="00814F0A">
            <w:pPr>
              <w:ind w:right="33"/>
              <w:rPr>
                <w:color w:val="auto"/>
              </w:rPr>
            </w:pPr>
            <w:r w:rsidRPr="001A7E46">
              <w:rPr>
                <w:color w:val="auto"/>
              </w:rPr>
              <w:t xml:space="preserve">- </w:t>
            </w:r>
            <w:r w:rsidRPr="001A7E46">
              <w:rPr>
                <w:color w:val="auto"/>
              </w:rPr>
              <w:tab/>
              <w:t>аналізу математичної моделі моніторингових даних;</w:t>
            </w:r>
          </w:p>
          <w:p w:rsidR="00814F0A" w:rsidRPr="001A7E46" w:rsidRDefault="00814F0A" w:rsidP="00814F0A">
            <w:pPr>
              <w:ind w:right="33"/>
              <w:rPr>
                <w:color w:val="auto"/>
              </w:rPr>
            </w:pPr>
            <w:r w:rsidRPr="001A7E46">
              <w:rPr>
                <w:color w:val="auto"/>
              </w:rPr>
              <w:t xml:space="preserve">- </w:t>
            </w:r>
            <w:r w:rsidRPr="001A7E46">
              <w:rPr>
                <w:color w:val="auto"/>
              </w:rPr>
              <w:tab/>
              <w:t>квадрант аналізу;</w:t>
            </w:r>
          </w:p>
          <w:p w:rsidR="00814F0A" w:rsidRPr="001A7E46" w:rsidRDefault="00814F0A" w:rsidP="00814F0A">
            <w:pPr>
              <w:ind w:right="33"/>
              <w:rPr>
                <w:color w:val="auto"/>
              </w:rPr>
            </w:pPr>
            <w:r w:rsidRPr="001A7E46">
              <w:rPr>
                <w:color w:val="auto"/>
              </w:rPr>
              <w:t xml:space="preserve">- </w:t>
            </w:r>
            <w:r w:rsidRPr="001A7E46">
              <w:rPr>
                <w:color w:val="auto"/>
              </w:rPr>
              <w:tab/>
              <w:t>побудова різних видів діаграм.</w:t>
            </w:r>
          </w:p>
          <w:p w:rsidR="00814F0A" w:rsidRPr="001A7E46" w:rsidRDefault="00814F0A" w:rsidP="00814F0A">
            <w:pPr>
              <w:ind w:right="33" w:firstLine="708"/>
              <w:rPr>
                <w:color w:val="auto"/>
              </w:rPr>
            </w:pPr>
            <w:r w:rsidRPr="001A7E46">
              <w:rPr>
                <w:color w:val="auto"/>
              </w:rPr>
              <w:t>У гімназії результативно працює 7 методичних об’єднань:</w:t>
            </w:r>
          </w:p>
          <w:p w:rsidR="00814F0A" w:rsidRPr="001A7E46" w:rsidRDefault="00814F0A" w:rsidP="00814F0A">
            <w:pPr>
              <w:ind w:right="33"/>
              <w:rPr>
                <w:color w:val="auto"/>
              </w:rPr>
            </w:pPr>
            <w:r w:rsidRPr="001A7E46">
              <w:rPr>
                <w:color w:val="auto"/>
              </w:rPr>
              <w:t>-</w:t>
            </w:r>
            <w:r w:rsidRPr="001A7E46">
              <w:rPr>
                <w:color w:val="auto"/>
              </w:rPr>
              <w:tab/>
              <w:t>початкові класи (керівник Белебеха І.С.);</w:t>
            </w:r>
          </w:p>
          <w:p w:rsidR="00814F0A" w:rsidRPr="001A7E46" w:rsidRDefault="00814F0A" w:rsidP="00814F0A">
            <w:pPr>
              <w:ind w:right="33"/>
              <w:rPr>
                <w:color w:val="auto"/>
              </w:rPr>
            </w:pPr>
            <w:r w:rsidRPr="001A7E46">
              <w:rPr>
                <w:color w:val="auto"/>
              </w:rPr>
              <w:t>-</w:t>
            </w:r>
            <w:r w:rsidRPr="001A7E46">
              <w:rPr>
                <w:color w:val="auto"/>
              </w:rPr>
              <w:tab/>
              <w:t>іноземної словесності (керівник Румянцева О.В.);</w:t>
            </w:r>
          </w:p>
          <w:p w:rsidR="00814F0A" w:rsidRPr="001A7E46" w:rsidRDefault="00814F0A" w:rsidP="00814F0A">
            <w:pPr>
              <w:ind w:right="33"/>
              <w:rPr>
                <w:color w:val="auto"/>
              </w:rPr>
            </w:pPr>
            <w:r w:rsidRPr="001A7E46">
              <w:rPr>
                <w:color w:val="auto"/>
              </w:rPr>
              <w:t>-</w:t>
            </w:r>
            <w:r w:rsidRPr="001A7E46">
              <w:rPr>
                <w:color w:val="auto"/>
              </w:rPr>
              <w:tab/>
              <w:t>української словесності (керівник Вакуленко Т.В.);</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природничих наук (керівник Куценко І.І.);</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спортивної та технічної творчості ( керівник Філенко І.Ю.);</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суспільнознавчих наук (керівник Рожнова І.І.);</w:t>
            </w:r>
          </w:p>
          <w:p w:rsidR="00814F0A" w:rsidRPr="001A7E46" w:rsidRDefault="00814F0A" w:rsidP="00814F0A">
            <w:pPr>
              <w:numPr>
                <w:ilvl w:val="0"/>
                <w:numId w:val="4"/>
              </w:numPr>
              <w:tabs>
                <w:tab w:val="clear" w:pos="1080"/>
                <w:tab w:val="num" w:pos="0"/>
              </w:tabs>
              <w:ind w:left="0" w:right="33" w:firstLine="0"/>
              <w:rPr>
                <w:color w:val="auto"/>
              </w:rPr>
            </w:pPr>
            <w:r w:rsidRPr="001A7E46">
              <w:rPr>
                <w:color w:val="auto"/>
              </w:rPr>
              <w:t>точних наук (керівник Бухало Ж.М.).</w:t>
            </w:r>
          </w:p>
          <w:p w:rsidR="00814F0A" w:rsidRPr="001A7E46" w:rsidRDefault="00814F0A" w:rsidP="00814F0A">
            <w:pPr>
              <w:ind w:right="33" w:firstLine="720"/>
              <w:rPr>
                <w:color w:val="auto"/>
              </w:rPr>
            </w:pPr>
            <w:r w:rsidRPr="001A7E46">
              <w:rPr>
                <w:color w:val="auto"/>
              </w:rPr>
              <w:t>Координує роботу методичних об’єднань  методична рада гімназії  (керівник Чекалова С.В.), яка працює за визначеним планом. Робота методичної ради  спрямована на підвищення рівня навчальних досягнень, формування навичок самоосвіти учнів. Приділяється увага індивідуальній роботі вчителів, підвищенню їх фахової майстерності.</w:t>
            </w:r>
          </w:p>
          <w:tbl>
            <w:tblPr>
              <w:tblpPr w:leftFromText="180" w:rightFromText="180" w:vertAnchor="text" w:horzAnchor="margin" w:tblpY="773"/>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2107"/>
              <w:gridCol w:w="2559"/>
              <w:gridCol w:w="2108"/>
            </w:tblGrid>
            <w:tr w:rsidR="005E7C4E" w:rsidRPr="001A7E46" w:rsidTr="005E7C4E">
              <w:trPr>
                <w:trHeight w:val="259"/>
              </w:trPr>
              <w:tc>
                <w:tcPr>
                  <w:tcW w:w="1506" w:type="dxa"/>
                </w:tcPr>
                <w:p w:rsidR="005E7C4E" w:rsidRPr="005E7C4E" w:rsidRDefault="005E7C4E" w:rsidP="005E7C4E">
                  <w:pPr>
                    <w:contextualSpacing/>
                    <w:jc w:val="center"/>
                    <w:rPr>
                      <w:color w:val="auto"/>
                      <w:sz w:val="22"/>
                      <w:szCs w:val="22"/>
                    </w:rPr>
                  </w:pPr>
                  <w:r w:rsidRPr="005E7C4E">
                    <w:rPr>
                      <w:color w:val="auto"/>
                      <w:sz w:val="22"/>
                      <w:szCs w:val="22"/>
                    </w:rPr>
                    <w:t>ПІБ вчителя</w:t>
                  </w:r>
                </w:p>
              </w:tc>
              <w:tc>
                <w:tcPr>
                  <w:tcW w:w="2107" w:type="dxa"/>
                </w:tcPr>
                <w:p w:rsidR="005E7C4E" w:rsidRPr="005E7C4E" w:rsidRDefault="005E7C4E" w:rsidP="005E7C4E">
                  <w:pPr>
                    <w:contextualSpacing/>
                    <w:jc w:val="center"/>
                    <w:rPr>
                      <w:color w:val="auto"/>
                      <w:sz w:val="22"/>
                      <w:szCs w:val="22"/>
                    </w:rPr>
                  </w:pPr>
                  <w:r w:rsidRPr="005E7C4E">
                    <w:rPr>
                      <w:color w:val="auto"/>
                      <w:sz w:val="22"/>
                      <w:szCs w:val="22"/>
                    </w:rPr>
                    <w:t>Тема досвіду</w:t>
                  </w:r>
                </w:p>
              </w:tc>
              <w:tc>
                <w:tcPr>
                  <w:tcW w:w="2559" w:type="dxa"/>
                </w:tcPr>
                <w:p w:rsidR="005E7C4E" w:rsidRPr="005E7C4E" w:rsidRDefault="005E7C4E" w:rsidP="005E7C4E">
                  <w:pPr>
                    <w:ind w:left="33"/>
                    <w:contextualSpacing/>
                    <w:jc w:val="center"/>
                    <w:rPr>
                      <w:color w:val="auto"/>
                      <w:sz w:val="22"/>
                      <w:szCs w:val="22"/>
                    </w:rPr>
                  </w:pPr>
                  <w:r w:rsidRPr="005E7C4E">
                    <w:rPr>
                      <w:color w:val="auto"/>
                      <w:sz w:val="22"/>
                      <w:szCs w:val="22"/>
                    </w:rPr>
                    <w:t>Провідна наукова ідея</w:t>
                  </w:r>
                </w:p>
              </w:tc>
              <w:tc>
                <w:tcPr>
                  <w:tcW w:w="2108" w:type="dxa"/>
                </w:tcPr>
                <w:p w:rsidR="005E7C4E" w:rsidRPr="005E7C4E" w:rsidRDefault="005E7C4E" w:rsidP="005E7C4E">
                  <w:pPr>
                    <w:ind w:left="33"/>
                    <w:contextualSpacing/>
                    <w:jc w:val="center"/>
                    <w:rPr>
                      <w:color w:val="auto"/>
                      <w:sz w:val="22"/>
                      <w:szCs w:val="22"/>
                    </w:rPr>
                  </w:pPr>
                  <w:r w:rsidRPr="005E7C4E">
                    <w:rPr>
                      <w:color w:val="auto"/>
                      <w:sz w:val="22"/>
                      <w:szCs w:val="22"/>
                    </w:rPr>
                    <w:t>Мета</w:t>
                  </w:r>
                </w:p>
              </w:tc>
            </w:tr>
            <w:tr w:rsidR="005E7C4E" w:rsidRPr="001A7E46" w:rsidTr="005E7C4E">
              <w:trPr>
                <w:trHeight w:val="1540"/>
              </w:trPr>
              <w:tc>
                <w:tcPr>
                  <w:tcW w:w="1506" w:type="dxa"/>
                </w:tcPr>
                <w:p w:rsidR="005E7C4E" w:rsidRPr="005E7C4E" w:rsidRDefault="005E7C4E" w:rsidP="005E7C4E">
                  <w:pPr>
                    <w:ind w:left="-108" w:right="-108"/>
                    <w:jc w:val="left"/>
                    <w:rPr>
                      <w:sz w:val="24"/>
                      <w:szCs w:val="24"/>
                    </w:rPr>
                  </w:pPr>
                  <w:r w:rsidRPr="005E7C4E">
                    <w:rPr>
                      <w:sz w:val="24"/>
                      <w:szCs w:val="24"/>
                    </w:rPr>
                    <w:t>Бондаренко</w:t>
                  </w:r>
                </w:p>
                <w:p w:rsidR="005E7C4E" w:rsidRPr="005E7C4E" w:rsidRDefault="005E7C4E" w:rsidP="005E7C4E">
                  <w:pPr>
                    <w:ind w:left="-108" w:right="-108"/>
                    <w:jc w:val="left"/>
                    <w:rPr>
                      <w:sz w:val="24"/>
                      <w:szCs w:val="24"/>
                    </w:rPr>
                  </w:pPr>
                  <w:r w:rsidRPr="005E7C4E">
                    <w:rPr>
                      <w:sz w:val="24"/>
                      <w:szCs w:val="24"/>
                    </w:rPr>
                    <w:t>Ніна Іванівна</w:t>
                  </w:r>
                </w:p>
              </w:tc>
              <w:tc>
                <w:tcPr>
                  <w:tcW w:w="2107" w:type="dxa"/>
                </w:tcPr>
                <w:p w:rsidR="005E7C4E" w:rsidRPr="005E7C4E" w:rsidRDefault="005E7C4E" w:rsidP="005E7C4E">
                  <w:pPr>
                    <w:jc w:val="left"/>
                    <w:rPr>
                      <w:sz w:val="24"/>
                      <w:szCs w:val="24"/>
                    </w:rPr>
                  </w:pPr>
                  <w:r w:rsidRPr="005E7C4E">
                    <w:rPr>
                      <w:sz w:val="24"/>
                      <w:szCs w:val="24"/>
                    </w:rPr>
                    <w:t>Моральне виховання учнів на уроках зарубіжної літератури та російської мови</w:t>
                  </w:r>
                </w:p>
              </w:tc>
              <w:tc>
                <w:tcPr>
                  <w:tcW w:w="2559" w:type="dxa"/>
                </w:tcPr>
                <w:p w:rsidR="005E7C4E" w:rsidRPr="005E7C4E" w:rsidRDefault="005E7C4E" w:rsidP="005E7C4E">
                  <w:pPr>
                    <w:jc w:val="left"/>
                    <w:rPr>
                      <w:sz w:val="24"/>
                      <w:szCs w:val="24"/>
                    </w:rPr>
                  </w:pPr>
                  <w:r w:rsidRPr="005E7C4E">
                    <w:rPr>
                      <w:sz w:val="24"/>
                      <w:szCs w:val="24"/>
                    </w:rPr>
                    <w:t>Моральне  виховання особистості яка має почуття національної гідності та громадянської відповідальності за своє майбутнє</w:t>
                  </w:r>
                </w:p>
              </w:tc>
              <w:tc>
                <w:tcPr>
                  <w:tcW w:w="2108" w:type="dxa"/>
                </w:tcPr>
                <w:p w:rsidR="005E7C4E" w:rsidRPr="005E7C4E" w:rsidRDefault="005E7C4E" w:rsidP="005E7C4E">
                  <w:pPr>
                    <w:jc w:val="left"/>
                    <w:rPr>
                      <w:sz w:val="24"/>
                      <w:szCs w:val="24"/>
                    </w:rPr>
                  </w:pPr>
                  <w:r w:rsidRPr="005E7C4E">
                    <w:rPr>
                      <w:sz w:val="24"/>
                      <w:szCs w:val="24"/>
                    </w:rPr>
                    <w:t>Створення системи духовно-морального виховання дітей для формування соціально-активної особистості на уроках російської мови та зарубіжної літератури</w:t>
                  </w:r>
                </w:p>
              </w:tc>
            </w:tr>
            <w:tr w:rsidR="005E7C4E" w:rsidRPr="001A7E46" w:rsidTr="005E7C4E">
              <w:trPr>
                <w:trHeight w:val="2302"/>
              </w:trPr>
              <w:tc>
                <w:tcPr>
                  <w:tcW w:w="1506" w:type="dxa"/>
                </w:tcPr>
                <w:p w:rsidR="005E7C4E" w:rsidRPr="005E7C4E" w:rsidRDefault="005E7C4E" w:rsidP="005E7C4E">
                  <w:pPr>
                    <w:pStyle w:val="13"/>
                    <w:ind w:left="0"/>
                    <w:rPr>
                      <w:rFonts w:ascii="Times New Roman" w:hAnsi="Times New Roman"/>
                      <w:sz w:val="24"/>
                      <w:szCs w:val="24"/>
                    </w:rPr>
                  </w:pPr>
                  <w:r w:rsidRPr="005E7C4E">
                    <w:rPr>
                      <w:rFonts w:ascii="Times New Roman" w:hAnsi="Times New Roman"/>
                      <w:sz w:val="24"/>
                      <w:szCs w:val="24"/>
                    </w:rPr>
                    <w:t>Басова Світлана Василівна</w:t>
                  </w:r>
                </w:p>
              </w:tc>
              <w:tc>
                <w:tcPr>
                  <w:tcW w:w="2107" w:type="dxa"/>
                </w:tcPr>
                <w:p w:rsidR="005E7C4E" w:rsidRPr="005E7C4E" w:rsidRDefault="005E7C4E" w:rsidP="005E7C4E">
                  <w:pPr>
                    <w:jc w:val="left"/>
                    <w:rPr>
                      <w:sz w:val="24"/>
                      <w:szCs w:val="24"/>
                    </w:rPr>
                  </w:pPr>
                  <w:r w:rsidRPr="005E7C4E">
                    <w:rPr>
                      <w:sz w:val="24"/>
                      <w:szCs w:val="24"/>
                    </w:rPr>
                    <w:t>Використання інноваційних педагогічних технологій навчання на уроках початкових класах</w:t>
                  </w:r>
                </w:p>
              </w:tc>
              <w:tc>
                <w:tcPr>
                  <w:tcW w:w="2559" w:type="dxa"/>
                </w:tcPr>
                <w:p w:rsidR="005E7C4E" w:rsidRPr="005E7C4E" w:rsidRDefault="005E7C4E" w:rsidP="005E7C4E">
                  <w:pPr>
                    <w:jc w:val="left"/>
                    <w:rPr>
                      <w:sz w:val="24"/>
                      <w:szCs w:val="24"/>
                    </w:rPr>
                  </w:pPr>
                  <w:r w:rsidRPr="005E7C4E">
                    <w:rPr>
                      <w:sz w:val="24"/>
                      <w:szCs w:val="24"/>
                    </w:rPr>
                    <w:t>Інноваційні технології  як засіб колективного, групового  індивідуального навчання у  співпраці вчителя та учнів  у початкових класах</w:t>
                  </w:r>
                </w:p>
              </w:tc>
              <w:tc>
                <w:tcPr>
                  <w:tcW w:w="2108" w:type="dxa"/>
                </w:tcPr>
                <w:p w:rsidR="005E7C4E" w:rsidRPr="005E7C4E" w:rsidRDefault="005E7C4E" w:rsidP="005E7C4E">
                  <w:pPr>
                    <w:jc w:val="left"/>
                    <w:rPr>
                      <w:sz w:val="24"/>
                      <w:szCs w:val="24"/>
                    </w:rPr>
                  </w:pPr>
                  <w:r w:rsidRPr="005E7C4E">
                    <w:rPr>
                      <w:sz w:val="24"/>
                      <w:szCs w:val="24"/>
                    </w:rPr>
                    <w:t>Побудова продуктивного освітнього процесу, де теорія і практика засвоюється одночасно</w:t>
                  </w:r>
                </w:p>
              </w:tc>
            </w:tr>
            <w:tr w:rsidR="005E7C4E" w:rsidRPr="001A7E46" w:rsidTr="005E7C4E">
              <w:trPr>
                <w:trHeight w:val="2059"/>
              </w:trPr>
              <w:tc>
                <w:tcPr>
                  <w:tcW w:w="1506" w:type="dxa"/>
                </w:tcPr>
                <w:p w:rsidR="005E7C4E" w:rsidRPr="005E7C4E" w:rsidRDefault="005E7C4E" w:rsidP="005E7C4E">
                  <w:pPr>
                    <w:jc w:val="left"/>
                    <w:rPr>
                      <w:sz w:val="24"/>
                      <w:szCs w:val="24"/>
                    </w:rPr>
                  </w:pPr>
                  <w:r w:rsidRPr="005E7C4E">
                    <w:rPr>
                      <w:sz w:val="24"/>
                      <w:szCs w:val="24"/>
                    </w:rPr>
                    <w:lastRenderedPageBreak/>
                    <w:t>Куценко Ірина Іванівна</w:t>
                  </w:r>
                </w:p>
              </w:tc>
              <w:tc>
                <w:tcPr>
                  <w:tcW w:w="2107" w:type="dxa"/>
                </w:tcPr>
                <w:p w:rsidR="005E7C4E" w:rsidRPr="005E7C4E" w:rsidRDefault="005E7C4E" w:rsidP="005E7C4E">
                  <w:pPr>
                    <w:jc w:val="left"/>
                    <w:rPr>
                      <w:sz w:val="24"/>
                      <w:szCs w:val="24"/>
                    </w:rPr>
                  </w:pPr>
                  <w:r w:rsidRPr="005E7C4E">
                    <w:rPr>
                      <w:sz w:val="24"/>
                      <w:szCs w:val="24"/>
                    </w:rPr>
                    <w:t>Формування  географічної культури як  складової  частини загальної культури людини</w:t>
                  </w:r>
                </w:p>
              </w:tc>
              <w:tc>
                <w:tcPr>
                  <w:tcW w:w="2559" w:type="dxa"/>
                </w:tcPr>
                <w:p w:rsidR="005E7C4E" w:rsidRPr="005E7C4E" w:rsidRDefault="005E7C4E" w:rsidP="005E7C4E">
                  <w:pPr>
                    <w:jc w:val="left"/>
                    <w:rPr>
                      <w:sz w:val="24"/>
                      <w:szCs w:val="24"/>
                    </w:rPr>
                  </w:pPr>
                  <w:r w:rsidRPr="005E7C4E">
                    <w:rPr>
                      <w:sz w:val="24"/>
                      <w:szCs w:val="24"/>
                    </w:rPr>
                    <w:t>На глобальному рівні географічно освічена людина розуміє та оцінює складну систему взаємозв’язків між людиною, територією та навколишнім світом</w:t>
                  </w:r>
                </w:p>
              </w:tc>
              <w:tc>
                <w:tcPr>
                  <w:tcW w:w="2108" w:type="dxa"/>
                </w:tcPr>
                <w:p w:rsidR="005E7C4E" w:rsidRPr="005E7C4E" w:rsidRDefault="005E7C4E" w:rsidP="005E7C4E">
                  <w:pPr>
                    <w:jc w:val="left"/>
                    <w:rPr>
                      <w:sz w:val="24"/>
                      <w:szCs w:val="24"/>
                    </w:rPr>
                  </w:pPr>
                  <w:r w:rsidRPr="005E7C4E">
                    <w:rPr>
                      <w:sz w:val="24"/>
                      <w:szCs w:val="24"/>
                    </w:rPr>
                    <w:t>Навчити учнів вирішувати складні проблеми, критично ставитися до обставин, порівнювати  альтернативні точки зору та приймати зважені рішення</w:t>
                  </w:r>
                </w:p>
              </w:tc>
            </w:tr>
            <w:tr w:rsidR="005E7C4E" w:rsidRPr="001A7E46" w:rsidTr="005E7C4E">
              <w:trPr>
                <w:trHeight w:val="1799"/>
              </w:trPr>
              <w:tc>
                <w:tcPr>
                  <w:tcW w:w="1506" w:type="dxa"/>
                </w:tcPr>
                <w:p w:rsidR="005E7C4E" w:rsidRPr="005E7C4E" w:rsidRDefault="005E7C4E" w:rsidP="005E7C4E">
                  <w:pPr>
                    <w:ind w:right="-108"/>
                    <w:jc w:val="left"/>
                    <w:rPr>
                      <w:sz w:val="24"/>
                      <w:szCs w:val="24"/>
                    </w:rPr>
                  </w:pPr>
                  <w:r w:rsidRPr="005E7C4E">
                    <w:rPr>
                      <w:sz w:val="24"/>
                      <w:szCs w:val="24"/>
                    </w:rPr>
                    <w:t xml:space="preserve"> Пихтіна   Антоніна Миколаївна</w:t>
                  </w:r>
                </w:p>
              </w:tc>
              <w:tc>
                <w:tcPr>
                  <w:tcW w:w="2107" w:type="dxa"/>
                </w:tcPr>
                <w:p w:rsidR="005E7C4E" w:rsidRPr="005E7C4E" w:rsidRDefault="005E7C4E" w:rsidP="005E7C4E">
                  <w:pPr>
                    <w:jc w:val="left"/>
                    <w:rPr>
                      <w:sz w:val="24"/>
                      <w:szCs w:val="24"/>
                    </w:rPr>
                  </w:pPr>
                  <w:r w:rsidRPr="005E7C4E">
                    <w:rPr>
                      <w:sz w:val="24"/>
                      <w:szCs w:val="24"/>
                    </w:rPr>
                    <w:t xml:space="preserve">Проектна діяльність учнів як засіб розвитку креативного мислення  </w:t>
                  </w:r>
                </w:p>
              </w:tc>
              <w:tc>
                <w:tcPr>
                  <w:tcW w:w="2559" w:type="dxa"/>
                </w:tcPr>
                <w:p w:rsidR="005E7C4E" w:rsidRPr="005E7C4E" w:rsidRDefault="005E7C4E" w:rsidP="005E7C4E">
                  <w:pPr>
                    <w:jc w:val="left"/>
                    <w:rPr>
                      <w:sz w:val="24"/>
                      <w:szCs w:val="24"/>
                    </w:rPr>
                  </w:pPr>
                  <w:r w:rsidRPr="005E7C4E">
                    <w:rPr>
                      <w:sz w:val="24"/>
                      <w:szCs w:val="24"/>
                    </w:rPr>
                    <w:t>Застосування актуалізованих знань, засвоєння нових способів діяльності в соціокультурному середовищі</w:t>
                  </w:r>
                </w:p>
              </w:tc>
              <w:tc>
                <w:tcPr>
                  <w:tcW w:w="2108" w:type="dxa"/>
                </w:tcPr>
                <w:p w:rsidR="005E7C4E" w:rsidRPr="005E7C4E" w:rsidRDefault="005E7C4E" w:rsidP="005E7C4E">
                  <w:pPr>
                    <w:jc w:val="left"/>
                    <w:rPr>
                      <w:sz w:val="24"/>
                      <w:szCs w:val="24"/>
                    </w:rPr>
                  </w:pPr>
                  <w:r w:rsidRPr="005E7C4E">
                    <w:rPr>
                      <w:sz w:val="24"/>
                      <w:szCs w:val="24"/>
                    </w:rPr>
                    <w:t>Розвиток самоосвітньої компетентності, пізнавальної активності учнів, розвиток критичного та творчого мислення</w:t>
                  </w:r>
                </w:p>
              </w:tc>
            </w:tr>
            <w:tr w:rsidR="005E7C4E" w:rsidRPr="001A7E46" w:rsidTr="005E7C4E">
              <w:trPr>
                <w:trHeight w:val="1978"/>
              </w:trPr>
              <w:tc>
                <w:tcPr>
                  <w:tcW w:w="1506" w:type="dxa"/>
                </w:tcPr>
                <w:p w:rsidR="005E7C4E" w:rsidRPr="005E7C4E" w:rsidRDefault="005E7C4E" w:rsidP="005E7C4E">
                  <w:pPr>
                    <w:jc w:val="left"/>
                    <w:rPr>
                      <w:sz w:val="24"/>
                      <w:szCs w:val="24"/>
                    </w:rPr>
                  </w:pPr>
                  <w:r w:rsidRPr="005E7C4E">
                    <w:rPr>
                      <w:sz w:val="24"/>
                      <w:szCs w:val="24"/>
                    </w:rPr>
                    <w:t>Сагайдачна Ганна Вікторівна</w:t>
                  </w:r>
                </w:p>
              </w:tc>
              <w:tc>
                <w:tcPr>
                  <w:tcW w:w="2107" w:type="dxa"/>
                </w:tcPr>
                <w:p w:rsidR="005E7C4E" w:rsidRPr="005E7C4E" w:rsidRDefault="005E7C4E" w:rsidP="005E7C4E">
                  <w:pPr>
                    <w:jc w:val="left"/>
                    <w:rPr>
                      <w:sz w:val="24"/>
                      <w:szCs w:val="24"/>
                    </w:rPr>
                  </w:pPr>
                  <w:r w:rsidRPr="005E7C4E">
                    <w:rPr>
                      <w:sz w:val="24"/>
                      <w:szCs w:val="24"/>
                    </w:rPr>
                    <w:t>Використання інтерактивних  методів навчання в практиці роботи початкової школи</w:t>
                  </w:r>
                </w:p>
              </w:tc>
              <w:tc>
                <w:tcPr>
                  <w:tcW w:w="2559" w:type="dxa"/>
                </w:tcPr>
                <w:p w:rsidR="005E7C4E" w:rsidRPr="005E7C4E" w:rsidRDefault="005E7C4E" w:rsidP="005E7C4E">
                  <w:pPr>
                    <w:jc w:val="left"/>
                    <w:rPr>
                      <w:sz w:val="24"/>
                      <w:szCs w:val="24"/>
                    </w:rPr>
                  </w:pPr>
                  <w:r w:rsidRPr="005E7C4E">
                    <w:rPr>
                      <w:sz w:val="24"/>
                      <w:szCs w:val="24"/>
                    </w:rPr>
                    <w:t>Інтерактивні технології  де здійснюється діалогове навчання в ході якого взаємодіють викладач та учні в початковій школі</w:t>
                  </w:r>
                </w:p>
              </w:tc>
              <w:tc>
                <w:tcPr>
                  <w:tcW w:w="2108" w:type="dxa"/>
                </w:tcPr>
                <w:p w:rsidR="005E7C4E" w:rsidRPr="005E7C4E" w:rsidRDefault="005E7C4E" w:rsidP="005E7C4E">
                  <w:pPr>
                    <w:jc w:val="left"/>
                    <w:rPr>
                      <w:sz w:val="24"/>
                      <w:szCs w:val="24"/>
                    </w:rPr>
                  </w:pPr>
                  <w:r w:rsidRPr="005E7C4E">
                    <w:rPr>
                      <w:sz w:val="24"/>
                      <w:szCs w:val="24"/>
                    </w:rPr>
                    <w:t>Розвиток комунікативних якостей і здібностей, створення атмосфери співпраці і взаємодії, де учень виробляє життєві цінності</w:t>
                  </w:r>
                </w:p>
              </w:tc>
            </w:tr>
          </w:tbl>
          <w:p w:rsidR="005E7C4E" w:rsidRDefault="00814F0A" w:rsidP="00814F0A">
            <w:pPr>
              <w:ind w:right="33" w:firstLine="708"/>
              <w:rPr>
                <w:color w:val="auto"/>
              </w:rPr>
            </w:pPr>
            <w:r w:rsidRPr="001A7E46">
              <w:rPr>
                <w:color w:val="auto"/>
              </w:rPr>
              <w:t xml:space="preserve">Інноваційна освітня діяльність педагогічного колективу характеризується пошуком нових і вдосконаленням існуючих концепцій, </w:t>
            </w:r>
          </w:p>
          <w:p w:rsidR="00814F0A" w:rsidRPr="001A7E46" w:rsidRDefault="00814F0A" w:rsidP="005E7C4E">
            <w:pPr>
              <w:ind w:right="33"/>
              <w:rPr>
                <w:color w:val="auto"/>
              </w:rPr>
            </w:pPr>
            <w:r w:rsidRPr="001A7E46">
              <w:rPr>
                <w:color w:val="auto"/>
              </w:rPr>
              <w:t>принципів, підходів до освіти, суттєвими змінами у змісті, формах і методах навчання, виховання, управління навчально-виховним процесом. Педагогічний колектив закладу в 2016/2017 навчальному році працював над упровадженням регіональної програми «Науково-методичні засади впровадження медіаосвіти в систему навчально-виховної роботи гімназії (2013</w:t>
            </w:r>
            <w:r w:rsidR="001A79F1">
              <w:rPr>
                <w:color w:val="auto"/>
              </w:rPr>
              <w:t>-</w:t>
            </w:r>
            <w:r w:rsidRPr="001A7E46">
              <w:rPr>
                <w:color w:val="auto"/>
              </w:rPr>
              <w:t xml:space="preserve">2018)» та Всеукраїнського </w:t>
            </w:r>
            <w:r w:rsidRPr="001A7E46">
              <w:rPr>
                <w:bCs/>
                <w:color w:val="auto"/>
              </w:rPr>
              <w:t>науково-педагогічного проекту «Філологічний Олімп»</w:t>
            </w:r>
            <w:r w:rsidRPr="001A7E46">
              <w:rPr>
                <w:color w:val="auto"/>
              </w:rPr>
              <w:t xml:space="preserve"> </w:t>
            </w:r>
            <w:r w:rsidRPr="001A7E46">
              <w:rPr>
                <w:bCs/>
                <w:color w:val="auto"/>
              </w:rPr>
              <w:t>на 2016</w:t>
            </w:r>
            <w:r w:rsidR="001A79F1">
              <w:rPr>
                <w:bCs/>
                <w:color w:val="auto"/>
              </w:rPr>
              <w:t>-</w:t>
            </w:r>
            <w:r w:rsidRPr="001A7E46">
              <w:rPr>
                <w:bCs/>
                <w:color w:val="auto"/>
              </w:rPr>
              <w:t xml:space="preserve"> 2020 роки.</w:t>
            </w:r>
          </w:p>
          <w:p w:rsidR="00814F0A" w:rsidRPr="001A7E46" w:rsidRDefault="00814F0A" w:rsidP="00814F0A">
            <w:pPr>
              <w:ind w:right="33" w:firstLine="708"/>
              <w:rPr>
                <w:color w:val="auto"/>
              </w:rPr>
            </w:pPr>
            <w:r w:rsidRPr="001A7E46">
              <w:rPr>
                <w:color w:val="auto"/>
              </w:rPr>
              <w:t xml:space="preserve">Невід’ємною складовою науково-дослідницької роботи є контроль ефективності впровадження інноваційних педагогічних технологій у навчальний процес. У закладі працюють постійно діючі лабораторії: «Навчання за методом проектів» (керівник Рожнова І.І.), «Використання технології критичного мислення» (керівник Пулавська Г.Д.), «Упровадження технології дослідницького навчання» (керівник Нікітіна О.І.), «Інтерактивні технології навчання» (керівник Біла Л.В.), «Школа молодого вчителя» (керівник Сташкевич О.П.). </w:t>
            </w:r>
          </w:p>
          <w:p w:rsidR="00814F0A" w:rsidRPr="001A7E46" w:rsidRDefault="00814F0A" w:rsidP="00814F0A">
            <w:pPr>
              <w:ind w:right="33" w:firstLine="708"/>
              <w:rPr>
                <w:color w:val="auto"/>
              </w:rPr>
            </w:pPr>
            <w:r w:rsidRPr="001A7E46">
              <w:rPr>
                <w:color w:val="auto"/>
              </w:rPr>
              <w:t>У 2016/2017 навчальному році був вивчений та узагальнений ефективний педагогічний досвід працівників гімназії:</w:t>
            </w:r>
          </w:p>
          <w:p w:rsidR="002112AD" w:rsidRPr="001A7E46" w:rsidRDefault="002112AD" w:rsidP="002112AD">
            <w:pPr>
              <w:ind w:right="175" w:firstLine="708"/>
              <w:rPr>
                <w:color w:val="auto"/>
              </w:rPr>
            </w:pPr>
            <w:r w:rsidRPr="001A7E46">
              <w:rPr>
                <w:color w:val="auto"/>
              </w:rPr>
              <w:t xml:space="preserve">Для системного науково-методичного супроводу гімназія співпрацює з: </w:t>
            </w:r>
          </w:p>
          <w:p w:rsidR="002112AD" w:rsidRPr="001A7E46" w:rsidRDefault="002112AD" w:rsidP="002112AD">
            <w:pPr>
              <w:ind w:right="175"/>
              <w:rPr>
                <w:color w:val="auto"/>
              </w:rPr>
            </w:pPr>
            <w:r w:rsidRPr="001A7E46">
              <w:rPr>
                <w:color w:val="auto"/>
              </w:rPr>
              <w:t>-</w:t>
            </w:r>
            <w:r w:rsidRPr="001A7E46">
              <w:rPr>
                <w:color w:val="auto"/>
              </w:rPr>
              <w:tab/>
              <w:t>Національним аерокосмічним університетом імені М.Є.Жуковського «Харківський авіаційний  інститут»;</w:t>
            </w:r>
          </w:p>
          <w:p w:rsidR="002112AD" w:rsidRPr="001A7E46" w:rsidRDefault="002112AD" w:rsidP="002112AD">
            <w:pPr>
              <w:ind w:right="175"/>
              <w:rPr>
                <w:color w:val="auto"/>
              </w:rPr>
            </w:pPr>
            <w:r w:rsidRPr="001A7E46">
              <w:rPr>
                <w:color w:val="auto"/>
              </w:rPr>
              <w:t>-</w:t>
            </w:r>
            <w:r w:rsidRPr="001A7E46">
              <w:rPr>
                <w:color w:val="auto"/>
              </w:rPr>
              <w:tab/>
              <w:t>Харківським національним університетом імені В.Н.Каразіна;</w:t>
            </w:r>
          </w:p>
          <w:p w:rsidR="002112AD" w:rsidRPr="001A7E46" w:rsidRDefault="002112AD" w:rsidP="002112AD">
            <w:pPr>
              <w:ind w:right="175"/>
              <w:rPr>
                <w:color w:val="auto"/>
              </w:rPr>
            </w:pPr>
            <w:r w:rsidRPr="001A7E46">
              <w:rPr>
                <w:color w:val="auto"/>
              </w:rPr>
              <w:lastRenderedPageBreak/>
              <w:t>-</w:t>
            </w:r>
            <w:r w:rsidRPr="001A7E46">
              <w:rPr>
                <w:color w:val="auto"/>
              </w:rPr>
              <w:tab/>
              <w:t>Харківським національним автомобільно-дорожнім університетом;</w:t>
            </w:r>
          </w:p>
          <w:p w:rsidR="002112AD" w:rsidRPr="001A7E46" w:rsidRDefault="002112AD" w:rsidP="002112AD">
            <w:pPr>
              <w:ind w:right="175"/>
              <w:rPr>
                <w:color w:val="auto"/>
              </w:rPr>
            </w:pPr>
            <w:r w:rsidRPr="001A7E46">
              <w:rPr>
                <w:color w:val="auto"/>
              </w:rPr>
              <w:t>-</w:t>
            </w:r>
            <w:r w:rsidRPr="001A7E46">
              <w:rPr>
                <w:color w:val="auto"/>
              </w:rPr>
              <w:tab/>
              <w:t>Національним технічним університетом «ХПІ».</w:t>
            </w:r>
          </w:p>
          <w:p w:rsidR="002112AD" w:rsidRPr="001A7E46" w:rsidRDefault="002112AD" w:rsidP="002112AD">
            <w:pPr>
              <w:pStyle w:val="af3"/>
              <w:ind w:right="175" w:firstLine="360"/>
              <w:jc w:val="both"/>
              <w:rPr>
                <w:rFonts w:ascii="Times New Roman" w:hAnsi="Times New Roman"/>
                <w:sz w:val="28"/>
                <w:szCs w:val="28"/>
                <w:lang w:val="uk-UA"/>
              </w:rPr>
            </w:pPr>
            <w:r w:rsidRPr="001A7E46">
              <w:rPr>
                <w:rFonts w:ascii="Times New Roman" w:hAnsi="Times New Roman"/>
                <w:sz w:val="28"/>
                <w:szCs w:val="28"/>
                <w:lang w:val="uk-UA"/>
              </w:rPr>
              <w:tab/>
              <w:t>Співпраця з викладачами вищих навчальних закладів і наукових інститутів сприяє підвищенню рівня професійно-педагогічної компетентності кожного вчителя, інноваційному потенціалу педагогічного колективу й освітнього закладу в цілому. Головними завданнями науково-дослідної роботи є забезпечення професійного зростання наукового рівня педагогів шляхом системного залучення їх до участі в наукових і соціальних проектах, до розробок власних науково-методичних і дидактичних матеріалів.</w:t>
            </w:r>
          </w:p>
          <w:p w:rsidR="002112AD" w:rsidRPr="001A7E46" w:rsidRDefault="002112AD" w:rsidP="002112AD">
            <w:pPr>
              <w:ind w:right="175"/>
              <w:rPr>
                <w:color w:val="auto"/>
              </w:rPr>
            </w:pPr>
            <w:r w:rsidRPr="001A7E46">
              <w:rPr>
                <w:color w:val="auto"/>
              </w:rPr>
              <w:tab/>
              <w:t xml:space="preserve">Проведені відкриті уроки й позакласні заходи свідчать, що учителі гімназії постійно використовують у своїй роботі різноманітні сучасні форми й методи проведення уроків, показують високу професійну підготовку, уміння користуватися інноваційними методами. Заслуговують уваги відкриті уроки, проведені вчителям Рожновою І.І.,   Белебехою І.С.,   Асєєвою М.П.,   Стадник О.М.,   Вєрємей І.Г., Коміною Є.В., Каменською І.В., Вінніковою С.А., Пулавською Г.Д. та іншими. Завдяки такій організації праці, творчо зростає рівень професіоналізму всього педагогічного колективу гімназії. </w:t>
            </w:r>
          </w:p>
          <w:p w:rsidR="002112AD" w:rsidRPr="001A7E46" w:rsidRDefault="002112AD" w:rsidP="002112AD">
            <w:pPr>
              <w:ind w:right="175" w:firstLine="708"/>
              <w:rPr>
                <w:color w:val="auto"/>
              </w:rPr>
            </w:pPr>
            <w:r w:rsidRPr="001A7E46">
              <w:rPr>
                <w:color w:val="auto"/>
              </w:rPr>
              <w:t>У 2016/2017 навчальному році вчителі гімназії плідно співпрацювали з різними періодичними виданнями.</w:t>
            </w:r>
          </w:p>
          <w:tbl>
            <w:tblPr>
              <w:tblW w:w="8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105"/>
              <w:gridCol w:w="1255"/>
              <w:gridCol w:w="2135"/>
              <w:gridCol w:w="1130"/>
            </w:tblGrid>
            <w:tr w:rsidR="002112AD" w:rsidRPr="001A7E46" w:rsidTr="00D301A1">
              <w:trPr>
                <w:trHeight w:val="926"/>
              </w:trPr>
              <w:tc>
                <w:tcPr>
                  <w:tcW w:w="411" w:type="dxa"/>
                </w:tcPr>
                <w:p w:rsidR="002112AD" w:rsidRPr="001A7E46" w:rsidRDefault="002112AD" w:rsidP="008D0B7F">
                  <w:pPr>
                    <w:framePr w:hSpace="180" w:wrap="around" w:vAnchor="page" w:hAnchor="margin" w:x="-493" w:y="841"/>
                    <w:jc w:val="left"/>
                    <w:rPr>
                      <w:bCs/>
                      <w:color w:val="auto"/>
                      <w:sz w:val="22"/>
                      <w:szCs w:val="22"/>
                    </w:rPr>
                  </w:pPr>
                  <w:r w:rsidRPr="001A7E46">
                    <w:rPr>
                      <w:bCs/>
                      <w:color w:val="auto"/>
                      <w:sz w:val="22"/>
                      <w:szCs w:val="22"/>
                    </w:rPr>
                    <w:t>№ з/п</w:t>
                  </w:r>
                </w:p>
              </w:tc>
              <w:tc>
                <w:tcPr>
                  <w:tcW w:w="3105" w:type="dxa"/>
                </w:tcPr>
                <w:p w:rsidR="002112AD" w:rsidRPr="001A7E46" w:rsidRDefault="002112AD" w:rsidP="008D0B7F">
                  <w:pPr>
                    <w:framePr w:hSpace="180" w:wrap="around" w:vAnchor="page" w:hAnchor="margin" w:x="-493" w:y="841"/>
                    <w:jc w:val="left"/>
                    <w:rPr>
                      <w:bCs/>
                      <w:color w:val="auto"/>
                      <w:sz w:val="22"/>
                      <w:szCs w:val="22"/>
                    </w:rPr>
                  </w:pPr>
                  <w:r w:rsidRPr="001A7E46">
                    <w:rPr>
                      <w:bCs/>
                      <w:color w:val="auto"/>
                      <w:sz w:val="22"/>
                      <w:szCs w:val="22"/>
                    </w:rPr>
                    <w:t xml:space="preserve">Назва  роботи   </w:t>
                  </w:r>
                </w:p>
                <w:p w:rsidR="002112AD" w:rsidRPr="001A7E46" w:rsidRDefault="002112AD" w:rsidP="008D0B7F">
                  <w:pPr>
                    <w:framePr w:hSpace="180" w:wrap="around" w:vAnchor="page" w:hAnchor="margin" w:x="-493" w:y="841"/>
                    <w:jc w:val="left"/>
                    <w:rPr>
                      <w:bCs/>
                      <w:color w:val="auto"/>
                      <w:sz w:val="22"/>
                      <w:szCs w:val="22"/>
                    </w:rPr>
                  </w:pPr>
                  <w:r w:rsidRPr="001A7E46">
                    <w:rPr>
                      <w:bCs/>
                      <w:color w:val="auto"/>
                      <w:sz w:val="22"/>
                      <w:szCs w:val="22"/>
                    </w:rPr>
                    <w:t>(статті, книги, збірника тощо)</w:t>
                  </w:r>
                </w:p>
              </w:tc>
              <w:tc>
                <w:tcPr>
                  <w:tcW w:w="1255" w:type="dxa"/>
                </w:tcPr>
                <w:p w:rsidR="002112AD" w:rsidRPr="001A7E46" w:rsidRDefault="002112AD" w:rsidP="008D0B7F">
                  <w:pPr>
                    <w:framePr w:hSpace="180" w:wrap="around" w:vAnchor="page" w:hAnchor="margin" w:x="-493" w:y="841"/>
                    <w:jc w:val="left"/>
                    <w:rPr>
                      <w:bCs/>
                      <w:color w:val="auto"/>
                      <w:sz w:val="22"/>
                      <w:szCs w:val="22"/>
                    </w:rPr>
                  </w:pPr>
                  <w:r w:rsidRPr="001A7E46">
                    <w:rPr>
                      <w:bCs/>
                      <w:color w:val="auto"/>
                      <w:sz w:val="22"/>
                      <w:szCs w:val="22"/>
                    </w:rPr>
                    <w:t>Автор роботи</w:t>
                  </w:r>
                </w:p>
              </w:tc>
              <w:tc>
                <w:tcPr>
                  <w:tcW w:w="2135" w:type="dxa"/>
                </w:tcPr>
                <w:p w:rsidR="002112AD" w:rsidRPr="001A7E46" w:rsidRDefault="002112AD" w:rsidP="008D0B7F">
                  <w:pPr>
                    <w:framePr w:hSpace="180" w:wrap="around" w:vAnchor="page" w:hAnchor="margin" w:x="-493" w:y="841"/>
                    <w:jc w:val="left"/>
                    <w:rPr>
                      <w:bCs/>
                      <w:color w:val="auto"/>
                      <w:sz w:val="22"/>
                      <w:szCs w:val="22"/>
                    </w:rPr>
                  </w:pPr>
                  <w:r w:rsidRPr="001A7E46">
                    <w:rPr>
                      <w:bCs/>
                      <w:color w:val="auto"/>
                      <w:sz w:val="22"/>
                      <w:szCs w:val="22"/>
                    </w:rPr>
                    <w:t>Назва видання, в якому надруковано роботу</w:t>
                  </w:r>
                </w:p>
              </w:tc>
              <w:tc>
                <w:tcPr>
                  <w:tcW w:w="1130" w:type="dxa"/>
                </w:tcPr>
                <w:p w:rsidR="002112AD" w:rsidRPr="001A7E46" w:rsidRDefault="002112AD" w:rsidP="008D0B7F">
                  <w:pPr>
                    <w:framePr w:hSpace="180" w:wrap="around" w:vAnchor="page" w:hAnchor="margin" w:x="-493" w:y="841"/>
                    <w:tabs>
                      <w:tab w:val="left" w:pos="684"/>
                    </w:tabs>
                    <w:ind w:left="-108" w:right="-108"/>
                    <w:jc w:val="left"/>
                    <w:rPr>
                      <w:bCs/>
                      <w:color w:val="auto"/>
                      <w:sz w:val="22"/>
                      <w:szCs w:val="22"/>
                    </w:rPr>
                  </w:pPr>
                  <w:r w:rsidRPr="001A7E46">
                    <w:rPr>
                      <w:bCs/>
                      <w:color w:val="auto"/>
                      <w:sz w:val="22"/>
                      <w:szCs w:val="22"/>
                    </w:rPr>
                    <w:t>Рік видан</w:t>
                  </w:r>
                </w:p>
                <w:p w:rsidR="002112AD" w:rsidRPr="001A7E46" w:rsidRDefault="002112AD" w:rsidP="008D0B7F">
                  <w:pPr>
                    <w:framePr w:hSpace="180" w:wrap="around" w:vAnchor="page" w:hAnchor="margin" w:x="-493" w:y="841"/>
                    <w:tabs>
                      <w:tab w:val="left" w:pos="684"/>
                    </w:tabs>
                    <w:ind w:left="-108" w:right="-108"/>
                    <w:jc w:val="left"/>
                    <w:rPr>
                      <w:bCs/>
                      <w:color w:val="auto"/>
                      <w:sz w:val="22"/>
                      <w:szCs w:val="22"/>
                    </w:rPr>
                  </w:pPr>
                  <w:r w:rsidRPr="001A7E46">
                    <w:rPr>
                      <w:bCs/>
                      <w:color w:val="auto"/>
                      <w:sz w:val="22"/>
                      <w:szCs w:val="22"/>
                    </w:rPr>
                    <w:t>ня</w:t>
                  </w:r>
                </w:p>
              </w:tc>
            </w:tr>
            <w:tr w:rsidR="002112AD" w:rsidRPr="001A7E46" w:rsidTr="00D301A1">
              <w:trPr>
                <w:trHeight w:val="576"/>
              </w:trPr>
              <w:tc>
                <w:tcPr>
                  <w:tcW w:w="411" w:type="dxa"/>
                </w:tcPr>
                <w:p w:rsidR="002112AD" w:rsidRPr="001A7E46" w:rsidRDefault="002112AD" w:rsidP="008D0B7F">
                  <w:pPr>
                    <w:pStyle w:val="a6"/>
                    <w:framePr w:hSpace="180" w:wrap="around" w:vAnchor="page" w:hAnchor="margin" w:x="-493" w:y="841"/>
                    <w:numPr>
                      <w:ilvl w:val="0"/>
                      <w:numId w:val="5"/>
                    </w:numPr>
                    <w:spacing w:after="0" w:line="240" w:lineRule="auto"/>
                    <w:contextualSpacing w:val="0"/>
                  </w:pPr>
                </w:p>
              </w:tc>
              <w:tc>
                <w:tcPr>
                  <w:tcW w:w="3105"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Стаття «Вивчення стану кардіореспіраторної системи в учнів з порушеною поставою»</w:t>
                  </w:r>
                </w:p>
              </w:tc>
              <w:tc>
                <w:tcPr>
                  <w:tcW w:w="1255" w:type="dxa"/>
                </w:tcPr>
                <w:p w:rsidR="002112AD" w:rsidRPr="001A7E46" w:rsidRDefault="002112AD" w:rsidP="008D0B7F">
                  <w:pPr>
                    <w:pStyle w:val="af8"/>
                    <w:framePr w:hSpace="180" w:wrap="around" w:vAnchor="page" w:hAnchor="margin" w:x="-493" w:y="841"/>
                    <w:spacing w:before="0" w:beforeAutospacing="0" w:after="0" w:afterAutospacing="0"/>
                    <w:rPr>
                      <w:sz w:val="22"/>
                      <w:szCs w:val="22"/>
                    </w:rPr>
                  </w:pPr>
                  <w:r w:rsidRPr="001A7E46">
                    <w:rPr>
                      <w:sz w:val="22"/>
                      <w:szCs w:val="22"/>
                    </w:rPr>
                    <w:t>Сакали</w:t>
                  </w:r>
                </w:p>
                <w:p w:rsidR="002112AD" w:rsidRPr="001A7E46" w:rsidRDefault="00177DD9" w:rsidP="008D0B7F">
                  <w:pPr>
                    <w:pStyle w:val="af8"/>
                    <w:framePr w:hSpace="180" w:wrap="around" w:vAnchor="page" w:hAnchor="margin" w:x="-493" w:y="841"/>
                    <w:spacing w:before="0" w:beforeAutospacing="0" w:after="0" w:afterAutospacing="0"/>
                    <w:rPr>
                      <w:sz w:val="22"/>
                      <w:szCs w:val="22"/>
                    </w:rPr>
                  </w:pPr>
                  <w:r w:rsidRPr="001A7E46">
                    <w:rPr>
                      <w:sz w:val="22"/>
                      <w:szCs w:val="22"/>
                    </w:rPr>
                    <w:t>Анаста</w:t>
                  </w:r>
                  <w:r w:rsidR="002112AD" w:rsidRPr="001A7E46">
                    <w:rPr>
                      <w:sz w:val="22"/>
                      <w:szCs w:val="22"/>
                    </w:rPr>
                    <w:t>сія</w:t>
                  </w:r>
                </w:p>
                <w:p w:rsidR="002112AD" w:rsidRPr="001A7E46" w:rsidRDefault="00177DD9" w:rsidP="008D0B7F">
                  <w:pPr>
                    <w:pStyle w:val="af8"/>
                    <w:framePr w:hSpace="180" w:wrap="around" w:vAnchor="page" w:hAnchor="margin" w:x="-493" w:y="841"/>
                    <w:spacing w:before="0" w:beforeAutospacing="0" w:after="0" w:afterAutospacing="0"/>
                    <w:rPr>
                      <w:sz w:val="22"/>
                      <w:szCs w:val="22"/>
                    </w:rPr>
                  </w:pPr>
                  <w:r w:rsidRPr="001A7E46">
                    <w:rPr>
                      <w:sz w:val="22"/>
                      <w:szCs w:val="22"/>
                    </w:rPr>
                    <w:t xml:space="preserve"> Юріїв</w:t>
                  </w:r>
                  <w:r w:rsidR="002112AD" w:rsidRPr="001A7E46">
                    <w:rPr>
                      <w:sz w:val="22"/>
                      <w:szCs w:val="22"/>
                    </w:rPr>
                    <w:t>на</w:t>
                  </w:r>
                </w:p>
              </w:tc>
              <w:tc>
                <w:tcPr>
                  <w:tcW w:w="2135" w:type="dxa"/>
                </w:tcPr>
                <w:p w:rsidR="002112AD" w:rsidRPr="001A7E46" w:rsidRDefault="002112AD" w:rsidP="008D0B7F">
                  <w:pPr>
                    <w:pStyle w:val="af8"/>
                    <w:framePr w:hSpace="180" w:wrap="around" w:vAnchor="page" w:hAnchor="margin" w:x="-493" w:y="841"/>
                    <w:spacing w:after="0" w:afterAutospacing="0"/>
                    <w:ind w:left="127" w:right="100"/>
                    <w:rPr>
                      <w:sz w:val="22"/>
                      <w:szCs w:val="22"/>
                    </w:rPr>
                  </w:pPr>
                  <w:r w:rsidRPr="001A7E46">
                    <w:rPr>
                      <w:sz w:val="22"/>
                      <w:szCs w:val="22"/>
                    </w:rPr>
                    <w:t>Фізіологія медицині, фармації та педагогіці: «Актуальні проблеми та сучасні досягнення»</w:t>
                  </w:r>
                </w:p>
              </w:tc>
              <w:tc>
                <w:tcPr>
                  <w:tcW w:w="1130"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2016</w:t>
                  </w:r>
                </w:p>
              </w:tc>
            </w:tr>
            <w:tr w:rsidR="002112AD" w:rsidRPr="001A7E46" w:rsidTr="00D301A1">
              <w:trPr>
                <w:trHeight w:val="528"/>
              </w:trPr>
              <w:tc>
                <w:tcPr>
                  <w:tcW w:w="411" w:type="dxa"/>
                </w:tcPr>
                <w:p w:rsidR="002112AD" w:rsidRPr="001A7E46" w:rsidRDefault="002112AD" w:rsidP="008D0B7F">
                  <w:pPr>
                    <w:pStyle w:val="a6"/>
                    <w:framePr w:hSpace="180" w:wrap="around" w:vAnchor="page" w:hAnchor="margin" w:x="-493" w:y="841"/>
                    <w:numPr>
                      <w:ilvl w:val="0"/>
                      <w:numId w:val="5"/>
                    </w:numPr>
                    <w:spacing w:after="0" w:line="240" w:lineRule="auto"/>
                    <w:contextualSpacing w:val="0"/>
                  </w:pPr>
                </w:p>
              </w:tc>
              <w:tc>
                <w:tcPr>
                  <w:tcW w:w="3105"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Урок з української літератури «Інтимна лірика В.Сосюри», 11 клас</w:t>
                  </w:r>
                </w:p>
              </w:tc>
              <w:tc>
                <w:tcPr>
                  <w:tcW w:w="1255" w:type="dxa"/>
                </w:tcPr>
                <w:p w:rsidR="002112AD" w:rsidRPr="001A7E46" w:rsidRDefault="00177DD9" w:rsidP="008D0B7F">
                  <w:pPr>
                    <w:pStyle w:val="af8"/>
                    <w:framePr w:hSpace="180" w:wrap="around" w:vAnchor="page" w:hAnchor="margin" w:x="-493" w:y="841"/>
                    <w:spacing w:before="0" w:beforeAutospacing="0" w:after="0" w:afterAutospacing="0"/>
                    <w:ind w:left="-108" w:right="-108"/>
                    <w:rPr>
                      <w:sz w:val="22"/>
                      <w:szCs w:val="22"/>
                    </w:rPr>
                  </w:pPr>
                  <w:r w:rsidRPr="001A7E46">
                    <w:rPr>
                      <w:sz w:val="22"/>
                      <w:szCs w:val="22"/>
                    </w:rPr>
                    <w:t>Вакулен</w:t>
                  </w:r>
                  <w:r w:rsidR="002112AD" w:rsidRPr="001A7E46">
                    <w:rPr>
                      <w:sz w:val="22"/>
                      <w:szCs w:val="22"/>
                    </w:rPr>
                    <w:t xml:space="preserve">ко </w:t>
                  </w:r>
                </w:p>
                <w:p w:rsidR="002112AD" w:rsidRPr="001A7E46" w:rsidRDefault="002112AD" w:rsidP="008D0B7F">
                  <w:pPr>
                    <w:pStyle w:val="af8"/>
                    <w:framePr w:hSpace="180" w:wrap="around" w:vAnchor="page" w:hAnchor="margin" w:x="-493" w:y="841"/>
                    <w:spacing w:before="0" w:beforeAutospacing="0" w:after="0" w:afterAutospacing="0"/>
                    <w:ind w:left="-108" w:right="-108"/>
                    <w:rPr>
                      <w:sz w:val="22"/>
                      <w:szCs w:val="22"/>
                    </w:rPr>
                  </w:pPr>
                  <w:r w:rsidRPr="001A7E46">
                    <w:rPr>
                      <w:sz w:val="22"/>
                      <w:szCs w:val="22"/>
                    </w:rPr>
                    <w:t xml:space="preserve">Тетяна </w:t>
                  </w:r>
                </w:p>
                <w:p w:rsidR="002112AD" w:rsidRPr="001A7E46" w:rsidRDefault="002112AD" w:rsidP="008D0B7F">
                  <w:pPr>
                    <w:pStyle w:val="af8"/>
                    <w:framePr w:hSpace="180" w:wrap="around" w:vAnchor="page" w:hAnchor="margin" w:x="-493" w:y="841"/>
                    <w:spacing w:before="0" w:beforeAutospacing="0" w:after="0" w:afterAutospacing="0"/>
                    <w:ind w:left="-108" w:right="-108"/>
                    <w:rPr>
                      <w:sz w:val="22"/>
                      <w:szCs w:val="22"/>
                    </w:rPr>
                  </w:pPr>
                  <w:r w:rsidRPr="001A7E46">
                    <w:rPr>
                      <w:sz w:val="22"/>
                      <w:szCs w:val="22"/>
                    </w:rPr>
                    <w:t>Володи-мирівна</w:t>
                  </w:r>
                </w:p>
              </w:tc>
              <w:tc>
                <w:tcPr>
                  <w:tcW w:w="2135" w:type="dxa"/>
                </w:tcPr>
                <w:p w:rsidR="002112AD" w:rsidRPr="001A7E46" w:rsidRDefault="002112AD" w:rsidP="008D0B7F">
                  <w:pPr>
                    <w:pStyle w:val="af8"/>
                    <w:framePr w:hSpace="180" w:wrap="around" w:vAnchor="page" w:hAnchor="margin" w:x="-493" w:y="841"/>
                    <w:spacing w:after="0" w:afterAutospacing="0"/>
                    <w:ind w:left="127" w:right="100"/>
                    <w:rPr>
                      <w:sz w:val="22"/>
                      <w:szCs w:val="22"/>
                    </w:rPr>
                  </w:pPr>
                  <w:r w:rsidRPr="001A7E46">
                    <w:rPr>
                      <w:sz w:val="22"/>
                      <w:szCs w:val="22"/>
                    </w:rPr>
                    <w:t>Журнал «Відкритий урок: розробки, технології, досвід»</w:t>
                  </w:r>
                </w:p>
              </w:tc>
              <w:tc>
                <w:tcPr>
                  <w:tcW w:w="1130"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2016</w:t>
                  </w:r>
                </w:p>
              </w:tc>
            </w:tr>
            <w:tr w:rsidR="002112AD" w:rsidRPr="001A7E46" w:rsidTr="00D301A1">
              <w:trPr>
                <w:trHeight w:val="693"/>
              </w:trPr>
              <w:tc>
                <w:tcPr>
                  <w:tcW w:w="411" w:type="dxa"/>
                </w:tcPr>
                <w:p w:rsidR="002112AD" w:rsidRPr="001A7E46" w:rsidRDefault="002112AD" w:rsidP="008D0B7F">
                  <w:pPr>
                    <w:pStyle w:val="a6"/>
                    <w:framePr w:hSpace="180" w:wrap="around" w:vAnchor="page" w:hAnchor="margin" w:x="-493" w:y="841"/>
                    <w:numPr>
                      <w:ilvl w:val="0"/>
                      <w:numId w:val="5"/>
                    </w:numPr>
                    <w:spacing w:after="0" w:line="240" w:lineRule="auto"/>
                    <w:contextualSpacing w:val="0"/>
                  </w:pPr>
                </w:p>
              </w:tc>
              <w:tc>
                <w:tcPr>
                  <w:tcW w:w="3105"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Урок  «Алфавіт. Узагаль-нювальний урок буквар-ного періоду. Робота з дитячою книжкою» з навчання грамоти в 1-му класі</w:t>
                  </w:r>
                </w:p>
              </w:tc>
              <w:tc>
                <w:tcPr>
                  <w:tcW w:w="1255" w:type="dxa"/>
                  <w:vMerge w:val="restart"/>
                </w:tcPr>
                <w:p w:rsidR="002112AD" w:rsidRPr="001A7E46" w:rsidRDefault="00177DD9" w:rsidP="008D0B7F">
                  <w:pPr>
                    <w:pStyle w:val="af8"/>
                    <w:framePr w:hSpace="180" w:wrap="around" w:vAnchor="page" w:hAnchor="margin" w:x="-493" w:y="841"/>
                    <w:spacing w:before="0" w:beforeAutospacing="0" w:after="0" w:afterAutospacing="0"/>
                    <w:rPr>
                      <w:sz w:val="22"/>
                      <w:szCs w:val="22"/>
                    </w:rPr>
                  </w:pPr>
                  <w:r w:rsidRPr="001A7E46">
                    <w:rPr>
                      <w:sz w:val="22"/>
                      <w:szCs w:val="22"/>
                    </w:rPr>
                    <w:t>Басова Світлана Василі</w:t>
                  </w:r>
                  <w:r w:rsidR="002112AD" w:rsidRPr="001A7E46">
                    <w:rPr>
                      <w:sz w:val="22"/>
                      <w:szCs w:val="22"/>
                    </w:rPr>
                    <w:t>вна</w:t>
                  </w:r>
                </w:p>
              </w:tc>
              <w:tc>
                <w:tcPr>
                  <w:tcW w:w="2135" w:type="dxa"/>
                </w:tcPr>
                <w:p w:rsidR="002112AD" w:rsidRPr="001A7E46" w:rsidRDefault="002112AD" w:rsidP="008D0B7F">
                  <w:pPr>
                    <w:pStyle w:val="af8"/>
                    <w:framePr w:hSpace="180" w:wrap="around" w:vAnchor="page" w:hAnchor="margin" w:x="-493" w:y="841"/>
                    <w:spacing w:after="0" w:afterAutospacing="0"/>
                    <w:ind w:left="127" w:right="100"/>
                    <w:rPr>
                      <w:sz w:val="22"/>
                      <w:szCs w:val="22"/>
                    </w:rPr>
                  </w:pPr>
                  <w:r w:rsidRPr="001A7E46">
                    <w:rPr>
                      <w:sz w:val="22"/>
                      <w:szCs w:val="22"/>
                    </w:rPr>
                    <w:t>Журнал «Відкритий урок: розробки, технології, досвід»</w:t>
                  </w:r>
                </w:p>
              </w:tc>
              <w:tc>
                <w:tcPr>
                  <w:tcW w:w="1130"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2016</w:t>
                  </w:r>
                </w:p>
              </w:tc>
            </w:tr>
            <w:tr w:rsidR="002112AD" w:rsidRPr="001A7E46" w:rsidTr="00D301A1">
              <w:trPr>
                <w:trHeight w:val="693"/>
              </w:trPr>
              <w:tc>
                <w:tcPr>
                  <w:tcW w:w="411" w:type="dxa"/>
                </w:tcPr>
                <w:p w:rsidR="002112AD" w:rsidRPr="001A7E46" w:rsidRDefault="002112AD" w:rsidP="008D0B7F">
                  <w:pPr>
                    <w:pStyle w:val="a6"/>
                    <w:framePr w:hSpace="180" w:wrap="around" w:vAnchor="page" w:hAnchor="margin" w:x="-493" w:y="841"/>
                    <w:numPr>
                      <w:ilvl w:val="0"/>
                      <w:numId w:val="5"/>
                    </w:numPr>
                    <w:spacing w:after="0" w:line="240" w:lineRule="auto"/>
                    <w:contextualSpacing w:val="0"/>
                  </w:pPr>
                </w:p>
              </w:tc>
              <w:tc>
                <w:tcPr>
                  <w:tcW w:w="3105"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Повторення і закріплення знань та вмінь, пов’язаних з вивченими буквами. Робота з дитячою книжкою</w:t>
                  </w:r>
                </w:p>
              </w:tc>
              <w:tc>
                <w:tcPr>
                  <w:tcW w:w="1255" w:type="dxa"/>
                  <w:vMerge/>
                </w:tcPr>
                <w:p w:rsidR="002112AD" w:rsidRPr="001A7E46" w:rsidRDefault="002112AD" w:rsidP="008D0B7F">
                  <w:pPr>
                    <w:pStyle w:val="af8"/>
                    <w:framePr w:hSpace="180" w:wrap="around" w:vAnchor="page" w:hAnchor="margin" w:x="-493" w:y="841"/>
                    <w:spacing w:before="0" w:beforeAutospacing="0" w:after="0" w:afterAutospacing="0"/>
                    <w:rPr>
                      <w:sz w:val="22"/>
                      <w:szCs w:val="22"/>
                    </w:rPr>
                  </w:pPr>
                </w:p>
              </w:tc>
              <w:tc>
                <w:tcPr>
                  <w:tcW w:w="2135" w:type="dxa"/>
                </w:tcPr>
                <w:p w:rsidR="002112AD" w:rsidRPr="001A7E46" w:rsidRDefault="002112AD" w:rsidP="008D0B7F">
                  <w:pPr>
                    <w:pStyle w:val="af8"/>
                    <w:framePr w:hSpace="180" w:wrap="around" w:vAnchor="page" w:hAnchor="margin" w:x="-493" w:y="841"/>
                    <w:spacing w:after="0" w:afterAutospacing="0"/>
                    <w:ind w:left="127" w:right="100"/>
                    <w:rPr>
                      <w:sz w:val="22"/>
                      <w:szCs w:val="22"/>
                    </w:rPr>
                  </w:pPr>
                  <w:r w:rsidRPr="001A7E46">
                    <w:rPr>
                      <w:sz w:val="22"/>
                      <w:szCs w:val="22"/>
                    </w:rPr>
                    <w:t>Портал видавничої групи «Основа» «Учительський журнал он-лайн»</w:t>
                  </w:r>
                </w:p>
              </w:tc>
              <w:tc>
                <w:tcPr>
                  <w:tcW w:w="1130" w:type="dxa"/>
                </w:tcPr>
                <w:p w:rsidR="002112AD" w:rsidRPr="001A7E46" w:rsidRDefault="002112AD" w:rsidP="008D0B7F">
                  <w:pPr>
                    <w:pStyle w:val="af8"/>
                    <w:framePr w:hSpace="180" w:wrap="around" w:vAnchor="page" w:hAnchor="margin" w:x="-493" w:y="841"/>
                    <w:spacing w:after="0" w:afterAutospacing="0"/>
                    <w:rPr>
                      <w:sz w:val="22"/>
                      <w:szCs w:val="22"/>
                    </w:rPr>
                  </w:pPr>
                  <w:r w:rsidRPr="001A7E46">
                    <w:rPr>
                      <w:sz w:val="22"/>
                      <w:szCs w:val="22"/>
                    </w:rPr>
                    <w:t>2016</w:t>
                  </w:r>
                </w:p>
              </w:tc>
            </w:tr>
          </w:tbl>
          <w:p w:rsidR="002112AD" w:rsidRPr="001A7E46" w:rsidRDefault="002112AD" w:rsidP="002112AD">
            <w:pPr>
              <w:tabs>
                <w:tab w:val="left" w:pos="771"/>
              </w:tabs>
              <w:ind w:right="175"/>
              <w:contextualSpacing/>
              <w:rPr>
                <w:color w:val="auto"/>
              </w:rPr>
            </w:pPr>
            <w:r w:rsidRPr="001A7E46">
              <w:rPr>
                <w:color w:val="auto"/>
              </w:rPr>
              <w:t xml:space="preserve"> Українська асоціація викладачів російської мови та літератури нагородила вчителя російської мови та літератури Стадник О.М.  медаллю Миколи </w:t>
            </w:r>
            <w:r w:rsidRPr="001A7E46">
              <w:rPr>
                <w:color w:val="auto"/>
              </w:rPr>
              <w:lastRenderedPageBreak/>
              <w:t xml:space="preserve">Гоголя. </w:t>
            </w:r>
          </w:p>
          <w:p w:rsidR="002112AD" w:rsidRPr="001A7E46" w:rsidRDefault="002112AD" w:rsidP="002112AD">
            <w:pPr>
              <w:tabs>
                <w:tab w:val="left" w:pos="771"/>
              </w:tabs>
              <w:ind w:right="175"/>
              <w:contextualSpacing/>
              <w:rPr>
                <w:bCs/>
                <w:color w:val="auto"/>
              </w:rPr>
            </w:pPr>
            <w:r w:rsidRPr="001A7E46">
              <w:rPr>
                <w:color w:val="auto"/>
              </w:rPr>
              <w:tab/>
              <w:t xml:space="preserve">Учитель   англійської   мови   Крамаровська   С.М.   нагороджена   Дипломом  І ступеня </w:t>
            </w:r>
            <w:r w:rsidRPr="001A7E46">
              <w:rPr>
                <w:bCs/>
                <w:color w:val="auto"/>
              </w:rPr>
              <w:t>ІІ обласного фестивалю-огляду освітніх Інтернет-ресурсів.</w:t>
            </w:r>
          </w:p>
          <w:p w:rsidR="002112AD" w:rsidRPr="001A7E46" w:rsidRDefault="002112AD" w:rsidP="002112AD">
            <w:pPr>
              <w:ind w:right="175" w:firstLine="708"/>
              <w:rPr>
                <w:color w:val="auto"/>
              </w:rPr>
            </w:pPr>
            <w:r w:rsidRPr="001A7E46">
              <w:rPr>
                <w:color w:val="auto"/>
              </w:rPr>
              <w:t>Колектив гімназії, учитель географії Куценко І.І. нагороджені Подяками  Всеукраїнської науково-практичної конференції за популяризацію наукової діяльності, активну участь у природничій олімпіаді, присвяченій Міжнародному Дню Землі.</w:t>
            </w:r>
          </w:p>
          <w:p w:rsidR="002112AD" w:rsidRPr="001A7E46" w:rsidRDefault="002112AD" w:rsidP="002112AD">
            <w:pPr>
              <w:autoSpaceDE w:val="0"/>
              <w:autoSpaceDN w:val="0"/>
              <w:adjustRightInd w:val="0"/>
              <w:ind w:right="175" w:firstLine="708"/>
              <w:rPr>
                <w:color w:val="auto"/>
              </w:rPr>
            </w:pPr>
            <w:r w:rsidRPr="001A7E46">
              <w:rPr>
                <w:color w:val="auto"/>
              </w:rPr>
              <w:t xml:space="preserve">Учитель математики Аверіна Л.Г. у номінації «Математика» посіла ІІ місце в  І (районному) етапі конкурсу на кращий дистанційний курс за темою: «Тригонометрія». </w:t>
            </w:r>
          </w:p>
          <w:p w:rsidR="002112AD" w:rsidRPr="001A7E46" w:rsidRDefault="002112AD" w:rsidP="002112AD">
            <w:pPr>
              <w:pStyle w:val="25"/>
              <w:ind w:right="175" w:firstLine="567"/>
              <w:jc w:val="both"/>
              <w:rPr>
                <w:szCs w:val="28"/>
                <w:lang w:val="uk-UA"/>
              </w:rPr>
            </w:pPr>
            <w:r w:rsidRPr="001A7E46">
              <w:rPr>
                <w:szCs w:val="28"/>
                <w:lang w:val="uk-UA"/>
              </w:rPr>
              <w:t>У закладі постійно проводиться профорієнтаційна робота, спрямована на вибір учнями майбутньої професії. Вона спланована відповідно до програми профілізації гімназії, у якій передбачено умови  розвитку навчально-пізнавальних та професійних інтересів, нахилів, здібностей учнів, їх професійного самовизначення та формування готовності до свідомого вибору майбутньої професії. Предмети варіативної частини сприяють отриманню учнями більш широких знань про оточуючий світ, соціальні процеси, що відбуваються в суспільстві, розвитку індивідуальних здібностей та творчих нахилів.</w:t>
            </w:r>
          </w:p>
          <w:p w:rsidR="002112AD" w:rsidRPr="001A7E46" w:rsidRDefault="002112AD" w:rsidP="002112AD">
            <w:pPr>
              <w:pStyle w:val="a7"/>
              <w:ind w:right="175" w:firstLine="720"/>
              <w:jc w:val="both"/>
              <w:rPr>
                <w:b w:val="0"/>
                <w:sz w:val="28"/>
                <w:szCs w:val="28"/>
              </w:rPr>
            </w:pPr>
            <w:r w:rsidRPr="001A7E46">
              <w:rPr>
                <w:b w:val="0"/>
                <w:sz w:val="28"/>
                <w:szCs w:val="28"/>
              </w:rPr>
              <w:t xml:space="preserve">Усі перераховані досягнення свідчать про сформованість у старшокласників певних навичок соціальної поведінки та про достатній рівень їх навчальних досягнень, а це означає, що педагогічний колектив вирішує стратегічні завдання щодо розвитку навичок соціальної поведінки, творчих здібностей та особистісного розвитку учнів та вчителів як учасників спільної навчально-педагогічної діяльності. Педагогічним колективом гімназії проведена робота щодо створення оптимальних умов для розвитку і становлення особистості як суб’єкта діяльності суспільних відносин, створення умов для методичної зрілості вчителя та соціально-орієнтованої системи навчально-виховного процесу, побудованого на діагностичній основі. </w:t>
            </w:r>
          </w:p>
          <w:p w:rsidR="00AF7B9B" w:rsidRPr="000E7D24" w:rsidRDefault="00AF7B9B" w:rsidP="00814F0A">
            <w:pPr>
              <w:ind w:right="175"/>
              <w:rPr>
                <w:color w:val="auto"/>
              </w:rPr>
            </w:pPr>
          </w:p>
        </w:tc>
      </w:tr>
      <w:tr w:rsidR="00AF7B9B" w:rsidRPr="00455399" w:rsidTr="00FD30F4">
        <w:trPr>
          <w:trHeight w:val="153"/>
        </w:trPr>
        <w:tc>
          <w:tcPr>
            <w:tcW w:w="2376" w:type="dxa"/>
          </w:tcPr>
          <w:p w:rsidR="00AF7B9B" w:rsidRPr="0029163C" w:rsidRDefault="00AF7B9B" w:rsidP="00AF7B9B">
            <w:pPr>
              <w:ind w:left="-10" w:right="0"/>
              <w:jc w:val="left"/>
              <w:rPr>
                <w:b/>
                <w:color w:val="auto"/>
                <w:sz w:val="24"/>
                <w:szCs w:val="24"/>
              </w:rPr>
            </w:pPr>
            <w:r w:rsidRPr="0029163C">
              <w:rPr>
                <w:b/>
                <w:color w:val="auto"/>
                <w:sz w:val="24"/>
                <w:szCs w:val="24"/>
              </w:rPr>
              <w:lastRenderedPageBreak/>
              <w:t>Контрольно-аналітична діяльність</w:t>
            </w:r>
          </w:p>
        </w:tc>
        <w:tc>
          <w:tcPr>
            <w:tcW w:w="8647" w:type="dxa"/>
          </w:tcPr>
          <w:p w:rsidR="00AF7B9B" w:rsidRPr="001A7E46" w:rsidRDefault="00AF7B9B" w:rsidP="00082490">
            <w:pPr>
              <w:ind w:right="0" w:firstLine="360"/>
              <w:rPr>
                <w:color w:val="auto"/>
              </w:rPr>
            </w:pPr>
            <w:r w:rsidRPr="001A7E46">
              <w:rPr>
                <w:color w:val="auto"/>
              </w:rPr>
              <w:t xml:space="preserve">     Важливе місце в роботі адміністрації гімназії займає система контролю за викладанням основ наук, здійснення освітнього моніторингу, забезпечення системності, об’єктивності, результативності контролю за станом викладання, рівнем навчальних досягнень учнів. </w:t>
            </w:r>
          </w:p>
          <w:p w:rsidR="00AF7B9B" w:rsidRPr="001A7E46" w:rsidRDefault="00AF7B9B" w:rsidP="00082490">
            <w:pPr>
              <w:pStyle w:val="af3"/>
              <w:tabs>
                <w:tab w:val="left" w:pos="8681"/>
              </w:tabs>
              <w:ind w:right="317" w:firstLine="360"/>
              <w:jc w:val="both"/>
              <w:rPr>
                <w:rFonts w:ascii="Times New Roman" w:hAnsi="Times New Roman"/>
                <w:sz w:val="28"/>
                <w:szCs w:val="28"/>
                <w:lang w:val="uk-UA"/>
              </w:rPr>
            </w:pPr>
            <w:r w:rsidRPr="001A7E46">
              <w:rPr>
                <w:rFonts w:ascii="Times New Roman" w:hAnsi="Times New Roman"/>
                <w:sz w:val="28"/>
                <w:szCs w:val="28"/>
                <w:lang w:val="uk-UA"/>
              </w:rPr>
              <w:t xml:space="preserve">Значним надбанням якісного управління в </w:t>
            </w:r>
            <w:r w:rsidR="00F766E2" w:rsidRPr="001A7E46">
              <w:rPr>
                <w:rFonts w:ascii="Times New Roman" w:hAnsi="Times New Roman"/>
                <w:sz w:val="28"/>
                <w:szCs w:val="28"/>
                <w:lang w:val="uk-UA"/>
              </w:rPr>
              <w:t>г</w:t>
            </w:r>
            <w:r w:rsidRPr="001A7E46">
              <w:rPr>
                <w:rFonts w:ascii="Times New Roman" w:hAnsi="Times New Roman"/>
                <w:sz w:val="28"/>
                <w:szCs w:val="28"/>
                <w:lang w:val="uk-UA"/>
              </w:rPr>
              <w:t>і</w:t>
            </w:r>
            <w:r w:rsidR="00F766E2" w:rsidRPr="001A7E46">
              <w:rPr>
                <w:rFonts w:ascii="Times New Roman" w:hAnsi="Times New Roman"/>
                <w:sz w:val="28"/>
                <w:szCs w:val="28"/>
                <w:lang w:val="uk-UA"/>
              </w:rPr>
              <w:t>мназії</w:t>
            </w:r>
            <w:r w:rsidRPr="001A7E46">
              <w:rPr>
                <w:rFonts w:ascii="Times New Roman" w:hAnsi="Times New Roman"/>
                <w:sz w:val="28"/>
                <w:szCs w:val="28"/>
                <w:lang w:val="uk-UA"/>
              </w:rPr>
              <w:t xml:space="preserve"> можна вважати налагодження високопрофесійного наукового й аналітичного супроводу управлінських рішень, моніторингів якості навчального процесу. </w:t>
            </w:r>
          </w:p>
          <w:p w:rsidR="00AF7B9B" w:rsidRPr="001A7E46" w:rsidRDefault="00AF7B9B" w:rsidP="00082490">
            <w:pPr>
              <w:pStyle w:val="af4"/>
              <w:ind w:right="34" w:firstLine="284"/>
              <w:jc w:val="both"/>
              <w:rPr>
                <w:szCs w:val="28"/>
                <w:lang w:val="uk-UA"/>
              </w:rPr>
            </w:pPr>
            <w:r w:rsidRPr="001A7E46">
              <w:rPr>
                <w:szCs w:val="28"/>
                <w:lang w:val="uk-UA"/>
              </w:rPr>
              <w:t xml:space="preserve">     Внутрішкільний контроль як одна з функцій управління має стратегічну спрямованість і відображає пріоритети розвитку гімназії. </w:t>
            </w:r>
            <w:r w:rsidRPr="001A7E46">
              <w:rPr>
                <w:szCs w:val="28"/>
                <w:lang w:val="uk-UA"/>
              </w:rPr>
              <w:lastRenderedPageBreak/>
              <w:t xml:space="preserve">Система внутрішкільного контролю постійно оновлюється й забезпечується документами планування роботи: річним планом, графіком внутрішкільного контролю, розкладом уроків, графіком роботи гуртків, секцій, щомісячним і щотижневим (оперативним) планами роботи, циклограмами з охорони праці та безпеки життєдіяльності та їх перспективним плануванням. </w:t>
            </w:r>
          </w:p>
          <w:p w:rsidR="00AF7B9B" w:rsidRPr="001A7E46" w:rsidRDefault="00AF7B9B" w:rsidP="00082490">
            <w:pPr>
              <w:pStyle w:val="af4"/>
              <w:tabs>
                <w:tab w:val="left" w:pos="8715"/>
              </w:tabs>
              <w:ind w:firstLine="284"/>
              <w:rPr>
                <w:szCs w:val="28"/>
                <w:lang w:val="uk-UA"/>
              </w:rPr>
            </w:pPr>
            <w:r w:rsidRPr="001A7E46">
              <w:rPr>
                <w:szCs w:val="28"/>
                <w:lang w:val="uk-UA"/>
              </w:rPr>
              <w:t xml:space="preserve">     У гімназії здійснюється тематичний, попереджувальний,  класно</w:t>
            </w:r>
            <w:r w:rsidR="00D34F4B" w:rsidRPr="001A7E46">
              <w:rPr>
                <w:szCs w:val="28"/>
                <w:lang w:val="uk-UA"/>
              </w:rPr>
              <w:t>-</w:t>
            </w:r>
            <w:r w:rsidRPr="001A7E46">
              <w:rPr>
                <w:szCs w:val="28"/>
                <w:lang w:val="uk-UA"/>
              </w:rPr>
              <w:t>узагальнюючий, предметно-узагальнюючий, персональний контроль, оперативний контроль, взаємоконтроль, самоконтроль. Усі матеріали, одержані під час здійснення контролю, висвітлюються в наказах, довідках, обговорюються на засіданнях педрад, методичних об</w:t>
            </w:r>
            <w:r w:rsidRPr="001A7E46">
              <w:rPr>
                <w:szCs w:val="28"/>
              </w:rPr>
              <w:t>’</w:t>
            </w:r>
            <w:r w:rsidRPr="001A7E46">
              <w:rPr>
                <w:szCs w:val="28"/>
                <w:lang w:val="uk-UA"/>
              </w:rPr>
              <w:t>є</w:t>
            </w:r>
            <w:r w:rsidRPr="001A7E46">
              <w:rPr>
                <w:szCs w:val="28"/>
              </w:rPr>
              <w:t>днань,</w:t>
            </w:r>
            <w:r w:rsidRPr="001A7E46">
              <w:rPr>
                <w:szCs w:val="28"/>
                <w:lang w:val="uk-UA"/>
              </w:rPr>
              <w:t xml:space="preserve"> на нарадах при директорові тощо.</w:t>
            </w:r>
          </w:p>
          <w:p w:rsidR="00AF7B9B" w:rsidRPr="001A7E46" w:rsidRDefault="00AF7B9B" w:rsidP="00082490">
            <w:pPr>
              <w:pStyle w:val="af4"/>
              <w:ind w:firstLine="709"/>
              <w:jc w:val="both"/>
              <w:rPr>
                <w:szCs w:val="28"/>
                <w:lang w:val="uk-UA"/>
              </w:rPr>
            </w:pPr>
            <w:r w:rsidRPr="001A7E46">
              <w:rPr>
                <w:szCs w:val="28"/>
                <w:lang w:val="uk-UA"/>
              </w:rPr>
              <w:t>Перспективний план</w:t>
            </w:r>
            <w:r w:rsidR="002B6652" w:rsidRPr="001A7E46">
              <w:rPr>
                <w:szCs w:val="28"/>
                <w:lang w:val="uk-UA"/>
              </w:rPr>
              <w:t>-</w:t>
            </w:r>
            <w:r w:rsidRPr="001A7E46">
              <w:rPr>
                <w:szCs w:val="28"/>
                <w:lang w:val="uk-UA"/>
              </w:rPr>
              <w:t>графік  контролю за станом викладання навчальних предметів, який передбачає фронтальну перевірку викладання наук,   складений на період з 201</w:t>
            </w:r>
            <w:r w:rsidR="00596D25" w:rsidRPr="001A7E46">
              <w:rPr>
                <w:szCs w:val="28"/>
                <w:lang w:val="uk-UA"/>
              </w:rPr>
              <w:t>4</w:t>
            </w:r>
            <w:r w:rsidRPr="001A7E46">
              <w:rPr>
                <w:szCs w:val="28"/>
                <w:lang w:val="uk-UA"/>
              </w:rPr>
              <w:t xml:space="preserve"> по 201</w:t>
            </w:r>
            <w:r w:rsidR="00596D25" w:rsidRPr="001A7E46">
              <w:rPr>
                <w:szCs w:val="28"/>
                <w:lang w:val="uk-UA"/>
              </w:rPr>
              <w:t>9</w:t>
            </w:r>
            <w:r w:rsidRPr="001A7E46">
              <w:rPr>
                <w:szCs w:val="28"/>
                <w:lang w:val="uk-UA"/>
              </w:rPr>
              <w:t xml:space="preserve"> роки. </w:t>
            </w:r>
          </w:p>
          <w:p w:rsidR="00AF7B9B" w:rsidRPr="001A7E46" w:rsidRDefault="00AF7B9B" w:rsidP="00082490">
            <w:pPr>
              <w:pStyle w:val="af4"/>
              <w:ind w:firstLine="709"/>
              <w:jc w:val="both"/>
              <w:rPr>
                <w:szCs w:val="28"/>
                <w:lang w:val="uk-UA"/>
              </w:rPr>
            </w:pPr>
            <w:r w:rsidRPr="001A7E46">
              <w:rPr>
                <w:szCs w:val="28"/>
                <w:lang w:val="uk-UA"/>
              </w:rPr>
              <w:t>Вивчення стану викладання предметів традиційно включає перевірку ефективності проведення уроків, учительської й учнівської документації з предмета, проводяться контрольні зрізи знань з основ наук, вивчається навчально</w:t>
            </w:r>
            <w:r w:rsidR="0053662F" w:rsidRPr="001A7E46">
              <w:rPr>
                <w:szCs w:val="28"/>
                <w:lang w:val="uk-UA"/>
              </w:rPr>
              <w:t>-</w:t>
            </w:r>
            <w:r w:rsidRPr="001A7E46">
              <w:rPr>
                <w:szCs w:val="28"/>
                <w:lang w:val="uk-UA"/>
              </w:rPr>
              <w:t>методична база. Усе це узагальнюється в довідках, які заслуховуються на засіданнях педагогічних рад, нарад при директорові,  у результаті чого приймаються конкретні рішення. З метою об’єктивності оцінювання роботи вчителів, а також надання їм методичної допомоги (особливо молодим і малодосвідченим учителям) адміністрація гімназії залучає до відвідування уроків і їх аналізу педагогічну громадськість (керівників методичних об’єднань, учителів</w:t>
            </w:r>
            <w:r w:rsidR="00DA7D50" w:rsidRPr="001A7E46">
              <w:rPr>
                <w:szCs w:val="28"/>
                <w:lang w:val="uk-UA"/>
              </w:rPr>
              <w:t>-м</w:t>
            </w:r>
            <w:r w:rsidRPr="001A7E46">
              <w:rPr>
                <w:szCs w:val="28"/>
                <w:lang w:val="uk-UA"/>
              </w:rPr>
              <w:t>етодистів, учителів</w:t>
            </w:r>
            <w:r w:rsidR="00DA7D50" w:rsidRPr="001A7E46">
              <w:rPr>
                <w:szCs w:val="28"/>
                <w:lang w:val="uk-UA"/>
              </w:rPr>
              <w:t>-</w:t>
            </w:r>
            <w:r w:rsidRPr="001A7E46">
              <w:rPr>
                <w:szCs w:val="28"/>
                <w:lang w:val="uk-UA"/>
              </w:rPr>
              <w:t xml:space="preserve"> наставників, членів профспілкового комітету тощо). Внутрішкільний контроль передбачає також перевірку позакласної роботи з предметів (предметні тижні, декади предметних кафедр, самоаналіз роботи вчителів, предметні гуртки). </w:t>
            </w:r>
          </w:p>
          <w:p w:rsidR="00073691" w:rsidRPr="001A7E46" w:rsidRDefault="00AF7B9B" w:rsidP="00D055F5">
            <w:pPr>
              <w:ind w:right="176"/>
              <w:rPr>
                <w:color w:val="auto"/>
              </w:rPr>
            </w:pPr>
            <w:r w:rsidRPr="001A7E46">
              <w:rPr>
                <w:color w:val="auto"/>
              </w:rPr>
              <w:t xml:space="preserve">           Протягом 201</w:t>
            </w:r>
            <w:r w:rsidR="004130EB" w:rsidRPr="001A7E46">
              <w:rPr>
                <w:color w:val="auto"/>
              </w:rPr>
              <w:t>6</w:t>
            </w:r>
            <w:r w:rsidRPr="001A7E46">
              <w:rPr>
                <w:color w:val="auto"/>
              </w:rPr>
              <w:t>-201</w:t>
            </w:r>
            <w:r w:rsidR="004130EB" w:rsidRPr="001A7E46">
              <w:rPr>
                <w:color w:val="auto"/>
              </w:rPr>
              <w:t>7</w:t>
            </w:r>
            <w:r w:rsidRPr="001A7E46">
              <w:rPr>
                <w:color w:val="auto"/>
              </w:rPr>
              <w:t xml:space="preserve"> навчального року було з</w:t>
            </w:r>
            <w:r w:rsidR="00256F2B" w:rsidRPr="001A7E46">
              <w:rPr>
                <w:color w:val="auto"/>
              </w:rPr>
              <w:t xml:space="preserve">дійснено перевірку </w:t>
            </w:r>
            <w:r w:rsidR="00073691" w:rsidRPr="001A7E46">
              <w:rPr>
                <w:color w:val="auto"/>
              </w:rPr>
              <w:t xml:space="preserve">стану роботи, </w:t>
            </w:r>
            <w:r w:rsidR="000B77CB" w:rsidRPr="001A7E46">
              <w:rPr>
                <w:color w:val="auto"/>
              </w:rPr>
              <w:t>стану викладання та рівня знань</w:t>
            </w:r>
            <w:r w:rsidR="00073691" w:rsidRPr="001A7E46">
              <w:rPr>
                <w:color w:val="auto"/>
              </w:rPr>
              <w:t>:</w:t>
            </w:r>
          </w:p>
          <w:p w:rsidR="002212DE" w:rsidRPr="001A7E46" w:rsidRDefault="00073691" w:rsidP="00D055F5">
            <w:pPr>
              <w:ind w:right="176"/>
              <w:rPr>
                <w:color w:val="auto"/>
              </w:rPr>
            </w:pPr>
            <w:r w:rsidRPr="001A7E46">
              <w:rPr>
                <w:color w:val="auto"/>
              </w:rPr>
              <w:t xml:space="preserve">- </w:t>
            </w:r>
            <w:r w:rsidR="000B77CB" w:rsidRPr="001A7E46">
              <w:rPr>
                <w:color w:val="auto"/>
              </w:rPr>
              <w:t xml:space="preserve"> </w:t>
            </w:r>
            <w:r w:rsidR="00AD1229" w:rsidRPr="001A7E46">
              <w:rPr>
                <w:color w:val="auto"/>
              </w:rPr>
              <w:t xml:space="preserve">наказ № </w:t>
            </w:r>
            <w:r w:rsidR="004130EB" w:rsidRPr="001A7E46">
              <w:rPr>
                <w:color w:val="auto"/>
              </w:rPr>
              <w:t>244</w:t>
            </w:r>
            <w:r w:rsidR="00AD1229" w:rsidRPr="001A7E46">
              <w:rPr>
                <w:color w:val="auto"/>
              </w:rPr>
              <w:t xml:space="preserve"> від </w:t>
            </w:r>
            <w:r w:rsidR="004130EB" w:rsidRPr="001A7E46">
              <w:rPr>
                <w:color w:val="auto"/>
              </w:rPr>
              <w:t>13</w:t>
            </w:r>
            <w:r w:rsidR="00AD1229" w:rsidRPr="001A7E46">
              <w:rPr>
                <w:color w:val="auto"/>
              </w:rPr>
              <w:t>.0</w:t>
            </w:r>
            <w:r w:rsidR="004130EB" w:rsidRPr="001A7E46">
              <w:rPr>
                <w:color w:val="auto"/>
              </w:rPr>
              <w:t>4</w:t>
            </w:r>
            <w:r w:rsidR="00AD1229" w:rsidRPr="001A7E46">
              <w:rPr>
                <w:color w:val="auto"/>
              </w:rPr>
              <w:t>.201</w:t>
            </w:r>
            <w:r w:rsidR="004130EB" w:rsidRPr="001A7E46">
              <w:rPr>
                <w:color w:val="auto"/>
              </w:rPr>
              <w:t>7</w:t>
            </w:r>
            <w:r w:rsidR="00AD1229" w:rsidRPr="001A7E46">
              <w:rPr>
                <w:color w:val="auto"/>
              </w:rPr>
              <w:t>., «Про стан викладання, рівень знань, умінь, навичок з математики»</w:t>
            </w:r>
            <w:r w:rsidR="00E25345" w:rsidRPr="001A7E46">
              <w:rPr>
                <w:color w:val="auto"/>
              </w:rPr>
              <w:t xml:space="preserve">, </w:t>
            </w:r>
          </w:p>
          <w:p w:rsidR="002212DE" w:rsidRPr="001A7E46" w:rsidRDefault="00073691" w:rsidP="00D055F5">
            <w:pPr>
              <w:ind w:right="176"/>
              <w:rPr>
                <w:color w:val="auto"/>
              </w:rPr>
            </w:pPr>
            <w:r w:rsidRPr="001A7E46">
              <w:rPr>
                <w:color w:val="auto"/>
              </w:rPr>
              <w:t>- ГПД (наказ № 6</w:t>
            </w:r>
            <w:r w:rsidR="004130EB" w:rsidRPr="001A7E46">
              <w:rPr>
                <w:color w:val="auto"/>
              </w:rPr>
              <w:t>05 від 0</w:t>
            </w:r>
            <w:r w:rsidRPr="001A7E46">
              <w:rPr>
                <w:color w:val="auto"/>
              </w:rPr>
              <w:t>5.10.201</w:t>
            </w:r>
            <w:r w:rsidR="004130EB" w:rsidRPr="001A7E46">
              <w:rPr>
                <w:color w:val="auto"/>
              </w:rPr>
              <w:t>6</w:t>
            </w:r>
            <w:r w:rsidRPr="001A7E46">
              <w:rPr>
                <w:color w:val="auto"/>
              </w:rPr>
              <w:t>., «Про стан роботи груп продовженого дня»</w:t>
            </w:r>
            <w:r w:rsidR="002A19C4" w:rsidRPr="001A7E46">
              <w:rPr>
                <w:color w:val="auto"/>
              </w:rPr>
              <w:t xml:space="preserve">, </w:t>
            </w:r>
          </w:p>
          <w:p w:rsidR="00073691" w:rsidRPr="001A7E46" w:rsidRDefault="00073691" w:rsidP="00D055F5">
            <w:pPr>
              <w:ind w:right="176"/>
              <w:rPr>
                <w:color w:val="auto"/>
              </w:rPr>
            </w:pPr>
            <w:r w:rsidRPr="001A7E46">
              <w:rPr>
                <w:color w:val="auto"/>
              </w:rPr>
              <w:t xml:space="preserve">- з української мови (наказ № </w:t>
            </w:r>
            <w:r w:rsidR="004130EB" w:rsidRPr="001A7E46">
              <w:rPr>
                <w:color w:val="auto"/>
              </w:rPr>
              <w:t>602</w:t>
            </w:r>
            <w:r w:rsidRPr="001A7E46">
              <w:rPr>
                <w:color w:val="auto"/>
              </w:rPr>
              <w:t xml:space="preserve"> від </w:t>
            </w:r>
            <w:r w:rsidR="004130EB" w:rsidRPr="001A7E46">
              <w:rPr>
                <w:color w:val="auto"/>
              </w:rPr>
              <w:t>04</w:t>
            </w:r>
            <w:r w:rsidRPr="001A7E46">
              <w:rPr>
                <w:color w:val="auto"/>
              </w:rPr>
              <w:t>.10.201</w:t>
            </w:r>
            <w:r w:rsidR="004130EB" w:rsidRPr="001A7E46">
              <w:rPr>
                <w:color w:val="auto"/>
              </w:rPr>
              <w:t>6</w:t>
            </w:r>
            <w:r w:rsidRPr="001A7E46">
              <w:rPr>
                <w:color w:val="auto"/>
              </w:rPr>
              <w:t>., «Про результати проведення контрольних  робіт з української мови на початок 201</w:t>
            </w:r>
            <w:r w:rsidR="004130EB" w:rsidRPr="001A7E46">
              <w:rPr>
                <w:color w:val="auto"/>
              </w:rPr>
              <w:t>6</w:t>
            </w:r>
            <w:r w:rsidRPr="001A7E46">
              <w:rPr>
                <w:color w:val="auto"/>
              </w:rPr>
              <w:t>/201</w:t>
            </w:r>
            <w:r w:rsidR="004130EB" w:rsidRPr="001A7E46">
              <w:rPr>
                <w:color w:val="auto"/>
              </w:rPr>
              <w:t>7</w:t>
            </w:r>
            <w:r w:rsidRPr="001A7E46">
              <w:rPr>
                <w:color w:val="auto"/>
              </w:rPr>
              <w:t xml:space="preserve"> н.р.»</w:t>
            </w:r>
            <w:r w:rsidR="00FB41A6" w:rsidRPr="001A7E46">
              <w:rPr>
                <w:color w:val="auto"/>
              </w:rPr>
              <w:t xml:space="preserve">, наказ № </w:t>
            </w:r>
            <w:r w:rsidR="003222FB" w:rsidRPr="001A7E46">
              <w:rPr>
                <w:color w:val="auto"/>
              </w:rPr>
              <w:t>799</w:t>
            </w:r>
            <w:r w:rsidR="00FB41A6" w:rsidRPr="001A7E46">
              <w:rPr>
                <w:color w:val="auto"/>
              </w:rPr>
              <w:t xml:space="preserve"> від 2</w:t>
            </w:r>
            <w:r w:rsidR="003222FB" w:rsidRPr="001A7E46">
              <w:rPr>
                <w:color w:val="auto"/>
              </w:rPr>
              <w:t>1</w:t>
            </w:r>
            <w:r w:rsidR="00FB41A6" w:rsidRPr="001A7E46">
              <w:rPr>
                <w:color w:val="auto"/>
              </w:rPr>
              <w:t>.12.201</w:t>
            </w:r>
            <w:r w:rsidR="003222FB" w:rsidRPr="001A7E46">
              <w:rPr>
                <w:color w:val="auto"/>
              </w:rPr>
              <w:t>6</w:t>
            </w:r>
            <w:r w:rsidR="00FB41A6" w:rsidRPr="001A7E46">
              <w:rPr>
                <w:color w:val="auto"/>
              </w:rPr>
              <w:t>., «Про результати контрольних робіт з української мови учнів 3-4 класів за І семестр 201</w:t>
            </w:r>
            <w:r w:rsidR="003222FB" w:rsidRPr="001A7E46">
              <w:rPr>
                <w:color w:val="auto"/>
              </w:rPr>
              <w:t>6</w:t>
            </w:r>
            <w:r w:rsidR="00FB41A6" w:rsidRPr="001A7E46">
              <w:rPr>
                <w:color w:val="auto"/>
              </w:rPr>
              <w:t>/201</w:t>
            </w:r>
            <w:r w:rsidR="003222FB" w:rsidRPr="001A7E46">
              <w:rPr>
                <w:color w:val="auto"/>
              </w:rPr>
              <w:t>7</w:t>
            </w:r>
            <w:r w:rsidR="00FB41A6" w:rsidRPr="001A7E46">
              <w:rPr>
                <w:color w:val="auto"/>
              </w:rPr>
              <w:t xml:space="preserve"> н.р.»</w:t>
            </w:r>
            <w:r w:rsidR="00A3136F" w:rsidRPr="001A7E46">
              <w:rPr>
                <w:color w:val="auto"/>
              </w:rPr>
              <w:t xml:space="preserve">, </w:t>
            </w:r>
            <w:r w:rsidR="003222FB" w:rsidRPr="001A7E46">
              <w:rPr>
                <w:color w:val="auto"/>
              </w:rPr>
              <w:t xml:space="preserve">наказ № 800 від 21.12.2016., «Про результати контрольних робіт з математики учнів 3-4 класів за І семестр 2016/2017 н.р.»,  </w:t>
            </w:r>
            <w:r w:rsidR="00A3136F" w:rsidRPr="001A7E46">
              <w:rPr>
                <w:color w:val="auto"/>
              </w:rPr>
              <w:t>наказ</w:t>
            </w:r>
            <w:r w:rsidR="004D7D2D" w:rsidRPr="001A7E46">
              <w:rPr>
                <w:color w:val="auto"/>
              </w:rPr>
              <w:t xml:space="preserve"> № 825 від 26.12.2016., «Про стан організації навчання учнів за індивідуальними програмами у</w:t>
            </w:r>
            <w:r w:rsidR="00617C15" w:rsidRPr="001A7E46">
              <w:rPr>
                <w:color w:val="auto"/>
              </w:rPr>
              <w:t xml:space="preserve"> </w:t>
            </w:r>
            <w:r w:rsidR="004D7D2D" w:rsidRPr="001A7E46">
              <w:rPr>
                <w:color w:val="auto"/>
              </w:rPr>
              <w:t xml:space="preserve"> 2016/2017 н.р.» </w:t>
            </w:r>
            <w:r w:rsidR="00617C15" w:rsidRPr="001A7E46">
              <w:rPr>
                <w:color w:val="auto"/>
              </w:rPr>
              <w:t>наказ № 12</w:t>
            </w:r>
            <w:r w:rsidR="006F48F8" w:rsidRPr="001A7E46">
              <w:rPr>
                <w:color w:val="auto"/>
              </w:rPr>
              <w:t>8</w:t>
            </w:r>
            <w:r w:rsidR="00617C15" w:rsidRPr="001A7E46">
              <w:rPr>
                <w:color w:val="auto"/>
              </w:rPr>
              <w:t xml:space="preserve"> від </w:t>
            </w:r>
            <w:r w:rsidR="006F48F8" w:rsidRPr="001A7E46">
              <w:rPr>
                <w:color w:val="auto"/>
              </w:rPr>
              <w:t>01</w:t>
            </w:r>
            <w:r w:rsidR="00617C15" w:rsidRPr="001A7E46">
              <w:rPr>
                <w:color w:val="auto"/>
              </w:rPr>
              <w:t>.0</w:t>
            </w:r>
            <w:r w:rsidR="006F48F8" w:rsidRPr="001A7E46">
              <w:rPr>
                <w:color w:val="auto"/>
              </w:rPr>
              <w:t>3</w:t>
            </w:r>
            <w:r w:rsidR="00617C15" w:rsidRPr="001A7E46">
              <w:rPr>
                <w:color w:val="auto"/>
              </w:rPr>
              <w:t>.201</w:t>
            </w:r>
            <w:r w:rsidR="006F48F8" w:rsidRPr="001A7E46">
              <w:rPr>
                <w:color w:val="auto"/>
              </w:rPr>
              <w:t>7</w:t>
            </w:r>
            <w:r w:rsidR="00617C15" w:rsidRPr="001A7E46">
              <w:rPr>
                <w:color w:val="auto"/>
              </w:rPr>
              <w:t xml:space="preserve">., «Про підсумки перевірки </w:t>
            </w:r>
            <w:r w:rsidR="006F48F8" w:rsidRPr="001A7E46">
              <w:rPr>
                <w:color w:val="auto"/>
              </w:rPr>
              <w:t xml:space="preserve">науково-теоретичного рівня викладання матеріалу вчителями української мови та </w:t>
            </w:r>
            <w:r w:rsidR="006F48F8" w:rsidRPr="001A7E46">
              <w:rPr>
                <w:color w:val="auto"/>
              </w:rPr>
              <w:lastRenderedPageBreak/>
              <w:t>літератури, курсів за вибром з предмета</w:t>
            </w:r>
            <w:r w:rsidR="00617C15" w:rsidRPr="001A7E46">
              <w:rPr>
                <w:color w:val="auto"/>
              </w:rPr>
              <w:t>»</w:t>
            </w:r>
            <w:r w:rsidR="005E4F72" w:rsidRPr="001A7E46">
              <w:rPr>
                <w:color w:val="auto"/>
              </w:rPr>
              <w:t xml:space="preserve">, наказ № </w:t>
            </w:r>
            <w:r w:rsidR="00FB7A10" w:rsidRPr="001A7E46">
              <w:rPr>
                <w:color w:val="auto"/>
              </w:rPr>
              <w:t>792</w:t>
            </w:r>
            <w:r w:rsidR="005E4F72" w:rsidRPr="001A7E46">
              <w:rPr>
                <w:color w:val="auto"/>
              </w:rPr>
              <w:t xml:space="preserve"> від </w:t>
            </w:r>
            <w:r w:rsidR="00FB7A10" w:rsidRPr="001A7E46">
              <w:rPr>
                <w:color w:val="auto"/>
              </w:rPr>
              <w:t>19.12.</w:t>
            </w:r>
            <w:r w:rsidR="005E4F72" w:rsidRPr="001A7E46">
              <w:rPr>
                <w:color w:val="auto"/>
              </w:rPr>
              <w:t xml:space="preserve">2016., «Про результати проведення контрольних робіт з української мови на кінець </w:t>
            </w:r>
            <w:r w:rsidR="00FB7A10" w:rsidRPr="001A7E46">
              <w:rPr>
                <w:color w:val="auto"/>
              </w:rPr>
              <w:t xml:space="preserve">І семестру </w:t>
            </w:r>
            <w:r w:rsidR="005E4F72" w:rsidRPr="001A7E46">
              <w:rPr>
                <w:color w:val="auto"/>
              </w:rPr>
              <w:t>201</w:t>
            </w:r>
            <w:r w:rsidR="00FB7A10" w:rsidRPr="001A7E46">
              <w:rPr>
                <w:color w:val="auto"/>
              </w:rPr>
              <w:t>6</w:t>
            </w:r>
            <w:r w:rsidR="005E4F72" w:rsidRPr="001A7E46">
              <w:rPr>
                <w:color w:val="auto"/>
              </w:rPr>
              <w:t>/201</w:t>
            </w:r>
            <w:r w:rsidR="00FB7A10" w:rsidRPr="001A7E46">
              <w:rPr>
                <w:color w:val="auto"/>
              </w:rPr>
              <w:t>7</w:t>
            </w:r>
            <w:r w:rsidR="005E4F72" w:rsidRPr="001A7E46">
              <w:rPr>
                <w:color w:val="auto"/>
              </w:rPr>
              <w:t xml:space="preserve"> н.р.</w:t>
            </w:r>
            <w:r w:rsidR="00A3136F" w:rsidRPr="001A7E46">
              <w:rPr>
                <w:color w:val="auto"/>
              </w:rPr>
              <w:t>;</w:t>
            </w:r>
            <w:r w:rsidR="003222FB" w:rsidRPr="001A7E46">
              <w:rPr>
                <w:color w:val="auto"/>
              </w:rPr>
              <w:t xml:space="preserve"> наказ № 798 від 21.12.2016., «Про результати перевірки стану ведення робочих зошитів з української мови та математики учнями  2-4 класів»;</w:t>
            </w:r>
          </w:p>
          <w:p w:rsidR="000F4F1C" w:rsidRPr="001A7E46" w:rsidRDefault="000F4F1C" w:rsidP="00D055F5">
            <w:pPr>
              <w:ind w:right="176"/>
              <w:rPr>
                <w:color w:val="auto"/>
              </w:rPr>
            </w:pPr>
            <w:r w:rsidRPr="001A7E46">
              <w:rPr>
                <w:color w:val="auto"/>
              </w:rPr>
              <w:t xml:space="preserve">- з основ здоров’я (наказ № </w:t>
            </w:r>
            <w:r w:rsidR="00E6041F" w:rsidRPr="001A7E46">
              <w:rPr>
                <w:color w:val="auto"/>
              </w:rPr>
              <w:t>105</w:t>
            </w:r>
            <w:r w:rsidRPr="001A7E46">
              <w:rPr>
                <w:color w:val="auto"/>
              </w:rPr>
              <w:t xml:space="preserve"> від </w:t>
            </w:r>
            <w:r w:rsidR="00E6041F" w:rsidRPr="001A7E46">
              <w:rPr>
                <w:color w:val="auto"/>
              </w:rPr>
              <w:t>20.02.2017</w:t>
            </w:r>
            <w:r w:rsidRPr="001A7E46">
              <w:rPr>
                <w:color w:val="auto"/>
              </w:rPr>
              <w:t>., «Про стан викладання предмета «Основи  здоров’я»;</w:t>
            </w:r>
          </w:p>
          <w:p w:rsidR="006013AF" w:rsidRPr="001A7E46" w:rsidRDefault="006013AF" w:rsidP="00D055F5">
            <w:pPr>
              <w:ind w:right="176"/>
              <w:rPr>
                <w:color w:val="auto"/>
              </w:rPr>
            </w:pPr>
            <w:r w:rsidRPr="001A7E46">
              <w:rPr>
                <w:color w:val="auto"/>
              </w:rPr>
              <w:t xml:space="preserve">- з </w:t>
            </w:r>
            <w:r w:rsidR="00E6041F" w:rsidRPr="001A7E46">
              <w:rPr>
                <w:color w:val="auto"/>
              </w:rPr>
              <w:t xml:space="preserve">біології та екології </w:t>
            </w:r>
            <w:r w:rsidRPr="001A7E46">
              <w:rPr>
                <w:color w:val="auto"/>
              </w:rPr>
              <w:t xml:space="preserve"> (наказ № </w:t>
            </w:r>
            <w:r w:rsidR="00E6041F" w:rsidRPr="001A7E46">
              <w:rPr>
                <w:color w:val="auto"/>
              </w:rPr>
              <w:t>116</w:t>
            </w:r>
            <w:r w:rsidR="00244505" w:rsidRPr="001A7E46">
              <w:rPr>
                <w:color w:val="auto"/>
              </w:rPr>
              <w:t xml:space="preserve"> від 2</w:t>
            </w:r>
            <w:r w:rsidR="00E6041F" w:rsidRPr="001A7E46">
              <w:rPr>
                <w:color w:val="auto"/>
              </w:rPr>
              <w:t>4</w:t>
            </w:r>
            <w:r w:rsidR="00244505" w:rsidRPr="001A7E46">
              <w:rPr>
                <w:color w:val="auto"/>
              </w:rPr>
              <w:t>.02.201</w:t>
            </w:r>
            <w:r w:rsidR="00E6041F" w:rsidRPr="001A7E46">
              <w:rPr>
                <w:color w:val="auto"/>
              </w:rPr>
              <w:t>7</w:t>
            </w:r>
            <w:r w:rsidR="00244505" w:rsidRPr="001A7E46">
              <w:rPr>
                <w:color w:val="auto"/>
              </w:rPr>
              <w:t>., «Про</w:t>
            </w:r>
            <w:r w:rsidR="00E6041F" w:rsidRPr="001A7E46">
              <w:rPr>
                <w:color w:val="auto"/>
              </w:rPr>
              <w:t xml:space="preserve"> підсумки вивчення стану викладання та рівня навчальних досягнень учнів з біології у 6-11 класах та з екології в 11-х класах</w:t>
            </w:r>
            <w:r w:rsidR="00244505" w:rsidRPr="001A7E46">
              <w:rPr>
                <w:color w:val="auto"/>
              </w:rPr>
              <w:t>»;</w:t>
            </w:r>
          </w:p>
          <w:p w:rsidR="00C54FAA" w:rsidRPr="001A7E46" w:rsidRDefault="0061640E" w:rsidP="00D055F5">
            <w:pPr>
              <w:ind w:right="176"/>
              <w:rPr>
                <w:color w:val="auto"/>
              </w:rPr>
            </w:pPr>
            <w:r w:rsidRPr="001A7E46">
              <w:rPr>
                <w:color w:val="auto"/>
              </w:rPr>
              <w:t xml:space="preserve">- </w:t>
            </w:r>
            <w:r w:rsidR="00EA4605" w:rsidRPr="001A7E46">
              <w:rPr>
                <w:color w:val="auto"/>
              </w:rPr>
              <w:t xml:space="preserve">з фізичної культури (наказ № </w:t>
            </w:r>
            <w:r w:rsidR="00EB2920" w:rsidRPr="001A7E46">
              <w:rPr>
                <w:color w:val="auto"/>
              </w:rPr>
              <w:t>808</w:t>
            </w:r>
            <w:r w:rsidR="00EA4605" w:rsidRPr="001A7E46">
              <w:rPr>
                <w:color w:val="auto"/>
              </w:rPr>
              <w:t xml:space="preserve"> від </w:t>
            </w:r>
            <w:r w:rsidR="00EB2920" w:rsidRPr="001A7E46">
              <w:rPr>
                <w:color w:val="auto"/>
              </w:rPr>
              <w:t>23</w:t>
            </w:r>
            <w:r w:rsidR="00EA4605" w:rsidRPr="001A7E46">
              <w:rPr>
                <w:color w:val="auto"/>
              </w:rPr>
              <w:t>.12.201</w:t>
            </w:r>
            <w:r w:rsidR="00EB2920" w:rsidRPr="001A7E46">
              <w:rPr>
                <w:color w:val="auto"/>
              </w:rPr>
              <w:t>6</w:t>
            </w:r>
            <w:r w:rsidR="00EA4605" w:rsidRPr="001A7E46">
              <w:rPr>
                <w:color w:val="auto"/>
              </w:rPr>
              <w:t>., «Про</w:t>
            </w:r>
            <w:r w:rsidR="00EB2920" w:rsidRPr="001A7E46">
              <w:rPr>
                <w:color w:val="auto"/>
              </w:rPr>
              <w:t xml:space="preserve"> стан викладання та рівень  навчальних досягнень із фізичної культури</w:t>
            </w:r>
            <w:r w:rsidR="00EA4605" w:rsidRPr="001A7E46">
              <w:rPr>
                <w:color w:val="auto"/>
              </w:rPr>
              <w:t>»</w:t>
            </w:r>
            <w:r w:rsidR="00F176F7" w:rsidRPr="001A7E46">
              <w:rPr>
                <w:color w:val="auto"/>
              </w:rPr>
              <w:t>, наказ №</w:t>
            </w:r>
            <w:r w:rsidR="004D7D2D" w:rsidRPr="001A7E46">
              <w:rPr>
                <w:color w:val="auto"/>
              </w:rPr>
              <w:t xml:space="preserve"> 69 від 02.02.2017.,  « Прор стан викладання та рівень навчальних досягнень учнів з правознавчих дисциплін</w:t>
            </w:r>
            <w:r w:rsidR="00F176F7" w:rsidRPr="001A7E46">
              <w:rPr>
                <w:color w:val="auto"/>
              </w:rPr>
              <w:t xml:space="preserve">»; </w:t>
            </w:r>
            <w:r w:rsidR="004D7D2D" w:rsidRPr="001A7E46">
              <w:rPr>
                <w:color w:val="auto"/>
              </w:rPr>
              <w:t>наказ № 60 від 31.01.2017., «Про стан викладання хімії»</w:t>
            </w:r>
            <w:r w:rsidR="008E18C3" w:rsidRPr="001A7E46">
              <w:rPr>
                <w:color w:val="auto"/>
              </w:rPr>
              <w:t>.</w:t>
            </w:r>
          </w:p>
          <w:p w:rsidR="00A901AD" w:rsidRPr="001A7E46" w:rsidRDefault="00C43400" w:rsidP="00D055F5">
            <w:pPr>
              <w:ind w:right="176"/>
              <w:rPr>
                <w:color w:val="auto"/>
              </w:rPr>
            </w:pPr>
            <w:r w:rsidRPr="001A7E46">
              <w:rPr>
                <w:color w:val="auto"/>
              </w:rPr>
              <w:t>Було перевірено</w:t>
            </w:r>
            <w:r w:rsidR="00A901AD" w:rsidRPr="001A7E46">
              <w:rPr>
                <w:color w:val="auto"/>
              </w:rPr>
              <w:t>:</w:t>
            </w:r>
          </w:p>
          <w:p w:rsidR="00A901AD" w:rsidRPr="001A7E46" w:rsidRDefault="00A901AD" w:rsidP="00D055F5">
            <w:pPr>
              <w:ind w:right="176"/>
              <w:rPr>
                <w:color w:val="auto"/>
              </w:rPr>
            </w:pPr>
            <w:r w:rsidRPr="001A7E46">
              <w:rPr>
                <w:color w:val="auto"/>
              </w:rPr>
              <w:t>-</w:t>
            </w:r>
            <w:r w:rsidR="00C43400" w:rsidRPr="001A7E46">
              <w:rPr>
                <w:color w:val="auto"/>
              </w:rPr>
              <w:t xml:space="preserve"> стан </w:t>
            </w:r>
            <w:r w:rsidR="00637DB1" w:rsidRPr="001A7E46">
              <w:rPr>
                <w:color w:val="auto"/>
              </w:rPr>
              <w:t xml:space="preserve">навчальних досягень </w:t>
            </w:r>
            <w:r w:rsidR="00C43400" w:rsidRPr="001A7E46">
              <w:rPr>
                <w:color w:val="auto"/>
              </w:rPr>
              <w:t xml:space="preserve"> учнів </w:t>
            </w:r>
            <w:r w:rsidR="00637DB1" w:rsidRPr="001A7E46">
              <w:rPr>
                <w:color w:val="auto"/>
              </w:rPr>
              <w:t>9</w:t>
            </w:r>
            <w:r w:rsidR="00C43400" w:rsidRPr="001A7E46">
              <w:rPr>
                <w:color w:val="auto"/>
              </w:rPr>
              <w:t xml:space="preserve">-х класів </w:t>
            </w:r>
          </w:p>
          <w:p w:rsidR="00A901AD" w:rsidRPr="001A7E46" w:rsidRDefault="00C43400" w:rsidP="00D055F5">
            <w:pPr>
              <w:ind w:right="176"/>
              <w:rPr>
                <w:color w:val="auto"/>
              </w:rPr>
            </w:pPr>
            <w:r w:rsidRPr="001A7E46">
              <w:rPr>
                <w:color w:val="auto"/>
              </w:rPr>
              <w:t xml:space="preserve">( наказ № </w:t>
            </w:r>
            <w:r w:rsidR="00637DB1" w:rsidRPr="001A7E46">
              <w:rPr>
                <w:color w:val="auto"/>
              </w:rPr>
              <w:t>68</w:t>
            </w:r>
            <w:r w:rsidRPr="001A7E46">
              <w:rPr>
                <w:color w:val="auto"/>
              </w:rPr>
              <w:t xml:space="preserve"> від 0</w:t>
            </w:r>
            <w:r w:rsidR="00637DB1" w:rsidRPr="001A7E46">
              <w:rPr>
                <w:color w:val="auto"/>
              </w:rPr>
              <w:t>2</w:t>
            </w:r>
            <w:r w:rsidRPr="001A7E46">
              <w:rPr>
                <w:color w:val="auto"/>
              </w:rPr>
              <w:t>.</w:t>
            </w:r>
            <w:r w:rsidR="00637DB1" w:rsidRPr="001A7E46">
              <w:rPr>
                <w:color w:val="auto"/>
              </w:rPr>
              <w:t>02</w:t>
            </w:r>
            <w:r w:rsidRPr="001A7E46">
              <w:rPr>
                <w:color w:val="auto"/>
              </w:rPr>
              <w:t>.201</w:t>
            </w:r>
            <w:r w:rsidR="00637DB1" w:rsidRPr="001A7E46">
              <w:rPr>
                <w:color w:val="auto"/>
              </w:rPr>
              <w:t>7</w:t>
            </w:r>
            <w:r w:rsidRPr="001A7E46">
              <w:rPr>
                <w:color w:val="auto"/>
              </w:rPr>
              <w:t xml:space="preserve">.), учнів 5-х класів (наказ № </w:t>
            </w:r>
            <w:r w:rsidR="00692E45" w:rsidRPr="001A7E46">
              <w:rPr>
                <w:color w:val="auto"/>
              </w:rPr>
              <w:t>688</w:t>
            </w:r>
            <w:r w:rsidRPr="001A7E46">
              <w:rPr>
                <w:color w:val="auto"/>
              </w:rPr>
              <w:t xml:space="preserve"> від 0</w:t>
            </w:r>
            <w:r w:rsidR="00692E45" w:rsidRPr="001A7E46">
              <w:rPr>
                <w:color w:val="auto"/>
              </w:rPr>
              <w:t>7</w:t>
            </w:r>
            <w:r w:rsidRPr="001A7E46">
              <w:rPr>
                <w:color w:val="auto"/>
              </w:rPr>
              <w:t>.1</w:t>
            </w:r>
            <w:r w:rsidR="00692E45" w:rsidRPr="001A7E46">
              <w:rPr>
                <w:color w:val="auto"/>
              </w:rPr>
              <w:t>1</w:t>
            </w:r>
            <w:r w:rsidRPr="001A7E46">
              <w:rPr>
                <w:color w:val="auto"/>
              </w:rPr>
              <w:t>.201</w:t>
            </w:r>
            <w:r w:rsidR="00692E45" w:rsidRPr="001A7E46">
              <w:rPr>
                <w:color w:val="auto"/>
              </w:rPr>
              <w:t>6</w:t>
            </w:r>
            <w:r w:rsidRPr="001A7E46">
              <w:rPr>
                <w:color w:val="auto"/>
              </w:rPr>
              <w:t>., «Про наступність викладання предметів, рівень знань, умінь та навичок учнів</w:t>
            </w:r>
            <w:r w:rsidR="00734286" w:rsidRPr="001A7E46">
              <w:rPr>
                <w:color w:val="auto"/>
              </w:rPr>
              <w:t>, адаптації учнів 5-х класів)</w:t>
            </w:r>
            <w:r w:rsidR="00A901AD" w:rsidRPr="001A7E46">
              <w:rPr>
                <w:color w:val="auto"/>
              </w:rPr>
              <w:t>;</w:t>
            </w:r>
          </w:p>
          <w:p w:rsidR="008E18C3" w:rsidRPr="001A7E46" w:rsidRDefault="00A901AD" w:rsidP="008E18C3">
            <w:pPr>
              <w:ind w:right="176"/>
              <w:rPr>
                <w:color w:val="auto"/>
              </w:rPr>
            </w:pPr>
            <w:r w:rsidRPr="001A7E46">
              <w:rPr>
                <w:color w:val="auto"/>
              </w:rPr>
              <w:t>-</w:t>
            </w:r>
            <w:r w:rsidR="00734286" w:rsidRPr="001A7E46">
              <w:rPr>
                <w:color w:val="auto"/>
              </w:rPr>
              <w:t xml:space="preserve"> роботу вчителів з зошитами</w:t>
            </w:r>
            <w:r w:rsidR="00CC1EFE" w:rsidRPr="001A7E46">
              <w:rPr>
                <w:color w:val="auto"/>
              </w:rPr>
              <w:t xml:space="preserve"> учнів з української  мо</w:t>
            </w:r>
            <w:r w:rsidR="00581343" w:rsidRPr="001A7E46">
              <w:rPr>
                <w:color w:val="auto"/>
              </w:rPr>
              <w:t>в</w:t>
            </w:r>
            <w:r w:rsidR="0009660B" w:rsidRPr="001A7E46">
              <w:rPr>
                <w:color w:val="auto"/>
              </w:rPr>
              <w:t>и</w:t>
            </w:r>
            <w:r w:rsidR="00581343" w:rsidRPr="001A7E46">
              <w:rPr>
                <w:color w:val="auto"/>
              </w:rPr>
              <w:t xml:space="preserve"> (наказ № </w:t>
            </w:r>
            <w:r w:rsidR="0009660B" w:rsidRPr="001A7E46">
              <w:rPr>
                <w:color w:val="auto"/>
              </w:rPr>
              <w:t>751</w:t>
            </w:r>
            <w:r w:rsidR="00581343" w:rsidRPr="001A7E46">
              <w:rPr>
                <w:color w:val="auto"/>
              </w:rPr>
              <w:t xml:space="preserve"> від </w:t>
            </w:r>
            <w:r w:rsidR="0009660B" w:rsidRPr="001A7E46">
              <w:rPr>
                <w:color w:val="auto"/>
              </w:rPr>
              <w:t>06</w:t>
            </w:r>
            <w:r w:rsidR="00581343" w:rsidRPr="001A7E46">
              <w:rPr>
                <w:color w:val="auto"/>
              </w:rPr>
              <w:t>.12.201</w:t>
            </w:r>
            <w:r w:rsidR="0009660B" w:rsidRPr="001A7E46">
              <w:rPr>
                <w:color w:val="auto"/>
              </w:rPr>
              <w:t>6</w:t>
            </w:r>
            <w:r w:rsidR="00581343" w:rsidRPr="001A7E46">
              <w:rPr>
                <w:color w:val="auto"/>
              </w:rPr>
              <w:t>.)</w:t>
            </w:r>
            <w:r w:rsidR="008E18C3" w:rsidRPr="001A7E46">
              <w:rPr>
                <w:color w:val="auto"/>
              </w:rPr>
              <w:t>.</w:t>
            </w:r>
          </w:p>
          <w:p w:rsidR="00AF7B9B" w:rsidRPr="001A7E46" w:rsidRDefault="00AF7B9B" w:rsidP="008E18C3">
            <w:pPr>
              <w:ind w:right="176"/>
              <w:rPr>
                <w:color w:val="auto"/>
              </w:rPr>
            </w:pPr>
            <w:r w:rsidRPr="001A7E46">
              <w:rPr>
                <w:color w:val="auto"/>
              </w:rPr>
              <w:t xml:space="preserve">       </w:t>
            </w:r>
            <w:r w:rsidR="008164BA" w:rsidRPr="001A7E46">
              <w:rPr>
                <w:color w:val="auto"/>
              </w:rPr>
              <w:t xml:space="preserve">    </w:t>
            </w:r>
            <w:r w:rsidRPr="001A7E46">
              <w:rPr>
                <w:color w:val="auto"/>
              </w:rPr>
              <w:t>Аналізуючи недоліки у викладанні окремих предметів, адміністрація гімназії вважає основною причиною низький професійний рівень окремих учителів, їхнє небажання опановувати і використовувати в роботі нові методи та форми навчання.</w:t>
            </w:r>
          </w:p>
          <w:p w:rsidR="00AF7B9B" w:rsidRPr="001A7E46" w:rsidRDefault="00AF7B9B" w:rsidP="00760362">
            <w:pPr>
              <w:pStyle w:val="af4"/>
              <w:tabs>
                <w:tab w:val="left" w:pos="8539"/>
              </w:tabs>
              <w:ind w:right="34" w:firstLine="709"/>
              <w:jc w:val="both"/>
              <w:rPr>
                <w:szCs w:val="28"/>
                <w:lang w:val="uk-UA"/>
              </w:rPr>
            </w:pPr>
            <w:r w:rsidRPr="001A7E46">
              <w:rPr>
                <w:szCs w:val="28"/>
                <w:lang w:val="uk-UA"/>
              </w:rPr>
              <w:t xml:space="preserve">Навчальні програми – один з основних документів для гімназії,  тому керівництво здійснює постійний контроль за своєчасністю та якістю їх виконання, за змістом програмового матеріалу з кожної теми й записами в класних журналах, за виконанням практичної частини навчальних програм. Це питання постійно контролюється й під час відвідування уроків, адже у процесі їх аналізу обов’язково визначається послідовність і якість виконання програм. Двічі на рік усі аналітичні матеріали  узагальнюються в аналітичних наказах щодо виконання навчальних програм та їх практичної частини. </w:t>
            </w:r>
          </w:p>
          <w:p w:rsidR="00AF7B9B" w:rsidRPr="001A7E46" w:rsidRDefault="00AF7B9B" w:rsidP="00E018A7">
            <w:pPr>
              <w:pStyle w:val="af4"/>
              <w:ind w:firstLine="709"/>
              <w:jc w:val="both"/>
              <w:rPr>
                <w:lang w:val="uk-UA"/>
              </w:rPr>
            </w:pPr>
            <w:r w:rsidRPr="001A7E46">
              <w:rPr>
                <w:szCs w:val="28"/>
                <w:lang w:val="uk-UA"/>
              </w:rPr>
              <w:t>З питанням контролю за виконанням навчальних програм тісно пов</w:t>
            </w:r>
            <w:r w:rsidRPr="001A7E46">
              <w:rPr>
                <w:szCs w:val="28"/>
              </w:rPr>
              <w:t>’</w:t>
            </w:r>
            <w:r w:rsidRPr="001A7E46">
              <w:rPr>
                <w:szCs w:val="28"/>
                <w:lang w:val="uk-UA"/>
              </w:rPr>
              <w:t xml:space="preserve">язане питання контролю за веденням шкільної документації (класні журнали, учнівські зошити, щоденники, особові справи, документи про освіту). Слід зазначити незадовільний стан роботи зі шкільною документацією вчителів: </w:t>
            </w:r>
            <w:r w:rsidR="002250E8" w:rsidRPr="001A7E46">
              <w:rPr>
                <w:szCs w:val="28"/>
                <w:lang w:val="uk-UA"/>
              </w:rPr>
              <w:t xml:space="preserve">Куценко І.І., Ткаченко Т.В., Бондаренко Н.І., Філенка І.Ю., Лінько М.О., Рожнової І.І., Каменської І.В., Чекалової С.В., Буракової І.В., Рогаткіної Н.М., Криворучко Д.О., Гаврилової Л.П., Бухало Ж.М., Білої Л.В., Бондаренко А.В., </w:t>
            </w:r>
            <w:r w:rsidR="008D49CA" w:rsidRPr="001A7E46">
              <w:rPr>
                <w:szCs w:val="28"/>
                <w:lang w:val="uk-UA"/>
              </w:rPr>
              <w:t xml:space="preserve">Аверіної Л.Г., Король Н.О., Ісаєнко К.В., Пихтіної А.М., Воловик </w:t>
            </w:r>
            <w:r w:rsidR="008D49CA" w:rsidRPr="001A7E46">
              <w:rPr>
                <w:szCs w:val="28"/>
                <w:lang w:val="uk-UA"/>
              </w:rPr>
              <w:lastRenderedPageBreak/>
              <w:t>О.В., Кардаш В.О., Коміної Є.В., Нікітіної О.І.</w:t>
            </w:r>
            <w:r w:rsidR="003D5F84" w:rsidRPr="001A7E46">
              <w:rPr>
                <w:szCs w:val="28"/>
                <w:lang w:val="uk-UA"/>
              </w:rPr>
              <w:t>, Борисової В.О., Гуль С.І., Стадник О.М., Столяр Я.О., Плужнікова В.М.</w:t>
            </w:r>
            <w:r w:rsidR="008D49CA" w:rsidRPr="001A7E46">
              <w:rPr>
                <w:szCs w:val="28"/>
                <w:lang w:val="uk-UA"/>
              </w:rPr>
              <w:t xml:space="preserve"> </w:t>
            </w:r>
            <w:r w:rsidRPr="001A7E46">
              <w:rPr>
                <w:lang w:val="uk-UA"/>
              </w:rPr>
              <w:t>(наказ №</w:t>
            </w:r>
            <w:r w:rsidR="0005683A" w:rsidRPr="001A7E46">
              <w:rPr>
                <w:lang w:val="uk-UA"/>
              </w:rPr>
              <w:t xml:space="preserve"> 4</w:t>
            </w:r>
            <w:r w:rsidR="00B62B55" w:rsidRPr="001A7E46">
              <w:rPr>
                <w:lang w:val="uk-UA"/>
              </w:rPr>
              <w:t>40</w:t>
            </w:r>
            <w:r w:rsidR="0005683A" w:rsidRPr="001A7E46">
              <w:rPr>
                <w:lang w:val="uk-UA"/>
              </w:rPr>
              <w:t xml:space="preserve"> від 09.06.201</w:t>
            </w:r>
            <w:r w:rsidR="00B62B55" w:rsidRPr="001A7E46">
              <w:rPr>
                <w:lang w:val="uk-UA"/>
              </w:rPr>
              <w:t>7</w:t>
            </w:r>
            <w:r w:rsidR="0005683A" w:rsidRPr="001A7E46">
              <w:rPr>
                <w:lang w:val="uk-UA"/>
              </w:rPr>
              <w:t>.</w:t>
            </w:r>
            <w:r w:rsidR="002D202A" w:rsidRPr="001A7E46">
              <w:rPr>
                <w:lang w:val="uk-UA"/>
              </w:rPr>
              <w:t>, «Про перевірку журналів 1-11 класів»</w:t>
            </w:r>
            <w:r w:rsidRPr="001A7E46">
              <w:rPr>
                <w:lang w:val="uk-UA"/>
              </w:rPr>
              <w:t>)</w:t>
            </w:r>
            <w:r w:rsidR="00AC22E6" w:rsidRPr="001A7E46">
              <w:rPr>
                <w:lang w:val="uk-UA"/>
              </w:rPr>
              <w:t xml:space="preserve">. </w:t>
            </w:r>
          </w:p>
          <w:p w:rsidR="00AF7B9B" w:rsidRPr="001A7E46" w:rsidRDefault="00AF7B9B" w:rsidP="00AF7B9B">
            <w:pPr>
              <w:pStyle w:val="af3"/>
              <w:jc w:val="both"/>
              <w:rPr>
                <w:rFonts w:ascii="Times New Roman" w:hAnsi="Times New Roman"/>
                <w:sz w:val="28"/>
                <w:szCs w:val="28"/>
                <w:lang w:val="uk-UA"/>
              </w:rPr>
            </w:pPr>
            <w:r w:rsidRPr="001A7E46">
              <w:rPr>
                <w:rFonts w:ascii="Times New Roman" w:hAnsi="Times New Roman"/>
                <w:sz w:val="28"/>
                <w:szCs w:val="28"/>
                <w:lang w:val="uk-UA"/>
              </w:rPr>
              <w:tab/>
            </w:r>
            <w:r w:rsidRPr="001A7E46">
              <w:rPr>
                <w:rFonts w:ascii="Times New Roman" w:hAnsi="Times New Roman"/>
                <w:sz w:val="28"/>
                <w:szCs w:val="28"/>
                <w:lang w:val="uk-UA" w:eastAsia="uk-UA"/>
              </w:rPr>
              <w:t xml:space="preserve"> </w:t>
            </w:r>
            <w:r w:rsidRPr="001A7E46">
              <w:rPr>
                <w:rFonts w:ascii="Times New Roman" w:hAnsi="Times New Roman"/>
                <w:sz w:val="28"/>
                <w:szCs w:val="28"/>
                <w:lang w:val="uk-UA"/>
              </w:rPr>
              <w:t>Для забезпечення виконання Державного стандарту базової і повної середньої освіти, якості освіти протягом року постійно поверталися до аналізу результатів ЗНО-201</w:t>
            </w:r>
            <w:r w:rsidR="00932935" w:rsidRPr="001A7E46">
              <w:rPr>
                <w:rFonts w:ascii="Times New Roman" w:hAnsi="Times New Roman"/>
                <w:sz w:val="28"/>
                <w:szCs w:val="28"/>
                <w:lang w:val="uk-UA"/>
              </w:rPr>
              <w:t>6</w:t>
            </w:r>
            <w:r w:rsidRPr="001A7E46">
              <w:rPr>
                <w:rFonts w:ascii="Times New Roman" w:hAnsi="Times New Roman"/>
                <w:sz w:val="28"/>
                <w:szCs w:val="28"/>
                <w:lang w:val="uk-UA"/>
              </w:rPr>
              <w:t>. На нарадах при директорові, батьківських зборах, засіданнях методичної ради, методичних об</w:t>
            </w:r>
            <w:r w:rsidRPr="001A7E46">
              <w:rPr>
                <w:rFonts w:ascii="Times New Roman" w:hAnsi="Times New Roman"/>
                <w:sz w:val="28"/>
                <w:szCs w:val="28"/>
              </w:rPr>
              <w:t>`</w:t>
            </w:r>
            <w:r w:rsidRPr="001A7E46">
              <w:rPr>
                <w:rFonts w:ascii="Times New Roman" w:hAnsi="Times New Roman"/>
                <w:sz w:val="28"/>
                <w:szCs w:val="28"/>
                <w:lang w:val="uk-UA"/>
              </w:rPr>
              <w:t>єднань було проведено ґрунтовний аналіз результатів,  розроблено рекомендації для вчителів-предметників щодо організації роботи з підготовки учнів до ЗНО,  активізовано роботу з батьками учнів 9-х, 10-х класів з цього питання.</w:t>
            </w:r>
          </w:p>
          <w:p w:rsidR="00AF7B9B" w:rsidRPr="001A7E46" w:rsidRDefault="00AF7B9B" w:rsidP="00AF7B9B">
            <w:pPr>
              <w:pStyle w:val="af3"/>
              <w:ind w:right="317"/>
              <w:jc w:val="both"/>
              <w:rPr>
                <w:rFonts w:ascii="Times New Roman" w:hAnsi="Times New Roman"/>
                <w:sz w:val="28"/>
                <w:szCs w:val="28"/>
                <w:lang w:val="uk-UA"/>
              </w:rPr>
            </w:pPr>
            <w:r w:rsidRPr="001A7E46">
              <w:rPr>
                <w:rFonts w:ascii="Times New Roman" w:hAnsi="Times New Roman"/>
                <w:sz w:val="28"/>
                <w:szCs w:val="28"/>
                <w:lang w:val="uk-UA"/>
              </w:rPr>
              <w:t xml:space="preserve">           За словами Сухомлинського  «Сильним досвідченим стає педагог, котрий уміє аналізувати свою роботу».</w:t>
            </w:r>
          </w:p>
          <w:p w:rsidR="00AF7B9B" w:rsidRPr="001A7E46" w:rsidRDefault="00AF7B9B" w:rsidP="00AF7B9B">
            <w:pPr>
              <w:pStyle w:val="af3"/>
              <w:jc w:val="both"/>
              <w:rPr>
                <w:rFonts w:ascii="Times New Roman" w:hAnsi="Times New Roman"/>
                <w:sz w:val="28"/>
                <w:szCs w:val="28"/>
                <w:lang w:val="uk-UA"/>
              </w:rPr>
            </w:pPr>
            <w:r w:rsidRPr="001A7E46">
              <w:rPr>
                <w:rFonts w:ascii="Times New Roman" w:hAnsi="Times New Roman"/>
                <w:sz w:val="28"/>
                <w:szCs w:val="28"/>
                <w:lang w:val="uk-UA"/>
              </w:rPr>
              <w:t xml:space="preserve">           А дієва контрольно-аналітична діяльність допомагає своєчасно робити аналіз досягнутих результатів, усувати виявлені недоліки, планувати контроль на новий навчальний рік.</w:t>
            </w:r>
          </w:p>
          <w:p w:rsidR="00AF7B9B" w:rsidRPr="00455399" w:rsidRDefault="00AF7B9B" w:rsidP="00AF7B9B">
            <w:pPr>
              <w:ind w:firstLine="360"/>
              <w:rPr>
                <w:color w:val="auto"/>
                <w:lang w:eastAsia="uk-UA"/>
              </w:rPr>
            </w:pPr>
          </w:p>
        </w:tc>
      </w:tr>
      <w:tr w:rsidR="00AF7B9B" w:rsidRPr="00455399" w:rsidTr="00FD30F4">
        <w:trPr>
          <w:trHeight w:val="153"/>
        </w:trPr>
        <w:tc>
          <w:tcPr>
            <w:tcW w:w="2376" w:type="dxa"/>
          </w:tcPr>
          <w:p w:rsidR="00AF7B9B" w:rsidRPr="0029163C" w:rsidRDefault="00AF7B9B" w:rsidP="00AF7B9B">
            <w:pPr>
              <w:rPr>
                <w:b/>
                <w:color w:val="auto"/>
                <w:sz w:val="24"/>
                <w:szCs w:val="24"/>
              </w:rPr>
            </w:pPr>
            <w:r w:rsidRPr="0029163C">
              <w:rPr>
                <w:b/>
                <w:color w:val="auto"/>
                <w:sz w:val="24"/>
                <w:szCs w:val="24"/>
              </w:rPr>
              <w:lastRenderedPageBreak/>
              <w:t>Психолого-соціальний супровід</w:t>
            </w:r>
          </w:p>
          <w:p w:rsidR="00AF7B9B" w:rsidRPr="00455399" w:rsidRDefault="00AF7B9B" w:rsidP="00AF7B9B">
            <w:pPr>
              <w:rPr>
                <w:b/>
                <w:color w:val="auto"/>
                <w:sz w:val="24"/>
                <w:szCs w:val="24"/>
              </w:rPr>
            </w:pPr>
            <w:r w:rsidRPr="0029163C">
              <w:rPr>
                <w:b/>
                <w:color w:val="auto"/>
                <w:sz w:val="24"/>
                <w:szCs w:val="24"/>
              </w:rPr>
              <w:t>навчально-виховного процесу</w:t>
            </w:r>
          </w:p>
        </w:tc>
        <w:tc>
          <w:tcPr>
            <w:tcW w:w="8647" w:type="dxa"/>
          </w:tcPr>
          <w:p w:rsidR="00E3262E" w:rsidRPr="00550262" w:rsidRDefault="00E3262E" w:rsidP="00E3262E">
            <w:pPr>
              <w:ind w:left="34" w:firstLine="390"/>
              <w:contextualSpacing/>
              <w:jc w:val="left"/>
            </w:pPr>
            <w:r>
              <w:t>Аналіз діяльності практичного психолога за 2016/2017 навчальний рік за напрямками:</w:t>
            </w:r>
          </w:p>
          <w:p w:rsidR="00E3262E" w:rsidRPr="004A2631" w:rsidRDefault="00E3262E" w:rsidP="00E3262E">
            <w:pPr>
              <w:pStyle w:val="a6"/>
              <w:numPr>
                <w:ilvl w:val="0"/>
                <w:numId w:val="1"/>
              </w:numPr>
              <w:spacing w:line="240" w:lineRule="auto"/>
              <w:ind w:left="34" w:firstLine="390"/>
              <w:rPr>
                <w:rFonts w:ascii="Times New Roman" w:hAnsi="Times New Roman"/>
                <w:sz w:val="28"/>
                <w:szCs w:val="28"/>
                <w:lang w:val="uk-UA"/>
              </w:rPr>
            </w:pPr>
            <w:r w:rsidRPr="004A2631">
              <w:rPr>
                <w:rFonts w:ascii="Times New Roman" w:hAnsi="Times New Roman"/>
                <w:sz w:val="28"/>
                <w:szCs w:val="28"/>
                <w:lang w:val="uk-UA"/>
              </w:rPr>
              <w:t>п</w:t>
            </w:r>
            <w:r w:rsidRPr="004A2631">
              <w:rPr>
                <w:rFonts w:ascii="Times New Roman" w:hAnsi="Times New Roman"/>
                <w:sz w:val="28"/>
                <w:szCs w:val="28"/>
              </w:rPr>
              <w:t>сиходіагностична</w:t>
            </w:r>
            <w:r w:rsidRPr="004A2631">
              <w:rPr>
                <w:rFonts w:ascii="Times New Roman" w:hAnsi="Times New Roman"/>
                <w:sz w:val="28"/>
                <w:szCs w:val="28"/>
                <w:lang w:val="uk-UA"/>
              </w:rPr>
              <w:t>;</w:t>
            </w:r>
          </w:p>
          <w:p w:rsidR="00E3262E" w:rsidRPr="004A2631" w:rsidRDefault="00E3262E" w:rsidP="00E3262E">
            <w:pPr>
              <w:pStyle w:val="a6"/>
              <w:numPr>
                <w:ilvl w:val="0"/>
                <w:numId w:val="1"/>
              </w:numPr>
              <w:spacing w:line="240" w:lineRule="auto"/>
              <w:ind w:left="34" w:firstLine="390"/>
              <w:rPr>
                <w:rFonts w:ascii="Times New Roman" w:hAnsi="Times New Roman"/>
                <w:sz w:val="28"/>
                <w:szCs w:val="28"/>
                <w:lang w:val="uk-UA"/>
              </w:rPr>
            </w:pPr>
            <w:r w:rsidRPr="004A2631">
              <w:rPr>
                <w:rFonts w:ascii="Times New Roman" w:hAnsi="Times New Roman"/>
                <w:sz w:val="28"/>
                <w:szCs w:val="28"/>
                <w:lang w:val="uk-UA"/>
              </w:rPr>
              <w:t>корекційно-відновлювальна та розвивальна;</w:t>
            </w:r>
          </w:p>
          <w:p w:rsidR="00E3262E" w:rsidRPr="004A2631" w:rsidRDefault="00E3262E" w:rsidP="00E3262E">
            <w:pPr>
              <w:pStyle w:val="a6"/>
              <w:numPr>
                <w:ilvl w:val="0"/>
                <w:numId w:val="1"/>
              </w:numPr>
              <w:spacing w:line="240" w:lineRule="auto"/>
              <w:ind w:left="34" w:firstLine="390"/>
              <w:rPr>
                <w:rFonts w:ascii="Times New Roman" w:hAnsi="Times New Roman"/>
                <w:sz w:val="28"/>
                <w:szCs w:val="28"/>
                <w:lang w:val="uk-UA"/>
              </w:rPr>
            </w:pPr>
            <w:r w:rsidRPr="004A2631">
              <w:rPr>
                <w:rFonts w:ascii="Times New Roman" w:hAnsi="Times New Roman"/>
                <w:sz w:val="28"/>
                <w:szCs w:val="28"/>
                <w:lang w:val="uk-UA"/>
              </w:rPr>
              <w:t>консультаційна;</w:t>
            </w:r>
          </w:p>
          <w:p w:rsidR="00E3262E" w:rsidRPr="004A2631" w:rsidRDefault="00E3262E" w:rsidP="00E3262E">
            <w:pPr>
              <w:pStyle w:val="a6"/>
              <w:numPr>
                <w:ilvl w:val="0"/>
                <w:numId w:val="1"/>
              </w:numPr>
              <w:spacing w:line="240" w:lineRule="auto"/>
              <w:ind w:left="34" w:firstLine="390"/>
              <w:rPr>
                <w:rFonts w:ascii="Times New Roman" w:hAnsi="Times New Roman"/>
                <w:sz w:val="28"/>
                <w:szCs w:val="28"/>
                <w:lang w:val="uk-UA"/>
              </w:rPr>
            </w:pPr>
            <w:r w:rsidRPr="004A2631">
              <w:rPr>
                <w:rFonts w:ascii="Times New Roman" w:hAnsi="Times New Roman"/>
                <w:sz w:val="28"/>
                <w:szCs w:val="28"/>
                <w:lang w:val="uk-UA"/>
              </w:rPr>
              <w:t>просвітницька (серед учнів, вчителів та батьків);</w:t>
            </w:r>
          </w:p>
          <w:p w:rsidR="00E3262E" w:rsidRDefault="00E3262E" w:rsidP="00E3262E">
            <w:pPr>
              <w:pStyle w:val="a6"/>
              <w:numPr>
                <w:ilvl w:val="0"/>
                <w:numId w:val="1"/>
              </w:numPr>
              <w:spacing w:line="240" w:lineRule="auto"/>
              <w:ind w:left="34" w:firstLine="390"/>
              <w:rPr>
                <w:rFonts w:ascii="Times New Roman" w:hAnsi="Times New Roman"/>
                <w:sz w:val="28"/>
                <w:szCs w:val="28"/>
                <w:lang w:val="uk-UA"/>
              </w:rPr>
            </w:pPr>
            <w:r>
              <w:rPr>
                <w:rFonts w:ascii="Times New Roman" w:hAnsi="Times New Roman"/>
                <w:sz w:val="28"/>
                <w:szCs w:val="28"/>
                <w:lang w:val="uk-UA"/>
              </w:rPr>
              <w:t>організаційно-методична;</w:t>
            </w:r>
          </w:p>
          <w:p w:rsidR="00E3262E" w:rsidRDefault="00E3262E" w:rsidP="00E3262E">
            <w:pPr>
              <w:pStyle w:val="a6"/>
              <w:numPr>
                <w:ilvl w:val="0"/>
                <w:numId w:val="1"/>
              </w:numPr>
              <w:spacing w:line="240" w:lineRule="auto"/>
              <w:ind w:left="34" w:firstLine="390"/>
              <w:rPr>
                <w:rFonts w:ascii="Times New Roman" w:hAnsi="Times New Roman"/>
                <w:sz w:val="28"/>
                <w:szCs w:val="28"/>
                <w:lang w:val="uk-UA"/>
              </w:rPr>
            </w:pPr>
            <w:r>
              <w:rPr>
                <w:rFonts w:ascii="Times New Roman" w:hAnsi="Times New Roman"/>
                <w:sz w:val="28"/>
                <w:szCs w:val="28"/>
                <w:lang w:val="uk-UA"/>
              </w:rPr>
              <w:t>профілактична.</w:t>
            </w:r>
          </w:p>
          <w:p w:rsidR="00E3262E" w:rsidRPr="00550262" w:rsidRDefault="00E3262E" w:rsidP="00E3262E">
            <w:pPr>
              <w:pStyle w:val="a6"/>
              <w:numPr>
                <w:ilvl w:val="0"/>
                <w:numId w:val="1"/>
              </w:numPr>
              <w:spacing w:line="240" w:lineRule="auto"/>
              <w:ind w:left="34" w:firstLine="390"/>
              <w:rPr>
                <w:rFonts w:ascii="Times New Roman" w:hAnsi="Times New Roman"/>
                <w:sz w:val="28"/>
                <w:szCs w:val="28"/>
                <w:lang w:val="uk-UA"/>
              </w:rPr>
            </w:pPr>
            <w:r>
              <w:rPr>
                <w:rFonts w:ascii="Times New Roman" w:hAnsi="Times New Roman"/>
                <w:iCs/>
                <w:sz w:val="28"/>
                <w:szCs w:val="28"/>
                <w:lang w:val="uk-UA"/>
              </w:rPr>
              <w:t>з</w:t>
            </w:r>
            <w:r w:rsidRPr="00550262">
              <w:rPr>
                <w:rFonts w:ascii="Times New Roman" w:hAnsi="Times New Roman"/>
                <w:iCs/>
                <w:sz w:val="28"/>
                <w:szCs w:val="28"/>
                <w:lang w:val="uk-UA"/>
              </w:rPr>
              <w:t>в’язки з громадськістю</w:t>
            </w:r>
          </w:p>
          <w:p w:rsidR="00E3262E" w:rsidRPr="004A2631" w:rsidRDefault="00E3262E" w:rsidP="00CF645B">
            <w:pPr>
              <w:ind w:left="-284" w:firstLine="284"/>
              <w:contextualSpacing/>
              <w:jc w:val="left"/>
              <w:rPr>
                <w:b/>
              </w:rPr>
            </w:pPr>
            <w:r w:rsidRPr="004A2631">
              <w:rPr>
                <w:b/>
              </w:rPr>
              <w:t>І. Психодіагностика</w:t>
            </w:r>
          </w:p>
          <w:p w:rsidR="00E3262E" w:rsidRPr="004A2631" w:rsidRDefault="00E3262E" w:rsidP="00E3262E">
            <w:pPr>
              <w:ind w:left="34" w:firstLine="390"/>
              <w:contextualSpacing/>
            </w:pPr>
            <w:r w:rsidRPr="004A2631">
              <w:t xml:space="preserve">У цьому напрямку було охоплено найважливіші сторони шкільного життя, кризових вікових періодів. </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Готовність дітей до навчання в школі</w:t>
            </w:r>
            <w:r w:rsidRPr="00E509D5">
              <w:rPr>
                <w:rFonts w:ascii="Times New Roman" w:hAnsi="Times New Roman"/>
                <w:sz w:val="28"/>
                <w:szCs w:val="28"/>
                <w:lang w:val="uk-UA"/>
              </w:rPr>
              <w:t xml:space="preserve"> .</w:t>
            </w:r>
            <w:r w:rsidRPr="00E509D5">
              <w:rPr>
                <w:rFonts w:ascii="Times New Roman" w:hAnsi="Times New Roman"/>
                <w:i/>
                <w:sz w:val="28"/>
                <w:szCs w:val="28"/>
                <w:lang w:val="uk-UA"/>
              </w:rPr>
              <w:t xml:space="preserve"> </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Адаптація першокласників до навчання в нових умовах</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Адаптація учнів 5-х класів до нових умов навчання</w:t>
            </w:r>
            <w:r w:rsidRPr="00E509D5">
              <w:rPr>
                <w:rFonts w:ascii="Times New Roman" w:hAnsi="Times New Roman"/>
                <w:sz w:val="28"/>
                <w:szCs w:val="28"/>
                <w:lang w:val="uk-UA"/>
              </w:rPr>
              <w:t xml:space="preserve"> </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Визначення індивідуальних особливостей учнів середніх класів гімназії</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Визначення нахилів здібностей обдарованих дітей</w:t>
            </w:r>
            <w:r w:rsidRPr="00E509D5">
              <w:rPr>
                <w:rFonts w:ascii="Times New Roman" w:hAnsi="Times New Roman"/>
                <w:sz w:val="28"/>
                <w:szCs w:val="28"/>
                <w:lang w:val="uk-UA"/>
              </w:rPr>
              <w:t xml:space="preserve"> </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Соціальна обдарованість</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Діагностика педагогічного колективу</w:t>
            </w:r>
            <w:r w:rsidRPr="00E509D5">
              <w:rPr>
                <w:rFonts w:ascii="Times New Roman" w:hAnsi="Times New Roman"/>
                <w:sz w:val="28"/>
                <w:szCs w:val="28"/>
                <w:lang w:val="uk-UA"/>
              </w:rPr>
              <w:t xml:space="preserve"> </w:t>
            </w:r>
          </w:p>
          <w:p w:rsidR="00E3262E" w:rsidRPr="00E509D5" w:rsidRDefault="00E3262E" w:rsidP="00E3262E">
            <w:pPr>
              <w:pStyle w:val="a6"/>
              <w:numPr>
                <w:ilvl w:val="0"/>
                <w:numId w:val="28"/>
              </w:numPr>
              <w:spacing w:line="240" w:lineRule="auto"/>
              <w:ind w:left="34" w:firstLine="390"/>
              <w:jc w:val="both"/>
              <w:rPr>
                <w:rFonts w:ascii="Times New Roman" w:hAnsi="Times New Roman"/>
                <w:sz w:val="28"/>
                <w:szCs w:val="28"/>
                <w:lang w:val="uk-UA"/>
              </w:rPr>
            </w:pPr>
            <w:r w:rsidRPr="00E509D5">
              <w:rPr>
                <w:rFonts w:ascii="Times New Roman" w:hAnsi="Times New Roman"/>
                <w:i/>
                <w:sz w:val="28"/>
                <w:szCs w:val="28"/>
                <w:lang w:val="uk-UA"/>
              </w:rPr>
              <w:t xml:space="preserve">Результати спостережень </w:t>
            </w:r>
          </w:p>
          <w:p w:rsidR="00E3262E" w:rsidRPr="00E509D5" w:rsidRDefault="00E3262E" w:rsidP="00E3262E">
            <w:pPr>
              <w:pStyle w:val="a6"/>
              <w:spacing w:line="240" w:lineRule="auto"/>
              <w:ind w:left="34" w:firstLine="390"/>
              <w:jc w:val="both"/>
              <w:rPr>
                <w:rFonts w:ascii="Times New Roman" w:hAnsi="Times New Roman"/>
                <w:sz w:val="28"/>
                <w:szCs w:val="28"/>
                <w:lang w:val="uk-UA"/>
              </w:rPr>
            </w:pPr>
            <w:r w:rsidRPr="00E509D5">
              <w:rPr>
                <w:rFonts w:ascii="Times New Roman" w:hAnsi="Times New Roman"/>
                <w:sz w:val="28"/>
                <w:szCs w:val="28"/>
                <w:lang w:val="uk-UA"/>
              </w:rPr>
              <w:t>Групові та індивідуальні психологічні дослідження проведені на достатньому рівні. Психологічні дослідження проаналізовані зроблено висновки та рекомендації.</w:t>
            </w:r>
          </w:p>
          <w:p w:rsidR="00E3262E" w:rsidRDefault="00E3262E" w:rsidP="00E3262E">
            <w:pPr>
              <w:pStyle w:val="a6"/>
              <w:spacing w:line="240" w:lineRule="auto"/>
              <w:ind w:left="-284" w:firstLine="851"/>
              <w:jc w:val="both"/>
              <w:rPr>
                <w:rFonts w:ascii="Times New Roman" w:hAnsi="Times New Roman"/>
                <w:sz w:val="28"/>
                <w:szCs w:val="28"/>
                <w:lang w:val="uk-UA"/>
              </w:rPr>
            </w:pPr>
          </w:p>
          <w:p w:rsidR="001A7FE5" w:rsidRDefault="001A7FE5" w:rsidP="00E3262E">
            <w:pPr>
              <w:pStyle w:val="a6"/>
              <w:spacing w:line="240" w:lineRule="auto"/>
              <w:ind w:left="-284" w:firstLine="851"/>
              <w:jc w:val="both"/>
              <w:rPr>
                <w:rFonts w:ascii="Times New Roman" w:hAnsi="Times New Roman"/>
                <w:sz w:val="28"/>
                <w:szCs w:val="28"/>
                <w:lang w:val="uk-UA"/>
              </w:rPr>
            </w:pPr>
          </w:p>
          <w:p w:rsidR="001A7FE5" w:rsidRPr="004A2631" w:rsidRDefault="001A7FE5" w:rsidP="00E3262E">
            <w:pPr>
              <w:pStyle w:val="a6"/>
              <w:spacing w:line="240" w:lineRule="auto"/>
              <w:ind w:left="-284" w:firstLine="851"/>
              <w:jc w:val="both"/>
              <w:rPr>
                <w:rFonts w:ascii="Times New Roman" w:hAnsi="Times New Roman"/>
                <w:sz w:val="28"/>
                <w:szCs w:val="28"/>
                <w:lang w:val="uk-UA"/>
              </w:rPr>
            </w:pPr>
          </w:p>
          <w:p w:rsidR="00E3262E" w:rsidRPr="004A2631" w:rsidRDefault="00E3262E" w:rsidP="00E3262E">
            <w:pPr>
              <w:pStyle w:val="a6"/>
              <w:spacing w:line="240" w:lineRule="auto"/>
              <w:ind w:left="-284"/>
              <w:jc w:val="center"/>
              <w:rPr>
                <w:rFonts w:ascii="Times New Roman" w:hAnsi="Times New Roman"/>
                <w:b/>
                <w:i/>
                <w:sz w:val="28"/>
                <w:szCs w:val="28"/>
                <w:lang w:val="uk-UA"/>
              </w:rPr>
            </w:pPr>
            <w:r w:rsidRPr="004A2631">
              <w:rPr>
                <w:rFonts w:ascii="Times New Roman" w:hAnsi="Times New Roman"/>
                <w:b/>
                <w:i/>
                <w:sz w:val="28"/>
                <w:szCs w:val="28"/>
                <w:lang w:val="uk-UA"/>
              </w:rPr>
              <w:t>II.Корекційно-відновлювальна та розвивальна робота</w:t>
            </w:r>
          </w:p>
          <w:p w:rsidR="00E3262E" w:rsidRPr="004A2631" w:rsidRDefault="00E3262E" w:rsidP="00E3262E">
            <w:pPr>
              <w:pStyle w:val="a6"/>
              <w:spacing w:line="240" w:lineRule="auto"/>
              <w:ind w:left="-284"/>
              <w:jc w:val="center"/>
              <w:rPr>
                <w:rFonts w:ascii="Times New Roman" w:hAnsi="Times New Roman"/>
                <w:b/>
                <w:i/>
                <w:sz w:val="28"/>
                <w:szCs w:val="28"/>
                <w:lang w:val="uk-UA"/>
              </w:rPr>
            </w:pPr>
          </w:p>
          <w:p w:rsidR="00E3262E" w:rsidRPr="004A2631" w:rsidRDefault="00E3262E" w:rsidP="00E3262E">
            <w:pPr>
              <w:pStyle w:val="a6"/>
              <w:spacing w:line="240" w:lineRule="auto"/>
              <w:ind w:left="34"/>
              <w:jc w:val="both"/>
              <w:rPr>
                <w:rFonts w:ascii="Times New Roman" w:hAnsi="Times New Roman"/>
                <w:b/>
                <w:i/>
                <w:sz w:val="28"/>
                <w:szCs w:val="28"/>
                <w:lang w:val="uk-UA"/>
              </w:rPr>
            </w:pPr>
            <w:r w:rsidRPr="004A2631">
              <w:rPr>
                <w:rFonts w:ascii="Times New Roman" w:hAnsi="Times New Roman"/>
                <w:sz w:val="28"/>
                <w:szCs w:val="28"/>
                <w:lang w:val="uk-UA"/>
              </w:rPr>
              <w:t>В цей напрямок були включені групи учнів для вирішення таких  питань:</w:t>
            </w:r>
          </w:p>
          <w:p w:rsidR="00E3262E" w:rsidRPr="00EE5F95" w:rsidRDefault="00E3262E" w:rsidP="00E3262E">
            <w:pPr>
              <w:pStyle w:val="a6"/>
              <w:numPr>
                <w:ilvl w:val="0"/>
                <w:numId w:val="29"/>
              </w:numPr>
              <w:spacing w:line="240" w:lineRule="auto"/>
              <w:ind w:left="34" w:firstLine="0"/>
              <w:jc w:val="both"/>
              <w:rPr>
                <w:rFonts w:ascii="Times New Roman" w:hAnsi="Times New Roman"/>
                <w:sz w:val="28"/>
                <w:szCs w:val="28"/>
                <w:lang w:val="uk-UA"/>
              </w:rPr>
            </w:pPr>
            <w:r w:rsidRPr="004A2631">
              <w:rPr>
                <w:rFonts w:ascii="Times New Roman" w:hAnsi="Times New Roman"/>
                <w:b/>
                <w:i/>
                <w:sz w:val="28"/>
                <w:szCs w:val="28"/>
                <w:lang w:val="uk-UA"/>
              </w:rPr>
              <w:t xml:space="preserve">Допомога першокласникам у розвитку функцій, необхідних для навчання у школі </w:t>
            </w:r>
          </w:p>
          <w:p w:rsidR="00E3262E" w:rsidRPr="00EE5F95" w:rsidRDefault="00E3262E" w:rsidP="00E3262E">
            <w:pPr>
              <w:pStyle w:val="a6"/>
              <w:spacing w:line="240" w:lineRule="auto"/>
              <w:ind w:left="34"/>
              <w:jc w:val="both"/>
              <w:rPr>
                <w:rFonts w:ascii="Times New Roman" w:hAnsi="Times New Roman"/>
                <w:sz w:val="28"/>
                <w:szCs w:val="28"/>
                <w:lang w:val="uk-UA"/>
              </w:rPr>
            </w:pPr>
            <w:r w:rsidRPr="00EE5F95">
              <w:rPr>
                <w:rFonts w:ascii="Times New Roman" w:hAnsi="Times New Roman"/>
                <w:sz w:val="28"/>
                <w:szCs w:val="28"/>
                <w:lang w:val="uk-UA"/>
              </w:rPr>
              <w:t>Результатом ефективності проведеної роботи стало підвищення рівня готовності дитини до навчання, сформувався пізнавальний інтерес до шкільного навчання.</w:t>
            </w:r>
          </w:p>
          <w:p w:rsidR="00E3262E" w:rsidRPr="004A2631" w:rsidRDefault="00E3262E" w:rsidP="00E3262E">
            <w:pPr>
              <w:pStyle w:val="a6"/>
              <w:spacing w:line="240" w:lineRule="auto"/>
              <w:ind w:left="34"/>
              <w:jc w:val="both"/>
              <w:rPr>
                <w:rFonts w:ascii="Times New Roman" w:hAnsi="Times New Roman"/>
                <w:sz w:val="28"/>
                <w:szCs w:val="28"/>
                <w:lang w:val="uk-UA"/>
              </w:rPr>
            </w:pPr>
            <w:r w:rsidRPr="004A2631">
              <w:rPr>
                <w:rFonts w:ascii="Times New Roman" w:hAnsi="Times New Roman"/>
                <w:sz w:val="28"/>
                <w:szCs w:val="28"/>
                <w:lang w:val="uk-UA"/>
              </w:rPr>
              <w:t>Цей напрямок роботи довів свою ефективність і необхідність, та планується продовжити роботу практичн</w:t>
            </w:r>
            <w:r>
              <w:rPr>
                <w:rFonts w:ascii="Times New Roman" w:hAnsi="Times New Roman"/>
                <w:sz w:val="28"/>
                <w:szCs w:val="28"/>
                <w:lang w:val="uk-UA"/>
              </w:rPr>
              <w:t>ого</w:t>
            </w:r>
            <w:r w:rsidRPr="004A2631">
              <w:rPr>
                <w:rFonts w:ascii="Times New Roman" w:hAnsi="Times New Roman"/>
                <w:sz w:val="28"/>
                <w:szCs w:val="28"/>
                <w:lang w:val="uk-UA"/>
              </w:rPr>
              <w:t xml:space="preserve"> психолог</w:t>
            </w:r>
            <w:r>
              <w:rPr>
                <w:rFonts w:ascii="Times New Roman" w:hAnsi="Times New Roman"/>
                <w:sz w:val="28"/>
                <w:szCs w:val="28"/>
                <w:lang w:val="uk-UA"/>
              </w:rPr>
              <w:t>а</w:t>
            </w:r>
            <w:r w:rsidRPr="004A2631">
              <w:rPr>
                <w:rFonts w:ascii="Times New Roman" w:hAnsi="Times New Roman"/>
                <w:sz w:val="28"/>
                <w:szCs w:val="28"/>
                <w:lang w:val="uk-UA"/>
              </w:rPr>
              <w:t xml:space="preserve"> за даним напрямком у наступному навчальному році.</w:t>
            </w:r>
          </w:p>
          <w:p w:rsidR="00E3262E" w:rsidRPr="004A2631" w:rsidRDefault="00E3262E" w:rsidP="00E3262E">
            <w:pPr>
              <w:pStyle w:val="a6"/>
              <w:numPr>
                <w:ilvl w:val="0"/>
                <w:numId w:val="29"/>
              </w:numPr>
              <w:spacing w:line="240" w:lineRule="auto"/>
              <w:ind w:left="34" w:firstLine="0"/>
              <w:jc w:val="both"/>
              <w:rPr>
                <w:rFonts w:ascii="Times New Roman" w:hAnsi="Times New Roman"/>
                <w:sz w:val="28"/>
                <w:szCs w:val="28"/>
                <w:lang w:val="uk-UA"/>
              </w:rPr>
            </w:pPr>
            <w:r w:rsidRPr="004A2631">
              <w:rPr>
                <w:rFonts w:ascii="Times New Roman" w:hAnsi="Times New Roman"/>
                <w:b/>
                <w:i/>
                <w:sz w:val="28"/>
                <w:szCs w:val="28"/>
                <w:lang w:val="uk-UA"/>
              </w:rPr>
              <w:t>Корекція неадаптованості першокласників</w:t>
            </w:r>
            <w:r w:rsidRPr="004A2631">
              <w:rPr>
                <w:rFonts w:ascii="Times New Roman" w:hAnsi="Times New Roman"/>
                <w:sz w:val="28"/>
                <w:szCs w:val="28"/>
                <w:lang w:val="uk-UA"/>
              </w:rPr>
              <w:t xml:space="preserve"> Цей напрямок роботи довів свою ефективність і необхідність, та планується продовжити роботу практичн</w:t>
            </w:r>
            <w:r>
              <w:rPr>
                <w:rFonts w:ascii="Times New Roman" w:hAnsi="Times New Roman"/>
                <w:sz w:val="28"/>
                <w:szCs w:val="28"/>
                <w:lang w:val="uk-UA"/>
              </w:rPr>
              <w:t xml:space="preserve">ого </w:t>
            </w:r>
            <w:r w:rsidRPr="004A2631">
              <w:rPr>
                <w:rFonts w:ascii="Times New Roman" w:hAnsi="Times New Roman"/>
                <w:sz w:val="28"/>
                <w:szCs w:val="28"/>
                <w:lang w:val="uk-UA"/>
              </w:rPr>
              <w:t xml:space="preserve"> психолог</w:t>
            </w:r>
            <w:r>
              <w:rPr>
                <w:rFonts w:ascii="Times New Roman" w:hAnsi="Times New Roman"/>
                <w:sz w:val="28"/>
                <w:szCs w:val="28"/>
                <w:lang w:val="uk-UA"/>
              </w:rPr>
              <w:t>а</w:t>
            </w:r>
            <w:r w:rsidRPr="004A2631">
              <w:rPr>
                <w:rFonts w:ascii="Times New Roman" w:hAnsi="Times New Roman"/>
                <w:sz w:val="28"/>
                <w:szCs w:val="28"/>
                <w:lang w:val="uk-UA"/>
              </w:rPr>
              <w:t xml:space="preserve"> за даним напрямком у наступному навчальному році.</w:t>
            </w:r>
          </w:p>
          <w:p w:rsidR="00E3262E" w:rsidRPr="004A2631" w:rsidRDefault="00E3262E" w:rsidP="00E3262E">
            <w:pPr>
              <w:pStyle w:val="a6"/>
              <w:numPr>
                <w:ilvl w:val="0"/>
                <w:numId w:val="29"/>
              </w:numPr>
              <w:spacing w:line="240" w:lineRule="auto"/>
              <w:ind w:left="34" w:firstLine="0"/>
              <w:jc w:val="both"/>
              <w:rPr>
                <w:rFonts w:ascii="Times New Roman" w:hAnsi="Times New Roman"/>
                <w:sz w:val="28"/>
                <w:szCs w:val="28"/>
                <w:lang w:val="uk-UA"/>
              </w:rPr>
            </w:pPr>
            <w:r w:rsidRPr="004A2631">
              <w:rPr>
                <w:rFonts w:ascii="Times New Roman" w:hAnsi="Times New Roman"/>
                <w:b/>
                <w:i/>
                <w:sz w:val="28"/>
                <w:szCs w:val="28"/>
                <w:lang w:val="uk-UA"/>
              </w:rPr>
              <w:t>Розвивальна робота з учнями 5 класу</w:t>
            </w:r>
            <w:r w:rsidRPr="004A2631">
              <w:rPr>
                <w:rFonts w:ascii="Times New Roman" w:hAnsi="Times New Roman"/>
                <w:sz w:val="28"/>
                <w:szCs w:val="28"/>
                <w:lang w:val="uk-UA"/>
              </w:rPr>
              <w:t xml:space="preserve"> </w:t>
            </w:r>
          </w:p>
          <w:p w:rsidR="00E3262E" w:rsidRPr="004A2631" w:rsidRDefault="00E3262E" w:rsidP="00E3262E">
            <w:pPr>
              <w:pStyle w:val="a6"/>
              <w:spacing w:line="240" w:lineRule="auto"/>
              <w:ind w:left="34"/>
              <w:jc w:val="both"/>
              <w:rPr>
                <w:rFonts w:ascii="Times New Roman" w:hAnsi="Times New Roman"/>
                <w:sz w:val="28"/>
                <w:szCs w:val="28"/>
                <w:lang w:val="uk-UA"/>
              </w:rPr>
            </w:pPr>
            <w:r w:rsidRPr="004A2631">
              <w:rPr>
                <w:rFonts w:ascii="Times New Roman" w:hAnsi="Times New Roman"/>
                <w:sz w:val="28"/>
                <w:szCs w:val="28"/>
                <w:lang w:val="uk-UA"/>
              </w:rPr>
              <w:t xml:space="preserve">У результаті проведеної групової корекційно-відновлювальної та розвивальної роботи </w:t>
            </w:r>
            <w:r>
              <w:rPr>
                <w:rFonts w:ascii="Times New Roman" w:hAnsi="Times New Roman"/>
                <w:sz w:val="28"/>
                <w:szCs w:val="28"/>
                <w:lang w:val="uk-UA"/>
              </w:rPr>
              <w:t xml:space="preserve"> (по 2 заняття: 5-А, 5-Б, 5-В). А </w:t>
            </w:r>
            <w:r w:rsidRPr="00EE5F95">
              <w:rPr>
                <w:rFonts w:ascii="Times New Roman" w:hAnsi="Times New Roman"/>
                <w:sz w:val="28"/>
                <w:szCs w:val="28"/>
                <w:lang w:val="uk-UA"/>
              </w:rPr>
              <w:t xml:space="preserve">саме програма «Я-п’ятикласник» з метою </w:t>
            </w:r>
            <w:r>
              <w:rPr>
                <w:rFonts w:ascii="Times New Roman" w:hAnsi="Times New Roman"/>
                <w:sz w:val="28"/>
                <w:szCs w:val="28"/>
                <w:lang w:val="uk-UA"/>
              </w:rPr>
              <w:t>профілактики</w:t>
            </w:r>
            <w:r w:rsidRPr="00EE5F95">
              <w:rPr>
                <w:rFonts w:ascii="Times New Roman" w:hAnsi="Times New Roman"/>
                <w:sz w:val="28"/>
                <w:szCs w:val="28"/>
                <w:lang w:val="uk-UA"/>
              </w:rPr>
              <w:t xml:space="preserve"> дезадаптації –</w:t>
            </w:r>
            <w:r>
              <w:rPr>
                <w:rFonts w:ascii="Times New Roman" w:hAnsi="Times New Roman"/>
                <w:sz w:val="28"/>
                <w:szCs w:val="28"/>
                <w:lang w:val="uk-UA"/>
              </w:rPr>
              <w:t xml:space="preserve"> мобілізації</w:t>
            </w:r>
            <w:r w:rsidRPr="00EE5F95">
              <w:rPr>
                <w:rFonts w:ascii="Times New Roman" w:hAnsi="Times New Roman"/>
                <w:sz w:val="28"/>
                <w:szCs w:val="28"/>
                <w:lang w:val="uk-UA"/>
              </w:rPr>
              <w:t xml:space="preserve"> внутрішнього ресурсу, вміння виявляти активність, співпрацювати з однолітками; підвищення мотивації до навчання, розвиток</w:t>
            </w:r>
            <w:r>
              <w:rPr>
                <w:rFonts w:ascii="Times New Roman" w:hAnsi="Times New Roman"/>
                <w:sz w:val="28"/>
                <w:szCs w:val="28"/>
                <w:lang w:val="uk-UA"/>
              </w:rPr>
              <w:t>у</w:t>
            </w:r>
            <w:r w:rsidRPr="00EE5F95">
              <w:rPr>
                <w:rFonts w:ascii="Times New Roman" w:hAnsi="Times New Roman"/>
                <w:sz w:val="28"/>
                <w:szCs w:val="28"/>
                <w:lang w:val="uk-UA"/>
              </w:rPr>
              <w:t xml:space="preserve"> пізнавальної активності, та  заняття «Наш клас – най дружніший»</w:t>
            </w:r>
            <w:r>
              <w:rPr>
                <w:rFonts w:ascii="Times New Roman" w:hAnsi="Times New Roman"/>
                <w:sz w:val="28"/>
                <w:szCs w:val="28"/>
                <w:lang w:val="uk-UA"/>
              </w:rPr>
              <w:t>,</w:t>
            </w:r>
            <w:r w:rsidRPr="00EE5F95">
              <w:rPr>
                <w:rFonts w:ascii="Times New Roman" w:hAnsi="Times New Roman"/>
                <w:sz w:val="28"/>
                <w:szCs w:val="28"/>
                <w:lang w:val="uk-UA"/>
              </w:rPr>
              <w:t xml:space="preserve"> з метою  </w:t>
            </w:r>
            <w:r>
              <w:rPr>
                <w:rFonts w:ascii="Times New Roman" w:hAnsi="Times New Roman"/>
                <w:sz w:val="28"/>
                <w:szCs w:val="28"/>
                <w:lang w:val="uk-UA"/>
              </w:rPr>
              <w:t>с</w:t>
            </w:r>
            <w:r w:rsidRPr="00EE5F95">
              <w:rPr>
                <w:rFonts w:ascii="Times New Roman" w:hAnsi="Times New Roman"/>
                <w:sz w:val="28"/>
                <w:szCs w:val="28"/>
                <w:lang w:val="uk-UA"/>
              </w:rPr>
              <w:t xml:space="preserve">прияння успішній адаптації до середньої школи </w:t>
            </w:r>
            <w:r>
              <w:rPr>
                <w:rFonts w:ascii="Times New Roman" w:hAnsi="Times New Roman"/>
                <w:sz w:val="28"/>
                <w:szCs w:val="28"/>
                <w:lang w:val="uk-UA"/>
              </w:rPr>
              <w:t xml:space="preserve"> у ході якого </w:t>
            </w:r>
            <w:r w:rsidRPr="004A2631">
              <w:rPr>
                <w:rFonts w:ascii="Times New Roman" w:hAnsi="Times New Roman"/>
                <w:sz w:val="28"/>
                <w:szCs w:val="28"/>
                <w:lang w:val="uk-UA"/>
              </w:rPr>
              <w:t xml:space="preserve">було підвищено рівень адаптації учнів п’ятих класів. </w:t>
            </w:r>
          </w:p>
          <w:p w:rsidR="00E3262E" w:rsidRPr="004A2631" w:rsidRDefault="00E3262E" w:rsidP="00E3262E">
            <w:pPr>
              <w:pStyle w:val="a6"/>
              <w:spacing w:line="240" w:lineRule="auto"/>
              <w:ind w:left="34"/>
              <w:jc w:val="both"/>
              <w:rPr>
                <w:rFonts w:ascii="Times New Roman" w:hAnsi="Times New Roman"/>
                <w:sz w:val="28"/>
                <w:szCs w:val="28"/>
                <w:lang w:val="uk-UA"/>
              </w:rPr>
            </w:pPr>
            <w:r w:rsidRPr="004A2631">
              <w:rPr>
                <w:rFonts w:ascii="Times New Roman" w:hAnsi="Times New Roman"/>
                <w:sz w:val="28"/>
                <w:szCs w:val="28"/>
                <w:lang w:val="uk-UA"/>
              </w:rPr>
              <w:t>Учні стали більш впевненими в собі, знизився рівень тривожності, класний колективучнів п’ятих класів став більш згурто</w:t>
            </w:r>
            <w:r>
              <w:rPr>
                <w:rFonts w:ascii="Times New Roman" w:hAnsi="Times New Roman"/>
                <w:sz w:val="28"/>
                <w:szCs w:val="28"/>
                <w:lang w:val="uk-UA"/>
              </w:rPr>
              <w:t>ваним та дружними</w:t>
            </w:r>
            <w:r w:rsidRPr="004A2631">
              <w:rPr>
                <w:rFonts w:ascii="Times New Roman" w:hAnsi="Times New Roman"/>
                <w:sz w:val="28"/>
                <w:szCs w:val="28"/>
                <w:lang w:val="uk-UA"/>
              </w:rPr>
              <w:t>.</w:t>
            </w:r>
          </w:p>
          <w:p w:rsidR="00E3262E" w:rsidRPr="004A2631" w:rsidRDefault="00E3262E" w:rsidP="00E3262E">
            <w:pPr>
              <w:pStyle w:val="a6"/>
              <w:spacing w:line="240" w:lineRule="auto"/>
              <w:ind w:left="34"/>
              <w:jc w:val="both"/>
              <w:rPr>
                <w:rFonts w:ascii="Times New Roman" w:hAnsi="Times New Roman"/>
                <w:sz w:val="28"/>
                <w:szCs w:val="28"/>
                <w:lang w:val="uk-UA"/>
              </w:rPr>
            </w:pPr>
            <w:r w:rsidRPr="004A2631">
              <w:rPr>
                <w:rFonts w:ascii="Times New Roman" w:hAnsi="Times New Roman"/>
                <w:sz w:val="28"/>
                <w:szCs w:val="28"/>
                <w:lang w:val="uk-UA"/>
              </w:rPr>
              <w:t>Цей напрямок роботи довів свою ефективність і необхідність, та планується продовжити роботу практичн</w:t>
            </w:r>
            <w:r>
              <w:rPr>
                <w:rFonts w:ascii="Times New Roman" w:hAnsi="Times New Roman"/>
                <w:sz w:val="28"/>
                <w:szCs w:val="28"/>
                <w:lang w:val="uk-UA"/>
              </w:rPr>
              <w:t xml:space="preserve">ого </w:t>
            </w:r>
            <w:r w:rsidRPr="004A2631">
              <w:rPr>
                <w:rFonts w:ascii="Times New Roman" w:hAnsi="Times New Roman"/>
                <w:sz w:val="28"/>
                <w:szCs w:val="28"/>
                <w:lang w:val="uk-UA"/>
              </w:rPr>
              <w:t xml:space="preserve"> психолог</w:t>
            </w:r>
            <w:r>
              <w:rPr>
                <w:rFonts w:ascii="Times New Roman" w:hAnsi="Times New Roman"/>
                <w:sz w:val="28"/>
                <w:szCs w:val="28"/>
                <w:lang w:val="uk-UA"/>
              </w:rPr>
              <w:t>а</w:t>
            </w:r>
            <w:r w:rsidRPr="004A2631">
              <w:rPr>
                <w:rFonts w:ascii="Times New Roman" w:hAnsi="Times New Roman"/>
                <w:sz w:val="28"/>
                <w:szCs w:val="28"/>
                <w:lang w:val="uk-UA"/>
              </w:rPr>
              <w:t xml:space="preserve"> за даним напрямком у наступному навчальному році.</w:t>
            </w:r>
          </w:p>
          <w:p w:rsidR="00E3262E" w:rsidRPr="004A2631" w:rsidRDefault="00E3262E" w:rsidP="00CF645B">
            <w:pPr>
              <w:pStyle w:val="a6"/>
              <w:numPr>
                <w:ilvl w:val="0"/>
                <w:numId w:val="29"/>
              </w:numPr>
              <w:spacing w:line="240" w:lineRule="auto"/>
              <w:ind w:left="0" w:firstLine="34"/>
              <w:jc w:val="both"/>
              <w:rPr>
                <w:rFonts w:ascii="Times New Roman" w:hAnsi="Times New Roman"/>
                <w:sz w:val="28"/>
                <w:szCs w:val="28"/>
                <w:lang w:val="uk-UA"/>
              </w:rPr>
            </w:pPr>
            <w:r w:rsidRPr="004A2631">
              <w:rPr>
                <w:rFonts w:ascii="Times New Roman" w:hAnsi="Times New Roman"/>
                <w:b/>
                <w:i/>
                <w:sz w:val="28"/>
                <w:szCs w:val="28"/>
                <w:lang w:val="uk-UA"/>
              </w:rPr>
              <w:t>Корекційна робота з підлітками</w:t>
            </w:r>
            <w:r w:rsidRPr="004A2631">
              <w:rPr>
                <w:rFonts w:ascii="Times New Roman" w:hAnsi="Times New Roman"/>
                <w:sz w:val="28"/>
                <w:szCs w:val="28"/>
                <w:lang w:val="uk-UA"/>
              </w:rPr>
              <w:t xml:space="preserve"> </w:t>
            </w:r>
          </w:p>
          <w:p w:rsidR="00E3262E" w:rsidRPr="0052137D" w:rsidRDefault="00E3262E" w:rsidP="00CF645B">
            <w:pPr>
              <w:pStyle w:val="a6"/>
              <w:spacing w:line="240" w:lineRule="auto"/>
              <w:ind w:left="0" w:firstLine="34"/>
              <w:jc w:val="both"/>
              <w:rPr>
                <w:rFonts w:ascii="Times New Roman" w:hAnsi="Times New Roman"/>
                <w:sz w:val="28"/>
                <w:szCs w:val="28"/>
                <w:lang w:val="uk-UA"/>
              </w:rPr>
            </w:pPr>
            <w:r>
              <w:rPr>
                <w:rFonts w:ascii="Times New Roman" w:hAnsi="Times New Roman"/>
                <w:sz w:val="28"/>
                <w:szCs w:val="28"/>
                <w:lang w:val="uk-UA"/>
              </w:rPr>
              <w:t>У даному напрямку про</w:t>
            </w:r>
            <w:r w:rsidRPr="004A2631">
              <w:rPr>
                <w:rFonts w:ascii="Times New Roman" w:hAnsi="Times New Roman"/>
                <w:sz w:val="28"/>
                <w:szCs w:val="28"/>
                <w:lang w:val="uk-UA"/>
              </w:rPr>
              <w:t>водились індивідуальні та групові корекційно-відновлювальні та розвивальні заняття з учнями 5-11 класів за запитом батьків, педагогів, адміністрації гімназії.</w:t>
            </w:r>
            <w:r>
              <w:rPr>
                <w:rFonts w:ascii="Times New Roman" w:hAnsi="Times New Roman"/>
                <w:sz w:val="28"/>
                <w:szCs w:val="28"/>
                <w:lang w:val="uk-UA"/>
              </w:rPr>
              <w:t xml:space="preserve"> А с</w:t>
            </w:r>
            <w:r w:rsidRPr="0052137D">
              <w:rPr>
                <w:rFonts w:ascii="Times New Roman" w:hAnsi="Times New Roman"/>
                <w:sz w:val="28"/>
                <w:szCs w:val="28"/>
                <w:lang w:val="uk-UA"/>
              </w:rPr>
              <w:t>аме</w:t>
            </w:r>
            <w:r>
              <w:rPr>
                <w:rFonts w:ascii="Times New Roman" w:hAnsi="Times New Roman"/>
                <w:sz w:val="28"/>
                <w:szCs w:val="28"/>
                <w:lang w:val="uk-UA"/>
              </w:rPr>
              <w:t>:</w:t>
            </w:r>
            <w:r w:rsidRPr="0052137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аняття «Профорієнта</w:t>
            </w:r>
            <w:r w:rsidRPr="0052137D">
              <w:rPr>
                <w:rFonts w:ascii="Times New Roman" w:hAnsi="Times New Roman"/>
                <w:sz w:val="28"/>
                <w:szCs w:val="28"/>
              </w:rPr>
              <w:t>ція для випускників</w:t>
            </w:r>
            <w:r>
              <w:rPr>
                <w:rFonts w:ascii="Times New Roman" w:hAnsi="Times New Roman"/>
                <w:sz w:val="28"/>
                <w:szCs w:val="28"/>
                <w:lang w:val="uk-UA"/>
              </w:rPr>
              <w:t xml:space="preserve">, </w:t>
            </w:r>
            <w:r w:rsidRPr="0052137D">
              <w:rPr>
                <w:rFonts w:ascii="Times New Roman" w:hAnsi="Times New Roman"/>
                <w:sz w:val="28"/>
                <w:szCs w:val="28"/>
              </w:rPr>
              <w:t>«Подорож у світ професій»</w:t>
            </w:r>
            <w:r>
              <w:rPr>
                <w:rFonts w:ascii="Times New Roman" w:hAnsi="Times New Roman"/>
                <w:sz w:val="28"/>
                <w:szCs w:val="28"/>
                <w:lang w:val="uk-UA"/>
              </w:rPr>
              <w:t>.</w:t>
            </w:r>
            <w:r w:rsidRPr="0052137D">
              <w:rPr>
                <w:rFonts w:ascii="Times New Roman" w:hAnsi="Times New Roman"/>
                <w:sz w:val="28"/>
                <w:szCs w:val="28"/>
              </w:rPr>
              <w:t xml:space="preserve"> </w:t>
            </w:r>
          </w:p>
          <w:p w:rsidR="00E3262E" w:rsidRPr="004A2631" w:rsidRDefault="00E3262E" w:rsidP="00CF645B">
            <w:pPr>
              <w:pStyle w:val="a6"/>
              <w:spacing w:line="240" w:lineRule="auto"/>
              <w:ind w:left="0" w:firstLine="34"/>
              <w:jc w:val="both"/>
              <w:rPr>
                <w:rFonts w:ascii="Times New Roman" w:hAnsi="Times New Roman"/>
                <w:sz w:val="28"/>
                <w:szCs w:val="28"/>
                <w:lang w:val="uk-UA"/>
              </w:rPr>
            </w:pPr>
            <w:r w:rsidRPr="004A2631">
              <w:rPr>
                <w:rFonts w:ascii="Times New Roman" w:hAnsi="Times New Roman"/>
                <w:sz w:val="28"/>
                <w:szCs w:val="28"/>
                <w:lang w:val="uk-UA"/>
              </w:rPr>
              <w:t xml:space="preserve"> </w:t>
            </w:r>
            <w:r>
              <w:rPr>
                <w:rFonts w:ascii="Times New Roman" w:hAnsi="Times New Roman"/>
                <w:sz w:val="28"/>
                <w:szCs w:val="28"/>
                <w:lang w:val="uk-UA"/>
              </w:rPr>
              <w:tab/>
            </w:r>
            <w:r w:rsidRPr="004A2631">
              <w:rPr>
                <w:rFonts w:ascii="Times New Roman" w:hAnsi="Times New Roman"/>
                <w:sz w:val="28"/>
                <w:szCs w:val="28"/>
                <w:lang w:val="uk-UA"/>
              </w:rPr>
              <w:t>Результатом роботи стало формування в учнів комунікативності, впевненості в собі, створення позитивного ставлення до здорового способу життя, сформувалося вміння самостійно приймати рішення та відповідально ставитись до своїх вчинків.</w:t>
            </w:r>
          </w:p>
          <w:p w:rsidR="00E3262E" w:rsidRPr="004A2631" w:rsidRDefault="00E3262E" w:rsidP="00CF645B">
            <w:pPr>
              <w:pStyle w:val="a6"/>
              <w:spacing w:line="240" w:lineRule="auto"/>
              <w:ind w:left="0" w:firstLine="34"/>
              <w:jc w:val="both"/>
              <w:rPr>
                <w:rFonts w:ascii="Times New Roman" w:hAnsi="Times New Roman"/>
                <w:sz w:val="28"/>
                <w:szCs w:val="28"/>
                <w:lang w:val="uk-UA"/>
              </w:rPr>
            </w:pPr>
            <w:r w:rsidRPr="004A2631">
              <w:rPr>
                <w:rFonts w:ascii="Times New Roman" w:hAnsi="Times New Roman"/>
                <w:sz w:val="28"/>
                <w:szCs w:val="28"/>
                <w:lang w:val="uk-UA"/>
              </w:rPr>
              <w:t xml:space="preserve">Цей напрямок роботи довів свою ефективність і необхідність, та </w:t>
            </w:r>
            <w:r w:rsidRPr="004A2631">
              <w:rPr>
                <w:rFonts w:ascii="Times New Roman" w:hAnsi="Times New Roman"/>
                <w:sz w:val="28"/>
                <w:szCs w:val="28"/>
                <w:lang w:val="uk-UA"/>
              </w:rPr>
              <w:lastRenderedPageBreak/>
              <w:t>планується продовжити роботу практичних психологів за даним напрямком у наступному навчальному році.</w:t>
            </w:r>
          </w:p>
          <w:p w:rsidR="00E3262E" w:rsidRPr="004A2631" w:rsidRDefault="00E3262E" w:rsidP="00E3262E">
            <w:pPr>
              <w:pStyle w:val="a6"/>
              <w:numPr>
                <w:ilvl w:val="0"/>
                <w:numId w:val="29"/>
              </w:numPr>
              <w:spacing w:line="240" w:lineRule="auto"/>
              <w:ind w:left="-284" w:firstLine="360"/>
              <w:jc w:val="both"/>
              <w:rPr>
                <w:rFonts w:ascii="Times New Roman" w:hAnsi="Times New Roman"/>
                <w:sz w:val="28"/>
                <w:szCs w:val="28"/>
                <w:lang w:val="uk-UA"/>
              </w:rPr>
            </w:pPr>
            <w:r w:rsidRPr="004A2631">
              <w:rPr>
                <w:rFonts w:ascii="Times New Roman" w:hAnsi="Times New Roman"/>
                <w:b/>
                <w:i/>
                <w:sz w:val="28"/>
                <w:szCs w:val="28"/>
                <w:lang w:val="uk-UA"/>
              </w:rPr>
              <w:t>Корекційна робота з обдарованими дітьми.</w:t>
            </w:r>
          </w:p>
          <w:p w:rsidR="00E3262E" w:rsidRPr="004A2631"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 xml:space="preserve">Метою корекційно-відновлювальної та розвивальної роботи було зняття психологічної напруги та перевантаження, зменшення надмірної вразливості обдарованої дитини, вчити достойно програвати і не сприймати невдачу, як трагедію; володіти емоціями, формувати адекватну самооцінку, щоб дитина не занижувала своєї самооцінки і водночас не виставляла напоказ свою обдарованість. </w:t>
            </w:r>
          </w:p>
          <w:p w:rsidR="00E3262E" w:rsidRPr="004A2631"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Результатом</w:t>
            </w:r>
            <w:r>
              <w:rPr>
                <w:rFonts w:ascii="Times New Roman" w:hAnsi="Times New Roman"/>
                <w:sz w:val="28"/>
                <w:szCs w:val="28"/>
                <w:lang w:val="uk-UA"/>
              </w:rPr>
              <w:t xml:space="preserve"> проведення</w:t>
            </w:r>
            <w:r w:rsidRPr="0052137D">
              <w:rPr>
                <w:sz w:val="20"/>
                <w:szCs w:val="20"/>
                <w:lang w:val="uk-UA"/>
              </w:rPr>
              <w:t xml:space="preserve"> </w:t>
            </w:r>
            <w:r>
              <w:rPr>
                <w:sz w:val="20"/>
                <w:szCs w:val="20"/>
                <w:lang w:val="uk-UA"/>
              </w:rPr>
              <w:t xml:space="preserve"> </w:t>
            </w:r>
            <w:r w:rsidRPr="0052137D">
              <w:rPr>
                <w:rFonts w:ascii="Times New Roman" w:hAnsi="Times New Roman"/>
                <w:sz w:val="28"/>
                <w:szCs w:val="28"/>
                <w:lang w:val="uk-UA"/>
              </w:rPr>
              <w:t>комплексу занять з елементами тренінгу «Розвиток креативності»</w:t>
            </w:r>
            <w:r w:rsidRPr="004A2631">
              <w:rPr>
                <w:rFonts w:ascii="Times New Roman" w:hAnsi="Times New Roman"/>
                <w:sz w:val="28"/>
                <w:szCs w:val="28"/>
                <w:lang w:val="uk-UA"/>
              </w:rPr>
              <w:t xml:space="preserve"> роботи стало: підвищення рівня впевненості учнів; оптимістичне сприйняття подій у своєму житті; володіння своїми емоціями; формування адекватної самооцінки</w:t>
            </w:r>
            <w:r>
              <w:rPr>
                <w:rFonts w:ascii="Times New Roman" w:hAnsi="Times New Roman"/>
                <w:sz w:val="28"/>
                <w:szCs w:val="28"/>
                <w:lang w:val="uk-UA"/>
              </w:rPr>
              <w:t xml:space="preserve"> .</w:t>
            </w:r>
            <w:r w:rsidRPr="004A2631">
              <w:rPr>
                <w:rFonts w:ascii="Times New Roman" w:hAnsi="Times New Roman"/>
                <w:sz w:val="28"/>
                <w:szCs w:val="28"/>
                <w:lang w:val="uk-UA"/>
              </w:rPr>
              <w:t xml:space="preserve"> </w:t>
            </w:r>
          </w:p>
          <w:p w:rsidR="00E3262E" w:rsidRPr="004A2631"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Цей напрямок роботи довів свою ефективність і необхідність, та планується продовжити  та розширити роботу практичних психологів за даним напрямком у наступному навчальному році.</w:t>
            </w:r>
          </w:p>
          <w:p w:rsidR="00E3262E" w:rsidRPr="004A2631" w:rsidRDefault="00E3262E" w:rsidP="00CF645B">
            <w:pPr>
              <w:pStyle w:val="a6"/>
              <w:numPr>
                <w:ilvl w:val="0"/>
                <w:numId w:val="29"/>
              </w:numPr>
              <w:spacing w:line="240" w:lineRule="auto"/>
              <w:ind w:left="34" w:firstLine="42"/>
              <w:jc w:val="both"/>
              <w:rPr>
                <w:rFonts w:ascii="Times New Roman" w:hAnsi="Times New Roman"/>
                <w:sz w:val="28"/>
                <w:szCs w:val="28"/>
                <w:lang w:val="uk-UA"/>
              </w:rPr>
            </w:pPr>
            <w:r w:rsidRPr="004A2631">
              <w:rPr>
                <w:rFonts w:ascii="Times New Roman" w:hAnsi="Times New Roman"/>
                <w:b/>
                <w:i/>
                <w:sz w:val="28"/>
                <w:szCs w:val="28"/>
                <w:lang w:val="uk-UA"/>
              </w:rPr>
              <w:t>Корекційні заняття з підлітками, які потребують особливої уваги</w:t>
            </w:r>
            <w:r w:rsidRPr="004A2631">
              <w:rPr>
                <w:rFonts w:ascii="Times New Roman" w:hAnsi="Times New Roman"/>
                <w:sz w:val="28"/>
                <w:szCs w:val="28"/>
                <w:lang w:val="uk-UA"/>
              </w:rPr>
              <w:t>.</w:t>
            </w:r>
          </w:p>
          <w:p w:rsidR="00E3262E" w:rsidRPr="004A2631"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Результатом корекційно-відновлювальної та розвивальної роботи стало: володіння учнів своїми емоціями; діти навчилися володіти собою під час конфліктних ситуацій, та знаходити компроміс; навчилися вві</w:t>
            </w:r>
            <w:r>
              <w:rPr>
                <w:rFonts w:ascii="Times New Roman" w:hAnsi="Times New Roman"/>
                <w:sz w:val="28"/>
                <w:szCs w:val="28"/>
                <w:lang w:val="uk-UA"/>
              </w:rPr>
              <w:t xml:space="preserve">чливому  та </w:t>
            </w:r>
            <w:r w:rsidRPr="00F52ECE">
              <w:rPr>
                <w:rFonts w:ascii="Times New Roman" w:hAnsi="Times New Roman"/>
                <w:sz w:val="28"/>
                <w:szCs w:val="28"/>
                <w:lang w:val="uk-UA"/>
              </w:rPr>
              <w:t xml:space="preserve">профілактика дезадаптації –мобілізація внутрішнього ресурсу, вміння виявляти активність, співпрацювати з однолітками; підвищення мотивації до навчання, розвиток пізнавальної активності спілкуванню </w:t>
            </w:r>
            <w:r>
              <w:rPr>
                <w:rFonts w:ascii="Times New Roman" w:hAnsi="Times New Roman"/>
                <w:sz w:val="28"/>
                <w:szCs w:val="28"/>
                <w:lang w:val="uk-UA"/>
              </w:rPr>
              <w:t>з дорослими та зняття с обліку 1</w:t>
            </w:r>
            <w:r w:rsidRPr="00F52ECE">
              <w:rPr>
                <w:rFonts w:ascii="Times New Roman" w:hAnsi="Times New Roman"/>
                <w:sz w:val="28"/>
                <w:szCs w:val="28"/>
                <w:lang w:val="uk-UA"/>
              </w:rPr>
              <w:t xml:space="preserve"> учня протягом навчально року (</w:t>
            </w:r>
            <w:r>
              <w:rPr>
                <w:rFonts w:ascii="Times New Roman" w:hAnsi="Times New Roman"/>
                <w:sz w:val="28"/>
                <w:szCs w:val="28"/>
                <w:lang w:val="uk-UA"/>
              </w:rPr>
              <w:t>т</w:t>
            </w:r>
            <w:r w:rsidRPr="00F52ECE">
              <w:rPr>
                <w:rFonts w:ascii="Times New Roman" w:hAnsi="Times New Roman"/>
                <w:sz w:val="28"/>
                <w:szCs w:val="28"/>
                <w:lang w:val="uk-UA"/>
              </w:rPr>
              <w:t>ренінг «Ми обираємо  здоров’я»</w:t>
            </w:r>
            <w:r>
              <w:rPr>
                <w:rFonts w:ascii="Times New Roman" w:hAnsi="Times New Roman"/>
                <w:sz w:val="28"/>
                <w:szCs w:val="28"/>
                <w:lang w:val="uk-UA"/>
              </w:rPr>
              <w:t>)</w:t>
            </w:r>
          </w:p>
          <w:p w:rsidR="00E3262E" w:rsidRPr="004A2631"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Цей напрямок роботи довів свою ефективність і необхідність, та планується продовжити роботу практичних психологів за даним напрямком у наступному навчальному році.</w:t>
            </w:r>
          </w:p>
          <w:p w:rsidR="00E3262E" w:rsidRPr="00E509D5" w:rsidRDefault="00E3262E" w:rsidP="00CF645B">
            <w:pPr>
              <w:pStyle w:val="a6"/>
              <w:spacing w:line="240" w:lineRule="auto"/>
              <w:ind w:left="34" w:firstLine="42"/>
              <w:jc w:val="both"/>
              <w:rPr>
                <w:rFonts w:ascii="Times New Roman" w:hAnsi="Times New Roman"/>
                <w:sz w:val="28"/>
                <w:szCs w:val="28"/>
                <w:lang w:val="uk-UA"/>
              </w:rPr>
            </w:pPr>
            <w:r w:rsidRPr="004A2631">
              <w:rPr>
                <w:rFonts w:ascii="Times New Roman" w:hAnsi="Times New Roman"/>
                <w:sz w:val="28"/>
                <w:szCs w:val="28"/>
                <w:lang w:val="uk-UA"/>
              </w:rPr>
              <w:t>У корекційно-відновлювальній та розвивальній роботі практичні психологи  використовувала методичні матеріали, друковані в журналах «Психолог», «Обдарована дитина»; психологічні книги та посібники видавництва «Ранок», «Шкільний світ», «Пітер» та «ВЛАДОС».</w:t>
            </w:r>
          </w:p>
          <w:p w:rsidR="00E3262E" w:rsidRPr="004A2631" w:rsidRDefault="00E3262E" w:rsidP="001A7FE5">
            <w:pPr>
              <w:ind w:left="-284" w:firstLine="460"/>
              <w:contextualSpacing/>
              <w:jc w:val="left"/>
              <w:rPr>
                <w:b/>
              </w:rPr>
            </w:pPr>
            <w:r w:rsidRPr="004A2631">
              <w:rPr>
                <w:b/>
                <w:lang w:val="en-US"/>
              </w:rPr>
              <w:t>III</w:t>
            </w:r>
            <w:r w:rsidRPr="004A2631">
              <w:rPr>
                <w:b/>
              </w:rPr>
              <w:t>. Профілактична робота</w:t>
            </w:r>
          </w:p>
          <w:p w:rsidR="00E3262E" w:rsidRDefault="00E3262E" w:rsidP="00CF645B">
            <w:pPr>
              <w:ind w:left="34" w:right="0" w:firstLine="390"/>
              <w:contextualSpacing/>
            </w:pPr>
            <w:r w:rsidRPr="004A2631">
              <w:t>Психологічна служба у 201</w:t>
            </w:r>
            <w:r>
              <w:t>6</w:t>
            </w:r>
            <w:r w:rsidRPr="004A2631">
              <w:t>/</w:t>
            </w:r>
            <w:r>
              <w:t>2017</w:t>
            </w:r>
            <w:r w:rsidRPr="004A2631">
              <w:t xml:space="preserve"> н.р. спрямовувала  профілактику, в першу чергу, на створення в школі сприятливих умов для розвитку особистості дитини у процесі її навчання і виховання. </w:t>
            </w:r>
            <w:r>
              <w:t xml:space="preserve">   Пофілактичною роботою охоплені учні 7,8,9 класів, батьки 1-х та 5-х класів, та 82 педагога. </w:t>
            </w:r>
            <w:r w:rsidRPr="007C7206">
              <w:t>А саме</w:t>
            </w:r>
            <w:r>
              <w:t>,</w:t>
            </w:r>
            <w:r w:rsidRPr="007C7206">
              <w:t xml:space="preserve"> під час вивчення адаптаційних процесів, виявлення обдарованих учнів та дітей із </w:t>
            </w:r>
            <w:r w:rsidRPr="004A2631">
              <w:t>педагогічною занедбанністю</w:t>
            </w:r>
            <w:r w:rsidRPr="007C7206">
              <w:t>, створення сприятливого соціально-психологічного клімату під час проведення на годинах психолога  занять з елементами тренінгу</w:t>
            </w:r>
            <w:r w:rsidRPr="004A2631">
              <w:t>,</w:t>
            </w:r>
            <w:r w:rsidRPr="007C7206">
              <w:t xml:space="preserve"> які  були направлені на згуртування колективу. </w:t>
            </w:r>
            <w:r w:rsidRPr="004A2631">
              <w:t xml:space="preserve">Також </w:t>
            </w:r>
            <w:r w:rsidRPr="004A2631">
              <w:lastRenderedPageBreak/>
              <w:t>були про</w:t>
            </w:r>
            <w:r>
              <w:t>ведені лекції «Торгівля людьми»</w:t>
            </w:r>
            <w:r w:rsidRPr="004A2631">
              <w:t xml:space="preserve">, «Шкідливай вплив алкоголя на здоров’я підлітка» </w:t>
            </w:r>
          </w:p>
          <w:p w:rsidR="00E3262E" w:rsidRPr="00F52ECE" w:rsidRDefault="00E3262E" w:rsidP="00CF645B">
            <w:pPr>
              <w:ind w:left="34" w:right="0" w:firstLine="390"/>
              <w:contextualSpacing/>
              <w:rPr>
                <w:b/>
              </w:rPr>
            </w:pPr>
            <w:r>
              <w:t>1 грудня 2016</w:t>
            </w:r>
            <w:r w:rsidRPr="00F52ECE">
              <w:t xml:space="preserve"> року в гімназії проходив День боротьби зі СНІДом. З метою звернення уваги на цю проблему було розроблено та роздано учням брошури з інформацією про ВІЛ/СНІД; був проведений конкурс стіннівок, присвячених дню боротьби зі СНІДом; організований показ відеофільму «Наркоманія під різним кутом зору». Поведений відкритій виховний захід «Ми хотим жить». Також були проведені виховні години з профілактики ВІЛ/СНІДу «ВІЛ/СНІД. Що ми знаємо про це».</w:t>
            </w:r>
          </w:p>
          <w:p w:rsidR="00E3262E" w:rsidRPr="004A2631" w:rsidRDefault="00E3262E" w:rsidP="00D737D3">
            <w:pPr>
              <w:ind w:left="34" w:right="34"/>
              <w:contextualSpacing/>
              <w:jc w:val="left"/>
              <w:rPr>
                <w:b/>
              </w:rPr>
            </w:pPr>
            <w:r w:rsidRPr="004A2631">
              <w:rPr>
                <w:b/>
                <w:lang w:val="en-US"/>
              </w:rPr>
              <w:t>IV</w:t>
            </w:r>
            <w:r w:rsidRPr="004A2631">
              <w:rPr>
                <w:b/>
              </w:rPr>
              <w:t>. Консультаційна робота</w:t>
            </w:r>
          </w:p>
          <w:p w:rsidR="00E3262E" w:rsidRPr="004A2631" w:rsidRDefault="00E3262E" w:rsidP="00D737D3">
            <w:pPr>
              <w:tabs>
                <w:tab w:val="num" w:pos="0"/>
              </w:tabs>
              <w:ind w:left="34" w:right="34"/>
              <w:contextualSpacing/>
            </w:pPr>
            <w:r>
              <w:tab/>
              <w:t xml:space="preserve">     </w:t>
            </w:r>
            <w:r w:rsidRPr="004A2631">
              <w:t xml:space="preserve">Протягом року проводилась індивідуальна консультаційна робота з учасниками навчально-виховного процесу. До психологічної служби гімназії за консультацією звернулося </w:t>
            </w:r>
            <w:r>
              <w:t>239</w:t>
            </w:r>
            <w:r w:rsidRPr="004A2631">
              <w:t xml:space="preserve"> осіб, яким була надана психологічна допомога,  як правило з питань отримання рекомендацій за   результатами проведених діагностик, анкетувань, з питань виховання та розвитку дитини. </w:t>
            </w:r>
          </w:p>
          <w:p w:rsidR="00E3262E" w:rsidRPr="004A2631" w:rsidRDefault="00E3262E" w:rsidP="00D737D3">
            <w:pPr>
              <w:ind w:left="34" w:right="34"/>
              <w:contextualSpacing/>
            </w:pPr>
            <w:r w:rsidRPr="004A2631">
              <w:t>Постійно проводяться індивідуальні консультації вчителів та батьків учнів з питань вікової психології, виховання, проблем у спілкуванні з дітьми (за запитом),</w:t>
            </w:r>
            <w:r>
              <w:t xml:space="preserve"> </w:t>
            </w:r>
            <w:r w:rsidRPr="004A2631">
              <w:t>а також консультування батьків учнів 1-х, 5-х класів та класних керівників з приводу покращення рівня адаптації учнів.</w:t>
            </w:r>
          </w:p>
          <w:p w:rsidR="00E3262E" w:rsidRPr="004A2631" w:rsidRDefault="00E3262E" w:rsidP="00D737D3">
            <w:pPr>
              <w:ind w:left="34" w:right="34"/>
              <w:contextualSpacing/>
            </w:pPr>
            <w:r w:rsidRPr="004A2631">
              <w:t>Особлива увага приділяється роботі з учнями що стоять на внутрішкільному обліку та учням що потребують підвищеної педагогічної уваги (індив</w:t>
            </w:r>
            <w:r>
              <w:t>ідуальні бесіди та консультації</w:t>
            </w:r>
            <w:r w:rsidRPr="004A2631">
              <w:t xml:space="preserve">, які проводяться регулярно </w:t>
            </w:r>
            <w:r>
              <w:t>продовж</w:t>
            </w:r>
            <w:r w:rsidRPr="004A2631">
              <w:t xml:space="preserve"> року з кожним учнем</w:t>
            </w:r>
            <w:r>
              <w:t>)</w:t>
            </w:r>
            <w:r w:rsidRPr="004A2631">
              <w:t>.</w:t>
            </w:r>
          </w:p>
          <w:p w:rsidR="00E3262E" w:rsidRPr="004A2631" w:rsidRDefault="00E3262E" w:rsidP="00D737D3">
            <w:pPr>
              <w:widowControl w:val="0"/>
              <w:shd w:val="clear" w:color="auto" w:fill="FFFFFF"/>
              <w:autoSpaceDE w:val="0"/>
              <w:autoSpaceDN w:val="0"/>
              <w:adjustRightInd w:val="0"/>
              <w:ind w:left="34" w:right="0" w:firstLine="107"/>
              <w:contextualSpacing/>
            </w:pPr>
            <w:r w:rsidRPr="004A2631">
              <w:t>Для поліпшення адаптаційного періоду новоприбулих учнів практичними психологами  проводяться  консультації з класними керівниками, індивідуальні бесіди з учнями, групові консультації для учнів з метою профілактики конфліктних ситуацій.</w:t>
            </w:r>
          </w:p>
          <w:p w:rsidR="00E3262E" w:rsidRPr="004A2631" w:rsidRDefault="00E3262E" w:rsidP="00D737D3">
            <w:pPr>
              <w:ind w:left="34" w:right="0" w:firstLine="107"/>
              <w:contextualSpacing/>
            </w:pPr>
            <w:r w:rsidRPr="004A2631">
              <w:t>Для обдарованих учнів</w:t>
            </w:r>
            <w:r>
              <w:t>,</w:t>
            </w:r>
            <w:r w:rsidRPr="004A2631">
              <w:t xml:space="preserve"> їх батьків та педагогів практичними психологами проводяться  індивідуальні консультації. З класними керівниками та педагогами 5-11-х класів по виявленню здібних та творчо</w:t>
            </w:r>
            <w:r>
              <w:t xml:space="preserve"> </w:t>
            </w:r>
            <w:r w:rsidRPr="004A2631">
              <w:t>обдарованих учнів, на кожній консультації звертали увагу педагогів, що потрібно тактовно, делікатно розвивати в дитини інтерес, навчати терпіння і заохочувати працювати старанно, завершувати почате. Батькам обдарованих учнів надаються змістовні рекомендації щодо індивідуальних вікових особливостей обдарованих учнів, розумових та емоційних перевантажень. З обдарованими учнями проводяться консультації з питань формування психолого-фізичної стійкості та профілактики стресів, розумових, емоційних перевантажень.</w:t>
            </w:r>
          </w:p>
          <w:p w:rsidR="00E3262E" w:rsidRPr="004A2631" w:rsidRDefault="00E3262E" w:rsidP="00D737D3">
            <w:pPr>
              <w:ind w:left="34" w:right="0" w:firstLine="107"/>
              <w:contextualSpacing/>
            </w:pPr>
            <w:r w:rsidRPr="004A2631">
              <w:t xml:space="preserve">Особлива увага приділяється батькам учнів з неблагополучних родин та батькам учнів, які входять до «зони ризику» (учні девіантної поведінки та учні, схильні до вчинення насильницьких дій). На батьківських зборах проводяться виступи з попередження асоціальної поведінки учнів, профілактики шкідливих звичок та профілактики насильства в сім'ї. </w:t>
            </w:r>
          </w:p>
          <w:p w:rsidR="00E3262E" w:rsidRPr="004A2631" w:rsidRDefault="00E3262E" w:rsidP="00D737D3">
            <w:pPr>
              <w:tabs>
                <w:tab w:val="num" w:pos="900"/>
              </w:tabs>
              <w:ind w:left="34" w:right="0" w:firstLine="107"/>
              <w:contextualSpacing/>
              <w:outlineLvl w:val="2"/>
            </w:pPr>
            <w:r w:rsidRPr="004A2631">
              <w:rPr>
                <w:bCs/>
              </w:rPr>
              <w:t>Проводиться консультування з питань</w:t>
            </w:r>
            <w:r w:rsidRPr="004A2631">
              <w:t xml:space="preserve"> професійного самовизначення. </w:t>
            </w:r>
            <w:r w:rsidRPr="004A2631">
              <w:lastRenderedPageBreak/>
              <w:t xml:space="preserve">Надання старшокласникам допомоги щодо найоптимальніших для неї напрямів і засобів професійного самовизначення на основі вивчення їх </w:t>
            </w:r>
            <w:r w:rsidRPr="004A2631">
              <w:rPr>
                <w:bCs/>
              </w:rPr>
              <w:t xml:space="preserve">інтересів і здібностей. </w:t>
            </w:r>
          </w:p>
          <w:p w:rsidR="00E3262E" w:rsidRPr="004A2631" w:rsidRDefault="00E3262E" w:rsidP="00D737D3">
            <w:pPr>
              <w:ind w:left="34" w:right="175" w:firstLine="391"/>
              <w:contextualSpacing/>
            </w:pPr>
            <w:r w:rsidRPr="004A2631">
              <w:t>Приділяється увага консультуванню учнів соціально незахищених категорій, класним керівникам та батькам (опікунам) учнів. Консультаційна робота спрямована на надання індивідуальних рекомендацій щодо розвитку індивідуальних вікових особливостей дітей та організації змістовного дозвілля учнів.</w:t>
            </w:r>
          </w:p>
          <w:p w:rsidR="00E3262E" w:rsidRPr="004A2631" w:rsidRDefault="00E3262E" w:rsidP="00D737D3">
            <w:pPr>
              <w:ind w:left="34" w:right="175" w:firstLine="391"/>
              <w:contextualSpacing/>
            </w:pPr>
            <w:r w:rsidRPr="004A2631">
              <w:t xml:space="preserve">Класним керівникам та батькам учнів девіантної поведінки та пільгового контингенту надаються змістовні рекомендації щодо корекції поведінкової сфери та організації змістовного дозвілля учнів. </w:t>
            </w:r>
          </w:p>
          <w:p w:rsidR="00E3262E" w:rsidRPr="004A2631" w:rsidRDefault="00E3262E" w:rsidP="00D737D3">
            <w:pPr>
              <w:ind w:left="34" w:right="175" w:firstLine="391"/>
              <w:contextualSpacing/>
            </w:pPr>
            <w:r w:rsidRPr="004A2631">
              <w:t>Регулярно практичними психологами проводяться індивідуальна та групова профілактична робота серед учнів гімназії з питань профілактики будь-яких видів залежності, профілактики злочинності, насильницьких дій та профілактики торгівлі людьми.</w:t>
            </w:r>
          </w:p>
          <w:p w:rsidR="00E3262E" w:rsidRPr="004A2631" w:rsidRDefault="00E3262E" w:rsidP="00D737D3">
            <w:pPr>
              <w:ind w:left="34" w:right="175" w:firstLine="391"/>
              <w:contextualSpacing/>
            </w:pPr>
            <w:r w:rsidRPr="004A2631">
              <w:t>На основі психологічних консультацій були сформовані рекомендації для вчителів, батьків та учнів. Рекомендації по питанням, які найчастіше зустрічалися на консультаціях, були оформлені на стенді психологічної служби гімназії.</w:t>
            </w:r>
          </w:p>
          <w:p w:rsidR="00E3262E" w:rsidRDefault="00E3262E" w:rsidP="00D737D3">
            <w:pPr>
              <w:ind w:left="34" w:right="175" w:firstLine="391"/>
              <w:contextualSpacing/>
            </w:pPr>
            <w:r w:rsidRPr="004A2631">
              <w:t>Все це свідчить про ефективну роботу психологічної служби гімназії. Планується проводити цю діяльність і в наступному навчальному році.</w:t>
            </w:r>
          </w:p>
          <w:p w:rsidR="008B1C7D" w:rsidRPr="004A2631" w:rsidRDefault="008B1C7D" w:rsidP="00D737D3">
            <w:pPr>
              <w:ind w:left="34" w:right="175" w:firstLine="391"/>
              <w:contextualSpacing/>
            </w:pPr>
          </w:p>
          <w:p w:rsidR="00E3262E" w:rsidRDefault="00E3262E" w:rsidP="008B1C7D">
            <w:pPr>
              <w:ind w:right="34"/>
              <w:contextualSpacing/>
              <w:jc w:val="left"/>
              <w:rPr>
                <w:b/>
              </w:rPr>
            </w:pPr>
            <w:r w:rsidRPr="004A2631">
              <w:rPr>
                <w:b/>
                <w:lang w:val="en-US"/>
              </w:rPr>
              <w:t>VI</w:t>
            </w:r>
            <w:r w:rsidRPr="004A2631">
              <w:rPr>
                <w:b/>
              </w:rPr>
              <w:t>. Психологічна просвіта</w:t>
            </w:r>
          </w:p>
          <w:p w:rsidR="00E3262E" w:rsidRPr="00E642F2" w:rsidRDefault="00E3262E" w:rsidP="008B1C7D">
            <w:pPr>
              <w:ind w:right="34"/>
              <w:contextualSpacing/>
              <w:rPr>
                <w:b/>
              </w:rPr>
            </w:pPr>
            <w:r>
              <w:t>Протягом 2016/2017</w:t>
            </w:r>
            <w:r w:rsidRPr="00550262">
              <w:t xml:space="preserve"> н.р. було оформлено наступні стенді та надані рекомендації  за темами:</w:t>
            </w:r>
            <w:r>
              <w:t xml:space="preserve"> п</w:t>
            </w:r>
            <w:r w:rsidRPr="004A2631">
              <w:t>рофесійна спрямованість учнів 9-х класів</w:t>
            </w:r>
            <w:r>
              <w:t>,</w:t>
            </w:r>
            <w:r w:rsidRPr="00A74DCD">
              <w:t xml:space="preserve"> </w:t>
            </w:r>
            <w:r>
              <w:t>а</w:t>
            </w:r>
            <w:r w:rsidRPr="004A2631">
              <w:t>даптація учнів 1-х класів до навчання у гімназії (І зріз)</w:t>
            </w:r>
            <w:r>
              <w:rPr>
                <w:b/>
              </w:rPr>
              <w:t>, с</w:t>
            </w:r>
            <w:r w:rsidRPr="004A2631">
              <w:t>творення ситуації успіху</w:t>
            </w:r>
            <w:r w:rsidRPr="00E642F2">
              <w:t xml:space="preserve"> </w:t>
            </w:r>
            <w:r>
              <w:t xml:space="preserve">, </w:t>
            </w:r>
            <w:r w:rsidRPr="004A2631">
              <w:t>даптація учнів 1-х класів до навчання у гімназії (ІІ зріз)</w:t>
            </w:r>
            <w:r>
              <w:t>,</w:t>
            </w:r>
            <w:r w:rsidRPr="00E642F2">
              <w:t xml:space="preserve"> </w:t>
            </w:r>
            <w:r>
              <w:t>а</w:t>
            </w:r>
            <w:r w:rsidRPr="004A2631">
              <w:t>даптація учнів 5- х класів</w:t>
            </w:r>
            <w:r>
              <w:t>,</w:t>
            </w:r>
            <w:r w:rsidRPr="00E642F2">
              <w:t xml:space="preserve"> </w:t>
            </w:r>
            <w:r>
              <w:t>к</w:t>
            </w:r>
            <w:r w:rsidRPr="004A2631">
              <w:t>лімат у педагогічному колективі</w:t>
            </w:r>
            <w:r w:rsidRPr="00E642F2">
              <w:rPr>
                <w:bCs/>
                <w:iCs/>
              </w:rPr>
              <w:t xml:space="preserve"> </w:t>
            </w:r>
            <w:r>
              <w:rPr>
                <w:bCs/>
                <w:iCs/>
              </w:rPr>
              <w:t>, д</w:t>
            </w:r>
            <w:r w:rsidRPr="004A2631">
              <w:rPr>
                <w:bCs/>
                <w:iCs/>
              </w:rPr>
              <w:t>опрофільна підготовка учнів</w:t>
            </w:r>
            <w:r>
              <w:rPr>
                <w:bCs/>
                <w:iCs/>
              </w:rPr>
              <w:t>,</w:t>
            </w:r>
            <w:r w:rsidRPr="00E642F2">
              <w:t xml:space="preserve"> </w:t>
            </w:r>
            <w:r>
              <w:t>п</w:t>
            </w:r>
            <w:r w:rsidRPr="004A2631">
              <w:t>рофесійна спрямованість учнів 9-х класів</w:t>
            </w:r>
            <w:r w:rsidRPr="00E642F2">
              <w:t xml:space="preserve"> </w:t>
            </w:r>
            <w:r>
              <w:t>.</w:t>
            </w:r>
          </w:p>
          <w:p w:rsidR="00E3262E" w:rsidRPr="004A2631" w:rsidRDefault="00E3262E" w:rsidP="008B1C7D">
            <w:pPr>
              <w:ind w:right="34"/>
              <w:contextualSpacing/>
            </w:pPr>
            <w:r w:rsidRPr="004A2631">
              <w:t xml:space="preserve">Це свідчить про ефективну роботу психологічної служби гімназії по даному напрямку. Планується проводити цю діяльність </w:t>
            </w:r>
            <w:r>
              <w:t>і в наступному навчальному році.</w:t>
            </w:r>
          </w:p>
          <w:p w:rsidR="00E3262E" w:rsidRDefault="00E3262E" w:rsidP="00E3262E">
            <w:pPr>
              <w:ind w:left="-284" w:firstLine="709"/>
              <w:jc w:val="center"/>
              <w:rPr>
                <w:b/>
                <w:iCs/>
              </w:rPr>
            </w:pPr>
          </w:p>
          <w:p w:rsidR="00E3262E" w:rsidRPr="004A2631" w:rsidRDefault="00E3262E" w:rsidP="001A7FE5">
            <w:pPr>
              <w:ind w:left="-284" w:firstLine="318"/>
              <w:jc w:val="left"/>
              <w:rPr>
                <w:b/>
                <w:iCs/>
              </w:rPr>
            </w:pPr>
            <w:r w:rsidRPr="004A2631">
              <w:rPr>
                <w:b/>
                <w:iCs/>
              </w:rPr>
              <w:t>V</w:t>
            </w:r>
            <w:r>
              <w:rPr>
                <w:b/>
                <w:iCs/>
              </w:rPr>
              <w:t>І</w:t>
            </w:r>
            <w:r w:rsidRPr="004A2631">
              <w:rPr>
                <w:b/>
                <w:iCs/>
              </w:rPr>
              <w:t>. Зв’язки з громадськістю</w:t>
            </w:r>
          </w:p>
          <w:p w:rsidR="00E3262E" w:rsidRPr="004A2631" w:rsidRDefault="00E3262E" w:rsidP="00432225">
            <w:pPr>
              <w:ind w:right="34" w:firstLine="425"/>
            </w:pPr>
            <w:r w:rsidRPr="004A2631">
              <w:rPr>
                <w:iCs/>
              </w:rPr>
              <w:t>На початку 201</w:t>
            </w:r>
            <w:r>
              <w:rPr>
                <w:iCs/>
              </w:rPr>
              <w:t>6/2017</w:t>
            </w:r>
            <w:r w:rsidRPr="004A2631">
              <w:rPr>
                <w:iCs/>
              </w:rPr>
              <w:t xml:space="preserve"> навчального року був підписаний план </w:t>
            </w:r>
            <w:r w:rsidRPr="004A2631">
              <w:t>спільної роботи Харківської  гімназії № 172 Київського району зі службою у справах дітей Київського району Управління служб у справах дітей Департаменту праці та соціальної політики Харківської міської ради,  відділом кримінальної міліції у справах дітей Київського РВ ХМУ ГУ МВС України в Харківській області, наркологічним кабінетом Київського району м. Харкова, комітетом у справах сім’ї, молоді та спорту по Київському району Департаменту у справах сім'ї, молоді та спорту Харківської міської ради, цен</w:t>
            </w:r>
            <w:r>
              <w:t>тром соціальних служб для сім’ї</w:t>
            </w:r>
            <w:r w:rsidRPr="004A2631">
              <w:t>, дітей та молоді Київського району міста Харкова на виконання Державної програми профілактики</w:t>
            </w:r>
            <w:r>
              <w:t xml:space="preserve"> правопорушень на </w:t>
            </w:r>
            <w:r>
              <w:lastRenderedPageBreak/>
              <w:t>період до 2017</w:t>
            </w:r>
            <w:r w:rsidRPr="004A2631">
              <w:t xml:space="preserve"> року, запобіганню поширення алкоголізму, наркоманії, токсикоманії та ВІЛ/СНІДу на  201</w:t>
            </w:r>
            <w:r>
              <w:t>6</w:t>
            </w:r>
            <w:r w:rsidRPr="004A2631">
              <w:t>/201</w:t>
            </w:r>
            <w:r>
              <w:t xml:space="preserve">7 </w:t>
            </w:r>
            <w:r w:rsidRPr="004A2631">
              <w:t>навчальний рік.</w:t>
            </w:r>
          </w:p>
          <w:p w:rsidR="00E3262E" w:rsidRPr="004A2631" w:rsidRDefault="00E3262E" w:rsidP="00432225">
            <w:pPr>
              <w:ind w:left="34" w:right="0" w:hanging="34"/>
              <w:jc w:val="left"/>
              <w:rPr>
                <w:b/>
              </w:rPr>
            </w:pPr>
            <w:r w:rsidRPr="004A2631">
              <w:rPr>
                <w:b/>
              </w:rPr>
              <w:t>VІ</w:t>
            </w:r>
            <w:r>
              <w:rPr>
                <w:b/>
                <w:lang w:val="en-US"/>
              </w:rPr>
              <w:t>I</w:t>
            </w:r>
            <w:r w:rsidRPr="004A2631">
              <w:rPr>
                <w:b/>
              </w:rPr>
              <w:t>. Організаційно-методична робота</w:t>
            </w:r>
          </w:p>
          <w:p w:rsidR="00E3262E" w:rsidRDefault="00E3262E" w:rsidP="00432225">
            <w:pPr>
              <w:pStyle w:val="ab"/>
              <w:ind w:left="34" w:right="0" w:hanging="34"/>
              <w:rPr>
                <w:i/>
              </w:rPr>
            </w:pPr>
            <w:r w:rsidRPr="004A2631">
              <w:rPr>
                <w:b/>
              </w:rPr>
              <w:t>Методична робота практичного психолога</w:t>
            </w:r>
            <w:r w:rsidRPr="004A2631">
              <w:t xml:space="preserve"> </w:t>
            </w:r>
          </w:p>
          <w:p w:rsidR="00E3262E" w:rsidRPr="00E642F2" w:rsidRDefault="00E3262E" w:rsidP="007E3A08">
            <w:pPr>
              <w:pStyle w:val="ab"/>
              <w:spacing w:after="0"/>
              <w:ind w:left="34" w:right="0" w:hanging="34"/>
              <w:rPr>
                <w:bCs/>
              </w:rPr>
            </w:pPr>
            <w:r w:rsidRPr="00E642F2">
              <w:rPr>
                <w:bCs/>
              </w:rPr>
              <w:t>Бібліографічн</w:t>
            </w:r>
            <w:r>
              <w:rPr>
                <w:bCs/>
              </w:rPr>
              <w:t>ий опис розробок  за період 201</w:t>
            </w:r>
            <w:r>
              <w:rPr>
                <w:bCs/>
                <w:lang w:val="ru-RU"/>
              </w:rPr>
              <w:t>6</w:t>
            </w:r>
            <w:r w:rsidRPr="00E642F2">
              <w:rPr>
                <w:bCs/>
              </w:rPr>
              <w:t>/201</w:t>
            </w:r>
            <w:r>
              <w:rPr>
                <w:bCs/>
                <w:lang w:val="ru-RU"/>
              </w:rPr>
              <w:t>7</w:t>
            </w:r>
            <w:r w:rsidRPr="00E642F2">
              <w:rPr>
                <w:bCs/>
              </w:rPr>
              <w:t xml:space="preserve"> н.р.</w:t>
            </w:r>
          </w:p>
          <w:p w:rsidR="00E3262E" w:rsidRPr="00E642F2" w:rsidRDefault="00E3262E" w:rsidP="007E3A08">
            <w:pPr>
              <w:pStyle w:val="ab"/>
              <w:spacing w:after="0"/>
              <w:ind w:left="34" w:right="0" w:hanging="34"/>
              <w:rPr>
                <w:bCs/>
                <w:i/>
              </w:rPr>
            </w:pPr>
            <w:r w:rsidRPr="00E642F2">
              <w:t xml:space="preserve"> Методичні рекомендації для батьків учнів молодшої школи. Методичні рекомендації для батьків учнів 1 класів щодо адаптації до навчання у школі. Методичні рекомендації для батьків учнів 5 класів щодо адаптації. Методичні рекомендації для класних керівників учнів перших класів щодо адаптації до навчання у школі. Методичні рекомендації для вчителів які викладають  у 5 класах. Рекомендації для учнів по підготовці до екзаменів та ЗНО Рекомендації батькам по профорієнтаційній роботі з дітьми Рекомендації вчителям по профорієнтаційній роботі з дітьми</w:t>
            </w:r>
          </w:p>
          <w:p w:rsidR="00E3262E" w:rsidRPr="004A2631" w:rsidRDefault="00E3262E" w:rsidP="007E3A08">
            <w:pPr>
              <w:ind w:left="34" w:right="0" w:hanging="34"/>
              <w:contextualSpacing/>
            </w:pPr>
            <w:r w:rsidRPr="004A2631">
              <w:t>Психологічна служба гімназії у 201</w:t>
            </w:r>
            <w:r>
              <w:t>5</w:t>
            </w:r>
            <w:r w:rsidRPr="004A2631">
              <w:t>/201</w:t>
            </w:r>
            <w:r>
              <w:t>6</w:t>
            </w:r>
            <w:r w:rsidRPr="004A2631">
              <w:t xml:space="preserve"> н.р. продовжила свою роботу у програмі «Школа сприяння здоров</w:t>
            </w:r>
            <w:r w:rsidRPr="00BF3962">
              <w:t>’</w:t>
            </w:r>
            <w:r w:rsidRPr="004A2631">
              <w:t>ю</w:t>
            </w:r>
            <w:r>
              <w:t>», в</w:t>
            </w:r>
            <w:r w:rsidRPr="004A2631">
              <w:t xml:space="preserve"> рамках якої проводила: психодіагностику, корекційно-розвивальні та відновлювальні заняття, консультації з усіма учасниками НВП. Результатом стала ефективна робота практичних психологів з усіма учасниками НВП  по збереженню їх психічного та фізичного здоров’я. Це підтверджується результатами анкетування учнів.</w:t>
            </w:r>
          </w:p>
          <w:p w:rsidR="00CE13D5" w:rsidRDefault="00CE13D5" w:rsidP="00432225">
            <w:pPr>
              <w:ind w:left="34" w:right="0"/>
              <w:contextualSpacing/>
              <w:rPr>
                <w:b/>
                <w:i/>
              </w:rPr>
            </w:pPr>
          </w:p>
          <w:p w:rsidR="00E3262E" w:rsidRPr="004A2631" w:rsidRDefault="00E3262E" w:rsidP="00432225">
            <w:pPr>
              <w:ind w:left="34" w:right="0"/>
              <w:contextualSpacing/>
            </w:pPr>
            <w:r w:rsidRPr="004A2631">
              <w:rPr>
                <w:b/>
                <w:i/>
              </w:rPr>
              <w:t>Позитивна тенденція</w:t>
            </w:r>
            <w:r w:rsidRPr="004A2631">
              <w:rPr>
                <w:b/>
              </w:rPr>
              <w:t xml:space="preserve">: </w:t>
            </w:r>
            <w:r w:rsidRPr="004A2631">
              <w:t>рівень адаптації учнів 1-х класів за результатами моніторингового дослідження відповідає позитивній динаміці. Високий рівень адаптації за період з 20</w:t>
            </w:r>
            <w:r>
              <w:t>14</w:t>
            </w:r>
            <w:r w:rsidRPr="004A2631">
              <w:t xml:space="preserve"> по 201</w:t>
            </w:r>
            <w:r>
              <w:t>6</w:t>
            </w:r>
            <w:r w:rsidRPr="004A2631">
              <w:t xml:space="preserve"> р. підвищився  на </w:t>
            </w:r>
            <w:r>
              <w:t>7</w:t>
            </w:r>
            <w:r w:rsidRPr="004A2631">
              <w:t>%.У гімназії створені позитивні умови для розвитку, навчання та виховання дітей, розвитку їх психологічних процесів, пізнавальної та емоційної сфери. У педагогічному колективі панують дружні стосунки та сприятливий соціально – психологічний клімат.</w:t>
            </w:r>
          </w:p>
          <w:p w:rsidR="00E3262E" w:rsidRPr="004A2631" w:rsidRDefault="00E3262E" w:rsidP="00432225">
            <w:pPr>
              <w:ind w:left="34" w:right="0"/>
              <w:contextualSpacing/>
            </w:pPr>
            <w:r w:rsidRPr="004A2631">
              <w:t>Методична робота практичн</w:t>
            </w:r>
            <w:r>
              <w:t>ого</w:t>
            </w:r>
            <w:r w:rsidRPr="004A2631">
              <w:t xml:space="preserve"> психолог</w:t>
            </w:r>
            <w:r>
              <w:t>а</w:t>
            </w:r>
            <w:r w:rsidRPr="004A2631">
              <w:t xml:space="preserve"> виконана на високому рівні, вдалося повністю виконати поставленні перед </w:t>
            </w:r>
            <w:r>
              <w:t>психологічною службою</w:t>
            </w:r>
            <w:r w:rsidRPr="004A2631">
              <w:t xml:space="preserve"> завдання, та добре підготуватися до заходів</w:t>
            </w:r>
            <w:r>
              <w:t>,</w:t>
            </w:r>
            <w:r w:rsidRPr="004A2631">
              <w:t xml:space="preserve"> які проводилися в гімназії.</w:t>
            </w:r>
          </w:p>
          <w:p w:rsidR="00E3262E" w:rsidRPr="004A2631" w:rsidRDefault="00E3262E" w:rsidP="00432225">
            <w:pPr>
              <w:ind w:left="34" w:right="0"/>
              <w:contextualSpacing/>
            </w:pPr>
            <w:r w:rsidRPr="004A2631">
              <w:t xml:space="preserve">Матеріально-технічне забезпечення діяльності психологічної служби гімназії на високому рівні. </w:t>
            </w:r>
            <w:r>
              <w:t xml:space="preserve"> </w:t>
            </w:r>
          </w:p>
          <w:p w:rsidR="00E3262E" w:rsidRPr="004A2631" w:rsidRDefault="00E3262E" w:rsidP="00432225">
            <w:pPr>
              <w:ind w:left="34" w:right="0"/>
              <w:contextualSpacing/>
            </w:pPr>
            <w:r w:rsidRPr="004A2631">
              <w:rPr>
                <w:b/>
                <w:i/>
              </w:rPr>
              <w:t>Проблеми</w:t>
            </w:r>
            <w:r>
              <w:rPr>
                <w:b/>
              </w:rPr>
              <w:t>:</w:t>
            </w:r>
            <w:r w:rsidRPr="004A2631">
              <w:rPr>
                <w:b/>
              </w:rPr>
              <w:t xml:space="preserve"> </w:t>
            </w:r>
            <w:r>
              <w:rPr>
                <w:b/>
              </w:rPr>
              <w:t xml:space="preserve"> </w:t>
            </w:r>
            <w:r>
              <w:t>За період 2014 по 2017</w:t>
            </w:r>
            <w:r w:rsidRPr="004411AD">
              <w:t xml:space="preserve"> спостерігаєтьсь нег</w:t>
            </w:r>
            <w:r>
              <w:t>а</w:t>
            </w:r>
            <w:r w:rsidRPr="004411AD">
              <w:t>тивна тенденція щодо адаптації учнів</w:t>
            </w:r>
            <w:r>
              <w:t xml:space="preserve"> 5-х</w:t>
            </w:r>
            <w:r w:rsidRPr="004411AD">
              <w:t xml:space="preserve"> </w:t>
            </w:r>
            <w:r>
              <w:t xml:space="preserve">класів </w:t>
            </w:r>
            <w:r w:rsidRPr="004411AD">
              <w:t>до нових умов навчання</w:t>
            </w:r>
            <w:r>
              <w:t xml:space="preserve"> а саме зниження кількості адаптованих учнів на 27%. Виходячи з даної проблеми на наступний навчальний рік буде запланована більш</w:t>
            </w:r>
            <w:r w:rsidRPr="004A2631">
              <w:t xml:space="preserve"> розширена корекційна  робота з учнями 5 класів </w:t>
            </w:r>
            <w:r>
              <w:t>щодо адаптації до навчання.</w:t>
            </w:r>
          </w:p>
          <w:p w:rsidR="00E3262E" w:rsidRPr="004A2631" w:rsidRDefault="00E3262E" w:rsidP="00E3262E">
            <w:pPr>
              <w:ind w:left="-284" w:firstLine="540"/>
              <w:contextualSpacing/>
            </w:pPr>
          </w:p>
          <w:p w:rsidR="00E3262E" w:rsidRPr="004A2631" w:rsidRDefault="00E3262E" w:rsidP="00E3262E">
            <w:pPr>
              <w:ind w:left="-284"/>
              <w:contextualSpacing/>
              <w:jc w:val="center"/>
              <w:rPr>
                <w:b/>
                <w:bCs/>
                <w:i/>
              </w:rPr>
            </w:pPr>
            <w:r w:rsidRPr="004A2631">
              <w:rPr>
                <w:b/>
                <w:bCs/>
                <w:i/>
              </w:rPr>
              <w:t xml:space="preserve">Перспективи розвитку психологічної служби в гімназії </w:t>
            </w:r>
          </w:p>
          <w:p w:rsidR="00E3262E" w:rsidRPr="004A2631" w:rsidRDefault="00E3262E" w:rsidP="00E3262E">
            <w:pPr>
              <w:ind w:left="-284"/>
              <w:contextualSpacing/>
              <w:jc w:val="center"/>
              <w:rPr>
                <w:i/>
              </w:rPr>
            </w:pPr>
            <w:r w:rsidRPr="004A2631">
              <w:rPr>
                <w:b/>
                <w:bCs/>
                <w:i/>
              </w:rPr>
              <w:t xml:space="preserve"> у 201</w:t>
            </w:r>
            <w:r>
              <w:rPr>
                <w:b/>
                <w:bCs/>
                <w:i/>
              </w:rPr>
              <w:t>6</w:t>
            </w:r>
            <w:r w:rsidRPr="004A2631">
              <w:rPr>
                <w:b/>
                <w:bCs/>
                <w:i/>
              </w:rPr>
              <w:t>/20</w:t>
            </w:r>
            <w:r>
              <w:rPr>
                <w:b/>
                <w:bCs/>
                <w:i/>
              </w:rPr>
              <w:t>17</w:t>
            </w:r>
            <w:r w:rsidRPr="004A2631">
              <w:rPr>
                <w:b/>
                <w:bCs/>
                <w:i/>
              </w:rPr>
              <w:t xml:space="preserve"> навчальному році</w:t>
            </w:r>
          </w:p>
          <w:p w:rsidR="00E3262E" w:rsidRPr="004A2631" w:rsidRDefault="00E3262E" w:rsidP="00E3262E">
            <w:pPr>
              <w:spacing w:line="360" w:lineRule="auto"/>
              <w:ind w:left="-284"/>
              <w:contextualSpacing/>
              <w:jc w:val="center"/>
              <w:rPr>
                <w:b/>
                <w:bCs/>
                <w:i/>
              </w:rPr>
            </w:pPr>
            <w:r w:rsidRPr="004A2631">
              <w:rPr>
                <w:b/>
                <w:bCs/>
                <w:i/>
              </w:rPr>
              <w:t xml:space="preserve">Перспективи розвитку психологічної служби в гімназії </w:t>
            </w:r>
          </w:p>
          <w:p w:rsidR="00E3262E" w:rsidRPr="004A2631" w:rsidRDefault="00E3262E" w:rsidP="00E3262E">
            <w:pPr>
              <w:spacing w:line="360" w:lineRule="auto"/>
              <w:ind w:left="-284"/>
              <w:contextualSpacing/>
              <w:jc w:val="center"/>
              <w:rPr>
                <w:i/>
              </w:rPr>
            </w:pPr>
            <w:r w:rsidRPr="004A2631">
              <w:rPr>
                <w:b/>
                <w:bCs/>
                <w:i/>
              </w:rPr>
              <w:t xml:space="preserve"> у 201</w:t>
            </w:r>
            <w:r>
              <w:rPr>
                <w:b/>
                <w:bCs/>
                <w:i/>
              </w:rPr>
              <w:t>7</w:t>
            </w:r>
            <w:r w:rsidRPr="004A2631">
              <w:rPr>
                <w:b/>
                <w:bCs/>
                <w:i/>
              </w:rPr>
              <w:t>/20</w:t>
            </w:r>
            <w:r>
              <w:rPr>
                <w:b/>
                <w:bCs/>
                <w:i/>
              </w:rPr>
              <w:t>18</w:t>
            </w:r>
            <w:r w:rsidRPr="004A2631">
              <w:rPr>
                <w:b/>
                <w:bCs/>
                <w:i/>
              </w:rPr>
              <w:t xml:space="preserve"> навчальному році</w:t>
            </w:r>
          </w:p>
          <w:p w:rsidR="00E3262E" w:rsidRPr="004A2631" w:rsidRDefault="00E3262E" w:rsidP="00CE7B91">
            <w:pPr>
              <w:numPr>
                <w:ilvl w:val="0"/>
                <w:numId w:val="30"/>
              </w:numPr>
              <w:tabs>
                <w:tab w:val="left" w:pos="0"/>
              </w:tabs>
              <w:ind w:left="0" w:right="0" w:firstLine="0"/>
              <w:contextualSpacing/>
              <w:jc w:val="left"/>
            </w:pPr>
            <w:r w:rsidRPr="004A2631">
              <w:lastRenderedPageBreak/>
              <w:t>Організувати психологічну роботу у наступному навчальному році за тими ж напрямками, що у 201</w:t>
            </w:r>
            <w:r>
              <w:t>6</w:t>
            </w:r>
            <w:r w:rsidRPr="004A2631">
              <w:t>/ 201</w:t>
            </w:r>
            <w:r>
              <w:t xml:space="preserve">7 </w:t>
            </w:r>
            <w:r w:rsidRPr="004A2631">
              <w:t>н. р., тому що такий підхід є найбільш ефективним та результативним.</w:t>
            </w:r>
          </w:p>
          <w:p w:rsidR="00E3262E" w:rsidRPr="004A2631" w:rsidRDefault="00E3262E" w:rsidP="00CE7B91">
            <w:pPr>
              <w:numPr>
                <w:ilvl w:val="0"/>
                <w:numId w:val="30"/>
              </w:numPr>
              <w:tabs>
                <w:tab w:val="left" w:pos="0"/>
              </w:tabs>
              <w:ind w:left="0" w:right="0" w:firstLine="0"/>
              <w:contextualSpacing/>
              <w:jc w:val="left"/>
            </w:pPr>
            <w:r w:rsidRPr="004A2631">
              <w:t>Регулярно надавати консультативну психологічну допомогу педагогам щодо ознайомлення їх із методами та прийомами, а також відповідними вправами, які можна використовувати як елемент заняття, та які сприяють розвитку тих чи інших психічних процесів.</w:t>
            </w:r>
          </w:p>
          <w:p w:rsidR="00E3262E" w:rsidRPr="004A2631" w:rsidRDefault="00E3262E" w:rsidP="00CE7B91">
            <w:pPr>
              <w:numPr>
                <w:ilvl w:val="0"/>
                <w:numId w:val="30"/>
              </w:numPr>
              <w:tabs>
                <w:tab w:val="left" w:pos="0"/>
              </w:tabs>
              <w:ind w:left="0" w:right="0" w:firstLine="0"/>
              <w:contextualSpacing/>
              <w:jc w:val="left"/>
            </w:pPr>
            <w:r w:rsidRPr="004A2631">
              <w:t>При плануванні тем для групових консультацій для батьків, провести попереднє опитування з метою вибору найбільш актуальних та цікавих з точки зору батьків тем.</w:t>
            </w:r>
          </w:p>
          <w:p w:rsidR="00E3262E" w:rsidRPr="004A2631" w:rsidRDefault="00E3262E" w:rsidP="00CE7B91">
            <w:pPr>
              <w:numPr>
                <w:ilvl w:val="0"/>
                <w:numId w:val="30"/>
              </w:numPr>
              <w:tabs>
                <w:tab w:val="left" w:pos="0"/>
              </w:tabs>
              <w:ind w:left="0" w:right="0" w:firstLine="0"/>
              <w:contextualSpacing/>
              <w:jc w:val="left"/>
            </w:pPr>
            <w:r w:rsidRPr="004A2631">
              <w:t>У наступному навчальному році при плануванні розвиваючих групових занять психолога з учнями більше уваги приділяти підвище</w:t>
            </w:r>
            <w:r>
              <w:t>нню рівня мотивації до навчання, та адаптації до нових умов  навчання.</w:t>
            </w:r>
          </w:p>
          <w:p w:rsidR="00E3262E" w:rsidRDefault="00E3262E" w:rsidP="00CE7B91">
            <w:pPr>
              <w:numPr>
                <w:ilvl w:val="0"/>
                <w:numId w:val="30"/>
              </w:numPr>
              <w:tabs>
                <w:tab w:val="left" w:pos="0"/>
              </w:tabs>
              <w:ind w:left="0" w:right="0" w:firstLine="0"/>
              <w:contextualSpacing/>
              <w:jc w:val="left"/>
            </w:pPr>
            <w:r w:rsidRPr="004A2631">
              <w:t xml:space="preserve">Більше уваги приділити роботі з обдарованими учнями та, запланувати тренінгові заняття з обдарованими учнями, щодо розвитку їхньої емоційної сфери та комунікативних здібностей. </w:t>
            </w:r>
          </w:p>
          <w:p w:rsidR="00E3262E" w:rsidRPr="00294175" w:rsidRDefault="00E3262E" w:rsidP="00CE7B91">
            <w:pPr>
              <w:numPr>
                <w:ilvl w:val="0"/>
                <w:numId w:val="30"/>
              </w:numPr>
              <w:tabs>
                <w:tab w:val="left" w:pos="0"/>
              </w:tabs>
              <w:ind w:left="0" w:right="0" w:firstLine="0"/>
              <w:contextualSpacing/>
              <w:jc w:val="left"/>
            </w:pPr>
            <w:r w:rsidRPr="00294175">
              <w:t>Посилити роботу з питання психологічного супроводу дітей з особливими освітніми потребами.</w:t>
            </w:r>
          </w:p>
          <w:p w:rsidR="00AF7B9B" w:rsidRPr="00E3262E" w:rsidRDefault="00AF7B9B" w:rsidP="00E3262E">
            <w:pPr>
              <w:pStyle w:val="a6"/>
              <w:spacing w:line="240" w:lineRule="auto"/>
              <w:ind w:left="424" w:right="175"/>
              <w:jc w:val="both"/>
              <w:rPr>
                <w:lang w:val="uk-UA"/>
              </w:rPr>
            </w:pPr>
          </w:p>
        </w:tc>
      </w:tr>
      <w:tr w:rsidR="00AF7B9B" w:rsidRPr="00455399" w:rsidTr="00FD30F4">
        <w:trPr>
          <w:trHeight w:val="153"/>
        </w:trPr>
        <w:tc>
          <w:tcPr>
            <w:tcW w:w="2376" w:type="dxa"/>
          </w:tcPr>
          <w:p w:rsidR="00AF7B9B" w:rsidRPr="00AA1EFF" w:rsidRDefault="00AF7B9B" w:rsidP="00AF7B9B">
            <w:pPr>
              <w:rPr>
                <w:b/>
                <w:color w:val="auto"/>
                <w:sz w:val="24"/>
                <w:szCs w:val="24"/>
              </w:rPr>
            </w:pPr>
            <w:r w:rsidRPr="00AA1EFF">
              <w:rPr>
                <w:b/>
                <w:color w:val="auto"/>
                <w:sz w:val="24"/>
                <w:szCs w:val="24"/>
              </w:rPr>
              <w:lastRenderedPageBreak/>
              <w:t>Інформатизація освіти</w:t>
            </w: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b/>
                <w:color w:val="auto"/>
                <w:sz w:val="24"/>
                <w:szCs w:val="24"/>
              </w:rPr>
            </w:pPr>
          </w:p>
          <w:p w:rsidR="00AF7B9B" w:rsidRPr="00AA1EFF" w:rsidRDefault="00AF7B9B" w:rsidP="00AF7B9B">
            <w:pPr>
              <w:rPr>
                <w:color w:val="auto"/>
                <w:sz w:val="24"/>
                <w:szCs w:val="24"/>
              </w:rPr>
            </w:pPr>
          </w:p>
        </w:tc>
        <w:tc>
          <w:tcPr>
            <w:tcW w:w="8647" w:type="dxa"/>
          </w:tcPr>
          <w:p w:rsidR="00AF7B9B" w:rsidRPr="001A7E46" w:rsidRDefault="00AF7B9B" w:rsidP="00AF7B9B">
            <w:pPr>
              <w:ind w:right="34" w:firstLine="720"/>
              <w:rPr>
                <w:color w:val="auto"/>
              </w:rPr>
            </w:pPr>
            <w:r w:rsidRPr="001A7E46">
              <w:rPr>
                <w:color w:val="auto"/>
              </w:rPr>
              <w:t>Комп’ютерна служба гімназії забезпечує  супровід, комп’ютерну обробку та підготовку основних шкільних форм на початок нового навчального року.</w:t>
            </w:r>
          </w:p>
          <w:p w:rsidR="00AF7B9B" w:rsidRPr="001A7E46" w:rsidRDefault="00AF7B9B" w:rsidP="00AF7B9B">
            <w:pPr>
              <w:ind w:right="34" w:firstLine="720"/>
              <w:rPr>
                <w:color w:val="auto"/>
              </w:rPr>
            </w:pPr>
            <w:r w:rsidRPr="001A7E46">
              <w:rPr>
                <w:color w:val="auto"/>
              </w:rPr>
              <w:t>Було здійснено управлінський цикл робіт, що виконується за допомогою програмно-технічних комплексів: «навчальні плани», «тарифікація», «ЗНЗ-1», «РВК-83», «Перспективна шкільна мережа».</w:t>
            </w:r>
          </w:p>
          <w:p w:rsidR="0062538D" w:rsidRPr="00881F19" w:rsidRDefault="00AF7B9B" w:rsidP="00732A79">
            <w:pPr>
              <w:ind w:right="34" w:firstLine="720"/>
              <w:rPr>
                <w:color w:val="auto"/>
              </w:rPr>
            </w:pPr>
            <w:r w:rsidRPr="001A7E46">
              <w:rPr>
                <w:color w:val="auto"/>
              </w:rPr>
              <w:t>З метою проведення щорічного моніторингового дослідження якості освіти здійснювалося системне проведення моніторингу щодо роботи гімназії в ПК «ІСУО».</w:t>
            </w:r>
          </w:p>
        </w:tc>
      </w:tr>
      <w:tr w:rsidR="00AF7B9B" w:rsidRPr="00455399" w:rsidTr="00F85D57">
        <w:trPr>
          <w:trHeight w:val="2410"/>
        </w:trPr>
        <w:tc>
          <w:tcPr>
            <w:tcW w:w="2376" w:type="dxa"/>
          </w:tcPr>
          <w:p w:rsidR="00AF7B9B" w:rsidRPr="00AA1EFF" w:rsidRDefault="00AF7B9B" w:rsidP="00AF7B9B">
            <w:pPr>
              <w:rPr>
                <w:b/>
                <w:color w:val="auto"/>
                <w:sz w:val="24"/>
                <w:szCs w:val="24"/>
              </w:rPr>
            </w:pPr>
            <w:r w:rsidRPr="00AA1EFF">
              <w:rPr>
                <w:b/>
                <w:color w:val="auto"/>
                <w:sz w:val="24"/>
                <w:szCs w:val="24"/>
              </w:rPr>
              <w:t>Матеріально-технічне</w:t>
            </w:r>
          </w:p>
          <w:p w:rsidR="00AF7B9B" w:rsidRPr="00AA1EFF" w:rsidRDefault="00AF7B9B" w:rsidP="00AF7B9B">
            <w:pPr>
              <w:rPr>
                <w:b/>
                <w:color w:val="auto"/>
                <w:sz w:val="24"/>
                <w:szCs w:val="24"/>
              </w:rPr>
            </w:pPr>
            <w:r w:rsidRPr="00AA1EFF">
              <w:rPr>
                <w:b/>
                <w:color w:val="auto"/>
                <w:sz w:val="24"/>
                <w:szCs w:val="24"/>
              </w:rPr>
              <w:t>забезпечення</w:t>
            </w:r>
          </w:p>
        </w:tc>
        <w:tc>
          <w:tcPr>
            <w:tcW w:w="8647" w:type="dxa"/>
          </w:tcPr>
          <w:p w:rsidR="00AF7B9B" w:rsidRPr="001A7E46" w:rsidRDefault="00AF7B9B" w:rsidP="00AF7B9B">
            <w:pPr>
              <w:ind w:right="34" w:firstLine="709"/>
              <w:rPr>
                <w:color w:val="auto"/>
              </w:rPr>
            </w:pPr>
            <w:r w:rsidRPr="001A7E46">
              <w:rPr>
                <w:color w:val="auto"/>
              </w:rPr>
              <w:t>Щодо покращення матеріально-технічної бази закладу, створення комфортних умов навчання і виховання слід зазначити:</w:t>
            </w:r>
          </w:p>
          <w:p w:rsidR="00AF7B9B" w:rsidRPr="001A7E46" w:rsidRDefault="00AF7B9B" w:rsidP="00AF7B9B">
            <w:pPr>
              <w:ind w:right="34" w:firstLine="709"/>
              <w:rPr>
                <w:color w:val="auto"/>
              </w:rPr>
            </w:pPr>
          </w:p>
          <w:tbl>
            <w:tblPr>
              <w:tblW w:w="778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5"/>
              <w:gridCol w:w="4623"/>
              <w:gridCol w:w="2410"/>
            </w:tblGrid>
            <w:tr w:rsidR="00AF7B9B" w:rsidRPr="001A7E46" w:rsidTr="00785991">
              <w:trPr>
                <w:trHeight w:val="154"/>
              </w:trPr>
              <w:tc>
                <w:tcPr>
                  <w:tcW w:w="755" w:type="dxa"/>
                  <w:tcBorders>
                    <w:top w:val="single" w:sz="4" w:space="0" w:color="000000"/>
                    <w:left w:val="single" w:sz="4" w:space="0" w:color="000000"/>
                    <w:bottom w:val="single" w:sz="4" w:space="0" w:color="000000"/>
                    <w:right w:val="single" w:sz="4" w:space="0" w:color="000000"/>
                  </w:tcBorders>
                  <w:hideMark/>
                </w:tcPr>
                <w:p w:rsidR="00AF7B9B" w:rsidRPr="001A7E46" w:rsidRDefault="00AF7B9B" w:rsidP="008D0B7F">
                  <w:pPr>
                    <w:framePr w:hSpace="180" w:wrap="around" w:vAnchor="page" w:hAnchor="margin" w:x="-493" w:y="841"/>
                    <w:ind w:right="34"/>
                    <w:rPr>
                      <w:rFonts w:eastAsia="Calibri"/>
                      <w:color w:val="auto"/>
                    </w:rPr>
                  </w:pPr>
                  <w:r w:rsidRPr="001A7E46">
                    <w:rPr>
                      <w:rFonts w:eastAsia="Calibri"/>
                      <w:color w:val="auto"/>
                    </w:rPr>
                    <w:t>№</w:t>
                  </w:r>
                </w:p>
                <w:p w:rsidR="00AF7B9B" w:rsidRPr="001A7E46" w:rsidRDefault="00AF7B9B" w:rsidP="008D0B7F">
                  <w:pPr>
                    <w:framePr w:hSpace="180" w:wrap="around" w:vAnchor="page" w:hAnchor="margin" w:x="-493" w:y="841"/>
                    <w:ind w:right="34"/>
                    <w:rPr>
                      <w:rFonts w:eastAsia="Calibri"/>
                      <w:color w:val="auto"/>
                    </w:rPr>
                  </w:pPr>
                  <w:r w:rsidRPr="001A7E46">
                    <w:rPr>
                      <w:rFonts w:eastAsia="Calibri"/>
                      <w:color w:val="auto"/>
                    </w:rPr>
                    <w:t>з/п</w:t>
                  </w:r>
                </w:p>
              </w:tc>
              <w:tc>
                <w:tcPr>
                  <w:tcW w:w="4623" w:type="dxa"/>
                  <w:tcBorders>
                    <w:top w:val="single" w:sz="4" w:space="0" w:color="000000"/>
                    <w:left w:val="single" w:sz="4" w:space="0" w:color="000000"/>
                    <w:bottom w:val="single" w:sz="4" w:space="0" w:color="000000"/>
                    <w:right w:val="single" w:sz="4" w:space="0" w:color="000000"/>
                  </w:tcBorders>
                  <w:hideMark/>
                </w:tcPr>
                <w:p w:rsidR="00AF7B9B" w:rsidRPr="001A7E46" w:rsidRDefault="00AF7B9B" w:rsidP="008D0B7F">
                  <w:pPr>
                    <w:framePr w:hSpace="180" w:wrap="around" w:vAnchor="page" w:hAnchor="margin" w:x="-493" w:y="841"/>
                    <w:ind w:right="34"/>
                    <w:rPr>
                      <w:rFonts w:eastAsia="Calibri"/>
                      <w:color w:val="auto"/>
                    </w:rPr>
                  </w:pPr>
                  <w:r w:rsidRPr="001A7E46">
                    <w:rPr>
                      <w:rFonts w:eastAsia="Calibri"/>
                      <w:color w:val="auto"/>
                    </w:rPr>
                    <w:t>Вид праці</w:t>
                  </w:r>
                </w:p>
              </w:tc>
              <w:tc>
                <w:tcPr>
                  <w:tcW w:w="2410" w:type="dxa"/>
                  <w:tcBorders>
                    <w:top w:val="single" w:sz="4" w:space="0" w:color="000000"/>
                    <w:left w:val="single" w:sz="4" w:space="0" w:color="000000"/>
                    <w:bottom w:val="single" w:sz="4" w:space="0" w:color="000000"/>
                    <w:right w:val="single" w:sz="4" w:space="0" w:color="000000"/>
                  </w:tcBorders>
                  <w:hideMark/>
                </w:tcPr>
                <w:p w:rsidR="00AF7B9B" w:rsidRPr="001A7E46" w:rsidRDefault="00AF7B9B" w:rsidP="008D0B7F">
                  <w:pPr>
                    <w:framePr w:hSpace="180" w:wrap="around" w:vAnchor="page" w:hAnchor="margin" w:x="-493" w:y="841"/>
                    <w:ind w:right="459"/>
                    <w:rPr>
                      <w:rFonts w:eastAsia="Calibri"/>
                      <w:color w:val="auto"/>
                    </w:rPr>
                  </w:pPr>
                  <w:r w:rsidRPr="001A7E46">
                    <w:rPr>
                      <w:rFonts w:eastAsia="Calibri"/>
                      <w:color w:val="auto"/>
                    </w:rPr>
                    <w:t>Сума, грн</w:t>
                  </w:r>
                </w:p>
              </w:tc>
            </w:tr>
            <w:tr w:rsidR="003E7CF8" w:rsidRPr="001A7E46" w:rsidTr="00785991">
              <w:trPr>
                <w:trHeight w:val="154"/>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F16116" w:rsidRPr="001A7E46">
                    <w:rPr>
                      <w:color w:val="auto"/>
                    </w:rPr>
                    <w:t xml:space="preserve">телевізор «Манта» </w:t>
                  </w:r>
                  <w:r w:rsidR="00F16116" w:rsidRPr="001A7E46">
                    <w:rPr>
                      <w:color w:val="auto"/>
                      <w:lang w:val="en-US"/>
                    </w:rPr>
                    <w:t>TV</w:t>
                  </w:r>
                  <w:r w:rsidR="00F16116" w:rsidRPr="001A7E46">
                    <w:rPr>
                      <w:color w:val="auto"/>
                      <w:lang w:val="ru-RU"/>
                    </w:rPr>
                    <w:t>4004</w:t>
                  </w:r>
                  <w:r w:rsidR="00F16116" w:rsidRPr="001A7E46">
                    <w:rPr>
                      <w:color w:val="auto"/>
                    </w:rPr>
                    <w:t xml:space="preserve"> в каб. № 16 </w:t>
                  </w:r>
                  <w:r w:rsidRPr="001A7E46">
                    <w:rPr>
                      <w:color w:val="auto"/>
                    </w:rPr>
                    <w:t xml:space="preserve">(за батьківські кошти )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F16116" w:rsidP="008D0B7F">
                  <w:pPr>
                    <w:framePr w:hSpace="180" w:wrap="around" w:vAnchor="page" w:hAnchor="margin" w:x="-493" w:y="841"/>
                    <w:jc w:val="center"/>
                    <w:rPr>
                      <w:color w:val="auto"/>
                    </w:rPr>
                  </w:pPr>
                  <w:r w:rsidRPr="001A7E46">
                    <w:rPr>
                      <w:color w:val="auto"/>
                    </w:rPr>
                    <w:t>5964</w:t>
                  </w:r>
                </w:p>
              </w:tc>
            </w:tr>
            <w:tr w:rsidR="003E7CF8" w:rsidRPr="001A7E46" w:rsidTr="008F0A2D">
              <w:trPr>
                <w:trHeight w:val="268"/>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F16116" w:rsidRPr="001A7E46">
                    <w:rPr>
                      <w:color w:val="auto"/>
                    </w:rPr>
                    <w:t>дошку в каб. № 39 ( за батьківські кошти)</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F16116" w:rsidP="008D0B7F">
                  <w:pPr>
                    <w:framePr w:hSpace="180" w:wrap="around" w:vAnchor="page" w:hAnchor="margin" w:x="-493" w:y="841"/>
                    <w:jc w:val="center"/>
                    <w:rPr>
                      <w:color w:val="auto"/>
                    </w:rPr>
                  </w:pPr>
                  <w:r w:rsidRPr="001A7E46">
                    <w:rPr>
                      <w:color w:val="auto"/>
                    </w:rPr>
                    <w:t>3020</w:t>
                  </w:r>
                </w:p>
              </w:tc>
            </w:tr>
            <w:tr w:rsidR="003E7CF8" w:rsidRPr="001A7E46" w:rsidTr="00785991">
              <w:trPr>
                <w:trHeight w:val="154"/>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750396" w:rsidRPr="001A7E46">
                    <w:rPr>
                      <w:color w:val="auto"/>
                    </w:rPr>
                    <w:t xml:space="preserve">парти учнівські </w:t>
                  </w:r>
                  <w:r w:rsidRPr="001A7E46">
                    <w:rPr>
                      <w:color w:val="auto"/>
                    </w:rPr>
                    <w:t xml:space="preserve"> в каб</w:t>
                  </w:r>
                  <w:r w:rsidR="00750396" w:rsidRPr="001A7E46">
                    <w:rPr>
                      <w:color w:val="auto"/>
                    </w:rPr>
                    <w:t>.</w:t>
                  </w:r>
                  <w:r w:rsidRPr="001A7E46">
                    <w:rPr>
                      <w:color w:val="auto"/>
                    </w:rPr>
                    <w:t xml:space="preserve"> № </w:t>
                  </w:r>
                  <w:r w:rsidR="00750396" w:rsidRPr="001A7E46">
                    <w:rPr>
                      <w:color w:val="auto"/>
                    </w:rPr>
                    <w:t>52</w:t>
                  </w:r>
                  <w:r w:rsidRPr="001A7E46">
                    <w:rPr>
                      <w:color w:val="auto"/>
                    </w:rPr>
                    <w:t xml:space="preserve"> </w:t>
                  </w:r>
                </w:p>
                <w:p w:rsidR="003E7CF8" w:rsidRPr="001A7E46" w:rsidRDefault="003E7CF8" w:rsidP="008D0B7F">
                  <w:pPr>
                    <w:framePr w:hSpace="180" w:wrap="around" w:vAnchor="page" w:hAnchor="margin" w:x="-493" w:y="841"/>
                    <w:jc w:val="left"/>
                    <w:rPr>
                      <w:color w:val="auto"/>
                    </w:rPr>
                  </w:pPr>
                  <w:r w:rsidRPr="001A7E46">
                    <w:rPr>
                      <w:color w:val="auto"/>
                    </w:rPr>
                    <w:t xml:space="preserve">( за батьківські кошти )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750396" w:rsidP="008D0B7F">
                  <w:pPr>
                    <w:framePr w:hSpace="180" w:wrap="around" w:vAnchor="page" w:hAnchor="margin" w:x="-493" w:y="841"/>
                    <w:jc w:val="center"/>
                    <w:rPr>
                      <w:color w:val="auto"/>
                    </w:rPr>
                  </w:pPr>
                  <w:r w:rsidRPr="001A7E46">
                    <w:rPr>
                      <w:color w:val="auto"/>
                    </w:rPr>
                    <w:t>11900</w:t>
                  </w:r>
                </w:p>
              </w:tc>
            </w:tr>
            <w:tr w:rsidR="003E7CF8" w:rsidRPr="001A7E46" w:rsidTr="00785991">
              <w:trPr>
                <w:trHeight w:val="154"/>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750396" w:rsidRPr="001A7E46">
                    <w:rPr>
                      <w:color w:val="auto"/>
                    </w:rPr>
                    <w:t xml:space="preserve"> стільці учнівські </w:t>
                  </w:r>
                  <w:r w:rsidRPr="001A7E46">
                    <w:rPr>
                      <w:color w:val="auto"/>
                    </w:rPr>
                    <w:t>в каб</w:t>
                  </w:r>
                  <w:r w:rsidR="00750396" w:rsidRPr="001A7E46">
                    <w:rPr>
                      <w:color w:val="auto"/>
                    </w:rPr>
                    <w:t>. № 52</w:t>
                  </w:r>
                  <w:r w:rsidRPr="001A7E46">
                    <w:rPr>
                      <w:color w:val="auto"/>
                    </w:rPr>
                    <w:t xml:space="preserve"> </w:t>
                  </w:r>
                </w:p>
                <w:p w:rsidR="003E7CF8" w:rsidRPr="001A7E46" w:rsidRDefault="003E7CF8" w:rsidP="008D0B7F">
                  <w:pPr>
                    <w:framePr w:hSpace="180" w:wrap="around" w:vAnchor="page" w:hAnchor="margin" w:x="-493" w:y="841"/>
                    <w:jc w:val="left"/>
                    <w:rPr>
                      <w:color w:val="auto"/>
                    </w:rPr>
                  </w:pP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750396" w:rsidP="008D0B7F">
                  <w:pPr>
                    <w:framePr w:hSpace="180" w:wrap="around" w:vAnchor="page" w:hAnchor="margin" w:x="-493" w:y="841"/>
                    <w:jc w:val="center"/>
                    <w:rPr>
                      <w:color w:val="auto"/>
                    </w:rPr>
                  </w:pPr>
                  <w:r w:rsidRPr="001A7E46">
                    <w:rPr>
                      <w:color w:val="auto"/>
                    </w:rPr>
                    <w:t>4760</w:t>
                  </w:r>
                </w:p>
              </w:tc>
            </w:tr>
            <w:tr w:rsidR="003E7CF8" w:rsidRPr="001A7E46" w:rsidTr="00785991">
              <w:trPr>
                <w:trHeight w:val="154"/>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F81F26" w:rsidRPr="001A7E46">
                    <w:rPr>
                      <w:color w:val="auto"/>
                    </w:rPr>
                    <w:t xml:space="preserve">ковролін </w:t>
                  </w:r>
                  <w:r w:rsidRPr="001A7E46">
                    <w:rPr>
                      <w:color w:val="auto"/>
                    </w:rPr>
                    <w:t xml:space="preserve"> </w:t>
                  </w:r>
                  <w:r w:rsidR="00F81F26" w:rsidRPr="001A7E46">
                    <w:rPr>
                      <w:color w:val="auto"/>
                    </w:rPr>
                    <w:t xml:space="preserve">для центрального входу </w:t>
                  </w:r>
                  <w:r w:rsidRPr="001A7E46">
                    <w:rPr>
                      <w:color w:val="auto"/>
                    </w:rPr>
                    <w:t xml:space="preserve">(за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F81F26" w:rsidP="008D0B7F">
                  <w:pPr>
                    <w:framePr w:hSpace="180" w:wrap="around" w:vAnchor="page" w:hAnchor="margin" w:x="-493" w:y="841"/>
                    <w:jc w:val="center"/>
                    <w:rPr>
                      <w:color w:val="auto"/>
                    </w:rPr>
                  </w:pPr>
                  <w:r w:rsidRPr="001A7E46">
                    <w:rPr>
                      <w:color w:val="auto"/>
                    </w:rPr>
                    <w:t>2740</w:t>
                  </w:r>
                </w:p>
              </w:tc>
            </w:tr>
            <w:tr w:rsidR="003E7CF8" w:rsidRPr="001A7E46" w:rsidTr="00785991">
              <w:trPr>
                <w:trHeight w:val="498"/>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F81F26" w:rsidRPr="001A7E46">
                    <w:rPr>
                      <w:color w:val="auto"/>
                    </w:rPr>
                    <w:t xml:space="preserve">килим </w:t>
                  </w:r>
                  <w:r w:rsidR="00852AAF" w:rsidRPr="001A7E46">
                    <w:rPr>
                      <w:color w:val="auto"/>
                    </w:rPr>
                    <w:t xml:space="preserve">гумовий </w:t>
                  </w:r>
                  <w:r w:rsidR="00F81F26" w:rsidRPr="001A7E46">
                    <w:rPr>
                      <w:color w:val="auto"/>
                    </w:rPr>
                    <w:t>для центрального входу</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F81F26" w:rsidP="008D0B7F">
                  <w:pPr>
                    <w:framePr w:hSpace="180" w:wrap="around" w:vAnchor="page" w:hAnchor="margin" w:x="-493" w:y="841"/>
                    <w:jc w:val="center"/>
                    <w:rPr>
                      <w:color w:val="auto"/>
                    </w:rPr>
                  </w:pPr>
                  <w:r w:rsidRPr="001A7E46">
                    <w:rPr>
                      <w:color w:val="auto"/>
                    </w:rPr>
                    <w:t>4002</w:t>
                  </w:r>
                </w:p>
              </w:tc>
            </w:tr>
            <w:tr w:rsidR="003E7CF8" w:rsidRPr="001A7E46" w:rsidTr="00785991">
              <w:trPr>
                <w:trHeight w:val="498"/>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852AAF" w:rsidRPr="001A7E46">
                    <w:rPr>
                      <w:color w:val="auto"/>
                    </w:rPr>
                    <w:t>стійку для їдальні</w:t>
                  </w:r>
                  <w:r w:rsidRPr="001A7E46">
                    <w:rPr>
                      <w:color w:val="auto"/>
                    </w:rPr>
                    <w:t xml:space="preserve">  (за </w:t>
                  </w:r>
                </w:p>
                <w:p w:rsidR="003E7CF8" w:rsidRPr="001A7E46" w:rsidRDefault="003E7CF8" w:rsidP="008D0B7F">
                  <w:pPr>
                    <w:framePr w:hSpace="180" w:wrap="around" w:vAnchor="page" w:hAnchor="margin" w:x="-493" w:y="841"/>
                    <w:jc w:val="left"/>
                    <w:rPr>
                      <w:color w:val="auto"/>
                    </w:rPr>
                  </w:pPr>
                  <w:r w:rsidRPr="001A7E46">
                    <w:rPr>
                      <w:color w:val="auto"/>
                    </w:rPr>
                    <w:t xml:space="preserve">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852AAF" w:rsidP="008D0B7F">
                  <w:pPr>
                    <w:framePr w:hSpace="180" w:wrap="around" w:vAnchor="page" w:hAnchor="margin" w:x="-493" w:y="841"/>
                    <w:jc w:val="center"/>
                    <w:rPr>
                      <w:color w:val="auto"/>
                    </w:rPr>
                  </w:pPr>
                  <w:r w:rsidRPr="001A7E46">
                    <w:rPr>
                      <w:color w:val="auto"/>
                    </w:rPr>
                    <w:t>7000</w:t>
                  </w:r>
                </w:p>
              </w:tc>
            </w:tr>
            <w:tr w:rsidR="003E7CF8" w:rsidRPr="001A7E46" w:rsidTr="00785991">
              <w:trPr>
                <w:trHeight w:val="513"/>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852AAF" w:rsidRPr="001A7E46">
                    <w:rPr>
                      <w:color w:val="auto"/>
                    </w:rPr>
                    <w:t xml:space="preserve">скатерті для проведення заходів </w:t>
                  </w:r>
                  <w:r w:rsidRPr="001A7E46">
                    <w:rPr>
                      <w:color w:val="auto"/>
                    </w:rPr>
                    <w:t xml:space="preserve">  (за батьківські кошти</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852AAF" w:rsidP="008D0B7F">
                  <w:pPr>
                    <w:framePr w:hSpace="180" w:wrap="around" w:vAnchor="page" w:hAnchor="margin" w:x="-493" w:y="841"/>
                    <w:jc w:val="center"/>
                    <w:rPr>
                      <w:color w:val="auto"/>
                    </w:rPr>
                  </w:pPr>
                  <w:r w:rsidRPr="001A7E46">
                    <w:rPr>
                      <w:color w:val="auto"/>
                    </w:rPr>
                    <w:t>905</w:t>
                  </w:r>
                </w:p>
              </w:tc>
            </w:tr>
            <w:tr w:rsidR="003E7CF8" w:rsidRPr="001A7E46" w:rsidTr="00785991">
              <w:trPr>
                <w:trHeight w:val="498"/>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стіл </w:t>
                  </w:r>
                  <w:r w:rsidR="004F2A99" w:rsidRPr="001A7E46">
                    <w:rPr>
                      <w:color w:val="auto"/>
                    </w:rPr>
                    <w:t xml:space="preserve"> для вчителя </w:t>
                  </w:r>
                  <w:r w:rsidRPr="001A7E46">
                    <w:rPr>
                      <w:color w:val="auto"/>
                    </w:rPr>
                    <w:t>в каб</w:t>
                  </w:r>
                  <w:r w:rsidR="004F2A99" w:rsidRPr="001A7E46">
                    <w:rPr>
                      <w:color w:val="auto"/>
                    </w:rPr>
                    <w:t>. № 21</w:t>
                  </w:r>
                  <w:r w:rsidRPr="001A7E46">
                    <w:rPr>
                      <w:color w:val="auto"/>
                    </w:rPr>
                    <w:t xml:space="preserve"> </w:t>
                  </w:r>
                </w:p>
                <w:p w:rsidR="003E7CF8" w:rsidRPr="001A7E46" w:rsidRDefault="003E7CF8" w:rsidP="008D0B7F">
                  <w:pPr>
                    <w:framePr w:hSpace="180" w:wrap="around" w:vAnchor="page" w:hAnchor="margin" w:x="-493" w:y="841"/>
                    <w:jc w:val="left"/>
                    <w:rPr>
                      <w:color w:val="auto"/>
                    </w:rPr>
                  </w:pPr>
                  <w:r w:rsidRPr="001A7E46">
                    <w:rPr>
                      <w:color w:val="auto"/>
                    </w:rPr>
                    <w:t xml:space="preserve"> (за батьківські кошти )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4F2A99" w:rsidP="008D0B7F">
                  <w:pPr>
                    <w:framePr w:hSpace="180" w:wrap="around" w:vAnchor="page" w:hAnchor="margin" w:x="-493" w:y="841"/>
                    <w:jc w:val="center"/>
                    <w:rPr>
                      <w:color w:val="auto"/>
                    </w:rPr>
                  </w:pPr>
                  <w:r w:rsidRPr="001A7E46">
                    <w:rPr>
                      <w:color w:val="auto"/>
                    </w:rPr>
                    <w:t>1400</w:t>
                  </w:r>
                </w:p>
              </w:tc>
            </w:tr>
            <w:tr w:rsidR="003E7CF8" w:rsidRPr="001A7E46" w:rsidTr="00785991">
              <w:trPr>
                <w:trHeight w:val="513"/>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0D6C40" w:rsidRPr="001A7E46">
                    <w:rPr>
                      <w:color w:val="auto"/>
                    </w:rPr>
                    <w:t>шафу для книг в каб. № 21</w:t>
                  </w:r>
                  <w:r w:rsidRPr="001A7E46">
                    <w:rPr>
                      <w:color w:val="auto"/>
                    </w:rPr>
                    <w:t xml:space="preserve"> (за батьківські кошти)</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0D6C40" w:rsidP="008D0B7F">
                  <w:pPr>
                    <w:framePr w:hSpace="180" w:wrap="around" w:vAnchor="page" w:hAnchor="margin" w:x="-493" w:y="841"/>
                    <w:jc w:val="center"/>
                    <w:rPr>
                      <w:color w:val="auto"/>
                    </w:rPr>
                  </w:pPr>
                  <w:r w:rsidRPr="001A7E46">
                    <w:rPr>
                      <w:color w:val="auto"/>
                    </w:rPr>
                    <w:t>2500</w:t>
                  </w:r>
                </w:p>
              </w:tc>
            </w:tr>
            <w:tr w:rsidR="003E7CF8" w:rsidRPr="001A7E46" w:rsidTr="00785991">
              <w:trPr>
                <w:trHeight w:val="513"/>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5E69F6" w:rsidRPr="001A7E46">
                    <w:rPr>
                      <w:color w:val="auto"/>
                    </w:rPr>
                    <w:t>шафу роздягальну в каб. № 21</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5E69F6" w:rsidP="008D0B7F">
                  <w:pPr>
                    <w:framePr w:hSpace="180" w:wrap="around" w:vAnchor="page" w:hAnchor="margin" w:x="-493" w:y="841"/>
                    <w:jc w:val="center"/>
                    <w:rPr>
                      <w:color w:val="auto"/>
                    </w:rPr>
                  </w:pPr>
                  <w:r w:rsidRPr="001A7E46">
                    <w:rPr>
                      <w:color w:val="auto"/>
                    </w:rPr>
                    <w:t>6900</w:t>
                  </w:r>
                </w:p>
              </w:tc>
            </w:tr>
            <w:tr w:rsidR="003E7CF8" w:rsidRPr="001A7E46" w:rsidTr="00785991">
              <w:trPr>
                <w:trHeight w:val="513"/>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B8173F" w:rsidRPr="001A7E46">
                    <w:rPr>
                      <w:color w:val="auto"/>
                    </w:rPr>
                    <w:t>шафу універсальну в каб. № 53</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B8173F" w:rsidP="008D0B7F">
                  <w:pPr>
                    <w:framePr w:hSpace="180" w:wrap="around" w:vAnchor="page" w:hAnchor="margin" w:x="-493" w:y="841"/>
                    <w:jc w:val="center"/>
                    <w:rPr>
                      <w:color w:val="auto"/>
                    </w:rPr>
                  </w:pPr>
                  <w:r w:rsidRPr="001A7E46">
                    <w:rPr>
                      <w:color w:val="auto"/>
                    </w:rPr>
                    <w:t>11250</w:t>
                  </w:r>
                </w:p>
              </w:tc>
            </w:tr>
            <w:tr w:rsidR="003E7CF8" w:rsidRPr="001A7E46" w:rsidTr="00137FCB">
              <w:trPr>
                <w:trHeight w:val="333"/>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CE0DD0" w:rsidP="008D0B7F">
                  <w:pPr>
                    <w:framePr w:hSpace="180" w:wrap="around" w:vAnchor="page" w:hAnchor="margin" w:x="-493" w:y="841"/>
                    <w:jc w:val="left"/>
                    <w:rPr>
                      <w:color w:val="auto"/>
                    </w:rPr>
                  </w:pPr>
                  <w:r w:rsidRPr="001A7E46">
                    <w:rPr>
                      <w:bCs/>
                      <w:color w:val="auto"/>
                      <w:lang w:eastAsia="uk-UA"/>
                    </w:rPr>
                    <w:t>Придбано шафу для книг в каб. № 53 (</w:t>
                  </w:r>
                  <w:r w:rsidR="003E7CF8" w:rsidRPr="001A7E46">
                    <w:rPr>
                      <w:bCs/>
                      <w:color w:val="auto"/>
                      <w:lang w:eastAsia="uk-UA"/>
                    </w:rPr>
                    <w:t xml:space="preserve"> </w:t>
                  </w:r>
                  <w:r w:rsidRPr="001A7E46">
                    <w:rPr>
                      <w:color w:val="auto"/>
                    </w:rPr>
                    <w:t xml:space="preserve"> за батьківські кошти)</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CE0DD0" w:rsidP="008D0B7F">
                  <w:pPr>
                    <w:framePr w:hSpace="180" w:wrap="around" w:vAnchor="page" w:hAnchor="margin" w:x="-493" w:y="841"/>
                    <w:jc w:val="center"/>
                    <w:rPr>
                      <w:color w:val="auto"/>
                    </w:rPr>
                  </w:pPr>
                  <w:r w:rsidRPr="001A7E46">
                    <w:rPr>
                      <w:color w:val="auto"/>
                    </w:rPr>
                    <w:t>2250</w:t>
                  </w:r>
                </w:p>
              </w:tc>
            </w:tr>
            <w:tr w:rsidR="003E7CF8" w:rsidRPr="001A7E46" w:rsidTr="00137FCB">
              <w:trPr>
                <w:trHeight w:val="267"/>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9820B8" w:rsidRPr="001A7E46">
                    <w:rPr>
                      <w:color w:val="auto"/>
                    </w:rPr>
                    <w:t>комп’ютер в каб. № 67</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9820B8" w:rsidP="008D0B7F">
                  <w:pPr>
                    <w:framePr w:hSpace="180" w:wrap="around" w:vAnchor="page" w:hAnchor="margin" w:x="-493" w:y="841"/>
                    <w:jc w:val="center"/>
                    <w:rPr>
                      <w:color w:val="auto"/>
                    </w:rPr>
                  </w:pPr>
                  <w:r w:rsidRPr="001A7E46">
                    <w:rPr>
                      <w:color w:val="auto"/>
                    </w:rPr>
                    <w:t>9392</w:t>
                  </w:r>
                </w:p>
              </w:tc>
            </w:tr>
            <w:tr w:rsidR="003E7CF8" w:rsidRPr="001A7E46" w:rsidTr="00137FCB">
              <w:trPr>
                <w:trHeight w:val="216"/>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9820B8" w:rsidRPr="001A7E46">
                    <w:rPr>
                      <w:color w:val="auto"/>
                    </w:rPr>
                    <w:t xml:space="preserve">годинники настінні для коридору </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9820B8" w:rsidP="008D0B7F">
                  <w:pPr>
                    <w:framePr w:hSpace="180" w:wrap="around" w:vAnchor="page" w:hAnchor="margin" w:x="-493" w:y="841"/>
                    <w:jc w:val="center"/>
                    <w:rPr>
                      <w:color w:val="auto"/>
                    </w:rPr>
                  </w:pPr>
                  <w:r w:rsidRPr="001A7E46">
                    <w:rPr>
                      <w:color w:val="auto"/>
                    </w:rPr>
                    <w:t>1150</w:t>
                  </w:r>
                </w:p>
              </w:tc>
            </w:tr>
            <w:tr w:rsidR="003E7CF8" w:rsidRPr="001A7E46" w:rsidTr="00137FCB">
              <w:trPr>
                <w:trHeight w:val="319"/>
              </w:trPr>
              <w:tc>
                <w:tcPr>
                  <w:tcW w:w="755"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7864AC" w:rsidRPr="001A7E46">
                    <w:rPr>
                      <w:color w:val="auto"/>
                    </w:rPr>
                    <w:t xml:space="preserve">лавки </w:t>
                  </w:r>
                  <w:r w:rsidRPr="001A7E46">
                    <w:rPr>
                      <w:color w:val="auto"/>
                    </w:rPr>
                    <w:t xml:space="preserve"> </w:t>
                  </w:r>
                  <w:r w:rsidR="007864AC" w:rsidRPr="001A7E46">
                    <w:rPr>
                      <w:color w:val="auto"/>
                    </w:rPr>
                    <w:t xml:space="preserve">у вестибюль </w:t>
                  </w:r>
                  <w:r w:rsidRPr="001A7E46">
                    <w:rPr>
                      <w:color w:val="auto"/>
                    </w:rPr>
                    <w:t xml:space="preserve">(за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7864AC" w:rsidP="008D0B7F">
                  <w:pPr>
                    <w:framePr w:hSpace="180" w:wrap="around" w:vAnchor="page" w:hAnchor="margin" w:x="-493" w:y="841"/>
                    <w:jc w:val="center"/>
                    <w:rPr>
                      <w:color w:val="auto"/>
                    </w:rPr>
                  </w:pPr>
                  <w:r w:rsidRPr="001A7E46">
                    <w:rPr>
                      <w:color w:val="auto"/>
                    </w:rPr>
                    <w:t>2400</w:t>
                  </w:r>
                </w:p>
              </w:tc>
            </w:tr>
            <w:tr w:rsidR="003E7CF8" w:rsidRPr="001A7E46" w:rsidTr="00137FCB">
              <w:trPr>
                <w:trHeight w:val="284"/>
              </w:trPr>
              <w:tc>
                <w:tcPr>
                  <w:tcW w:w="755"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hideMark/>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7864AC" w:rsidRPr="001A7E46">
                    <w:rPr>
                      <w:color w:val="auto"/>
                    </w:rPr>
                    <w:t xml:space="preserve">тен в басейн </w:t>
                  </w:r>
                  <w:r w:rsidRPr="001A7E46">
                    <w:rPr>
                      <w:color w:val="auto"/>
                    </w:rPr>
                    <w:t xml:space="preserve">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hideMark/>
                </w:tcPr>
                <w:p w:rsidR="003E7CF8" w:rsidRPr="001A7E46" w:rsidRDefault="007864AC" w:rsidP="008D0B7F">
                  <w:pPr>
                    <w:framePr w:hSpace="180" w:wrap="around" w:vAnchor="page" w:hAnchor="margin" w:x="-493" w:y="841"/>
                    <w:jc w:val="center"/>
                    <w:rPr>
                      <w:color w:val="auto"/>
                    </w:rPr>
                  </w:pPr>
                  <w:r w:rsidRPr="001A7E46">
                    <w:rPr>
                      <w:color w:val="auto"/>
                    </w:rPr>
                    <w:t>1800</w:t>
                  </w:r>
                </w:p>
              </w:tc>
            </w:tr>
            <w:tr w:rsidR="003E7CF8" w:rsidRPr="001A7E46" w:rsidTr="00137FCB">
              <w:trPr>
                <w:trHeight w:val="284"/>
              </w:trPr>
              <w:tc>
                <w:tcPr>
                  <w:tcW w:w="755"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E530F7" w:rsidRPr="001A7E46">
                    <w:rPr>
                      <w:color w:val="auto"/>
                    </w:rPr>
                    <w:t xml:space="preserve">мікрофон </w:t>
                  </w:r>
                  <w:r w:rsidRPr="001A7E46">
                    <w:rPr>
                      <w:color w:val="auto"/>
                    </w:rPr>
                    <w:t xml:space="preserve"> (за батьківські кошти)</w:t>
                  </w:r>
                </w:p>
              </w:tc>
              <w:tc>
                <w:tcPr>
                  <w:tcW w:w="2410" w:type="dxa"/>
                  <w:tcBorders>
                    <w:top w:val="single" w:sz="4" w:space="0" w:color="000000"/>
                    <w:left w:val="single" w:sz="4" w:space="0" w:color="000000"/>
                    <w:bottom w:val="single" w:sz="4" w:space="0" w:color="000000"/>
                    <w:right w:val="single" w:sz="4" w:space="0" w:color="000000"/>
                  </w:tcBorders>
                </w:tcPr>
                <w:p w:rsidR="003E7CF8" w:rsidRPr="001A7E46" w:rsidRDefault="00E530F7" w:rsidP="008D0B7F">
                  <w:pPr>
                    <w:framePr w:hSpace="180" w:wrap="around" w:vAnchor="page" w:hAnchor="margin" w:x="-493" w:y="841"/>
                    <w:jc w:val="center"/>
                    <w:rPr>
                      <w:color w:val="auto"/>
                    </w:rPr>
                  </w:pPr>
                  <w:r w:rsidRPr="001A7E46">
                    <w:rPr>
                      <w:color w:val="auto"/>
                    </w:rPr>
                    <w:t>7000</w:t>
                  </w:r>
                </w:p>
              </w:tc>
            </w:tr>
            <w:tr w:rsidR="003E7CF8" w:rsidRPr="001A7E46" w:rsidTr="00137FCB">
              <w:trPr>
                <w:trHeight w:val="284"/>
              </w:trPr>
              <w:tc>
                <w:tcPr>
                  <w:tcW w:w="755"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framePr w:hSpace="180" w:wrap="around" w:vAnchor="page" w:hAnchor="margin" w:x="-493" w:y="841"/>
                    <w:jc w:val="left"/>
                    <w:rPr>
                      <w:color w:val="auto"/>
                    </w:rPr>
                  </w:pPr>
                  <w:r w:rsidRPr="001A7E46">
                    <w:rPr>
                      <w:color w:val="auto"/>
                    </w:rPr>
                    <w:t xml:space="preserve">Придбано </w:t>
                  </w:r>
                  <w:r w:rsidR="00E530F7" w:rsidRPr="001A7E46">
                    <w:rPr>
                      <w:color w:val="auto"/>
                    </w:rPr>
                    <w:t>електричний двигун 1,5 КВТ/1500 в басейн</w:t>
                  </w:r>
                  <w:r w:rsidRPr="001A7E46">
                    <w:rPr>
                      <w:color w:val="auto"/>
                    </w:rPr>
                    <w:t xml:space="preserve">  ( за батьківські кошти) </w:t>
                  </w:r>
                </w:p>
              </w:tc>
              <w:tc>
                <w:tcPr>
                  <w:tcW w:w="2410" w:type="dxa"/>
                  <w:tcBorders>
                    <w:top w:val="single" w:sz="4" w:space="0" w:color="000000"/>
                    <w:left w:val="single" w:sz="4" w:space="0" w:color="000000"/>
                    <w:bottom w:val="single" w:sz="4" w:space="0" w:color="000000"/>
                    <w:right w:val="single" w:sz="4" w:space="0" w:color="000000"/>
                  </w:tcBorders>
                </w:tcPr>
                <w:p w:rsidR="003E7CF8" w:rsidRPr="001A7E46" w:rsidRDefault="00E530F7" w:rsidP="008D0B7F">
                  <w:pPr>
                    <w:framePr w:hSpace="180" w:wrap="around" w:vAnchor="page" w:hAnchor="margin" w:x="-493" w:y="841"/>
                    <w:jc w:val="center"/>
                    <w:rPr>
                      <w:color w:val="auto"/>
                    </w:rPr>
                  </w:pPr>
                  <w:r w:rsidRPr="001A7E46">
                    <w:rPr>
                      <w:color w:val="auto"/>
                    </w:rPr>
                    <w:t>1700</w:t>
                  </w:r>
                </w:p>
              </w:tc>
            </w:tr>
            <w:tr w:rsidR="003E7CF8" w:rsidRPr="001A7E46" w:rsidTr="00137FCB">
              <w:trPr>
                <w:trHeight w:val="284"/>
              </w:trPr>
              <w:tc>
                <w:tcPr>
                  <w:tcW w:w="755"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pStyle w:val="a6"/>
                    <w:framePr w:hSpace="180" w:wrap="around" w:vAnchor="page" w:hAnchor="margin" w:x="-493" w:y="841"/>
                    <w:numPr>
                      <w:ilvl w:val="0"/>
                      <w:numId w:val="14"/>
                    </w:numPr>
                    <w:ind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framePr w:hSpace="180" w:wrap="around" w:vAnchor="page" w:hAnchor="margin" w:x="-493" w:y="841"/>
                    <w:ind w:right="-2409"/>
                    <w:jc w:val="left"/>
                    <w:rPr>
                      <w:color w:val="auto"/>
                    </w:rPr>
                  </w:pPr>
                  <w:r w:rsidRPr="001A7E46">
                    <w:rPr>
                      <w:color w:val="auto"/>
                    </w:rPr>
                    <w:t xml:space="preserve">Придбано </w:t>
                  </w:r>
                  <w:r w:rsidR="00E530F7" w:rsidRPr="001A7E46">
                    <w:rPr>
                      <w:color w:val="auto"/>
                    </w:rPr>
                    <w:t xml:space="preserve">смугу </w:t>
                  </w:r>
                  <w:r w:rsidR="00E530F7" w:rsidRPr="001A7E46">
                    <w:rPr>
                      <w:color w:val="auto"/>
                      <w:lang w:val="en-US"/>
                    </w:rPr>
                    <w:t>APR</w:t>
                  </w:r>
                  <w:r w:rsidRPr="001A7E46">
                    <w:rPr>
                      <w:color w:val="auto"/>
                    </w:rPr>
                    <w:t xml:space="preserve"> </w:t>
                  </w:r>
                </w:p>
                <w:p w:rsidR="003E7CF8" w:rsidRPr="001A7E46" w:rsidRDefault="003E7CF8" w:rsidP="008D0B7F">
                  <w:pPr>
                    <w:framePr w:hSpace="180" w:wrap="around" w:vAnchor="page" w:hAnchor="margin" w:x="-493" w:y="841"/>
                    <w:jc w:val="left"/>
                    <w:rPr>
                      <w:color w:val="auto"/>
                    </w:rPr>
                  </w:pPr>
                  <w:r w:rsidRPr="001A7E46">
                    <w:rPr>
                      <w:color w:val="auto"/>
                    </w:rPr>
                    <w:t xml:space="preserve">(за батьківські кошти ) </w:t>
                  </w:r>
                </w:p>
              </w:tc>
              <w:tc>
                <w:tcPr>
                  <w:tcW w:w="2410" w:type="dxa"/>
                  <w:tcBorders>
                    <w:top w:val="single" w:sz="4" w:space="0" w:color="000000"/>
                    <w:left w:val="single" w:sz="4" w:space="0" w:color="000000"/>
                    <w:bottom w:val="single" w:sz="4" w:space="0" w:color="000000"/>
                    <w:right w:val="single" w:sz="4" w:space="0" w:color="000000"/>
                  </w:tcBorders>
                </w:tcPr>
                <w:p w:rsidR="003E7CF8" w:rsidRPr="001A7E46" w:rsidRDefault="00E530F7" w:rsidP="008D0B7F">
                  <w:pPr>
                    <w:framePr w:hSpace="180" w:wrap="around" w:vAnchor="page" w:hAnchor="margin" w:x="-493" w:y="841"/>
                    <w:jc w:val="center"/>
                    <w:rPr>
                      <w:color w:val="auto"/>
                      <w:lang w:val="en-US"/>
                    </w:rPr>
                  </w:pPr>
                  <w:r w:rsidRPr="001A7E46">
                    <w:rPr>
                      <w:color w:val="auto"/>
                      <w:lang w:val="en-US"/>
                    </w:rPr>
                    <w:t>4350</w:t>
                  </w:r>
                </w:p>
              </w:tc>
            </w:tr>
            <w:tr w:rsidR="003E7CF8" w:rsidRPr="001A7E46" w:rsidTr="00137FCB">
              <w:trPr>
                <w:trHeight w:val="284"/>
              </w:trPr>
              <w:tc>
                <w:tcPr>
                  <w:tcW w:w="755"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pStyle w:val="a6"/>
                    <w:framePr w:hSpace="180" w:wrap="around" w:vAnchor="page" w:hAnchor="margin" w:x="-493" w:y="841"/>
                    <w:ind w:left="360" w:right="34"/>
                    <w:rPr>
                      <w:rFonts w:ascii="Times New Roman" w:eastAsia="Calibri" w:hAnsi="Times New Roman"/>
                      <w:sz w:val="28"/>
                      <w:szCs w:val="28"/>
                    </w:rPr>
                  </w:pPr>
                </w:p>
              </w:tc>
              <w:tc>
                <w:tcPr>
                  <w:tcW w:w="4623" w:type="dxa"/>
                  <w:tcBorders>
                    <w:top w:val="single" w:sz="4" w:space="0" w:color="000000"/>
                    <w:left w:val="single" w:sz="4" w:space="0" w:color="000000"/>
                    <w:bottom w:val="single" w:sz="4" w:space="0" w:color="000000"/>
                    <w:right w:val="single" w:sz="4" w:space="0" w:color="000000"/>
                  </w:tcBorders>
                </w:tcPr>
                <w:p w:rsidR="003E7CF8" w:rsidRPr="001A7E46" w:rsidRDefault="003E7CF8" w:rsidP="008D0B7F">
                  <w:pPr>
                    <w:framePr w:hSpace="180" w:wrap="around" w:vAnchor="page" w:hAnchor="margin" w:x="-493" w:y="841"/>
                    <w:jc w:val="left"/>
                    <w:rPr>
                      <w:b/>
                      <w:color w:val="auto"/>
                    </w:rPr>
                  </w:pPr>
                  <w:r w:rsidRPr="001A7E46">
                    <w:rPr>
                      <w:b/>
                      <w:color w:val="auto"/>
                    </w:rPr>
                    <w:t>Всього</w:t>
                  </w:r>
                </w:p>
              </w:tc>
              <w:tc>
                <w:tcPr>
                  <w:tcW w:w="2410" w:type="dxa"/>
                  <w:tcBorders>
                    <w:top w:val="single" w:sz="4" w:space="0" w:color="000000"/>
                    <w:left w:val="single" w:sz="4" w:space="0" w:color="000000"/>
                    <w:bottom w:val="single" w:sz="4" w:space="0" w:color="000000"/>
                    <w:right w:val="single" w:sz="4" w:space="0" w:color="000000"/>
                  </w:tcBorders>
                </w:tcPr>
                <w:p w:rsidR="003E7CF8" w:rsidRPr="001A7E46" w:rsidRDefault="00E530F7" w:rsidP="008D0B7F">
                  <w:pPr>
                    <w:framePr w:hSpace="180" w:wrap="around" w:vAnchor="page" w:hAnchor="margin" w:x="-493" w:y="841"/>
                    <w:ind w:right="34"/>
                    <w:jc w:val="center"/>
                    <w:rPr>
                      <w:rFonts w:eastAsia="Calibri"/>
                      <w:b/>
                      <w:color w:val="auto"/>
                      <w:lang w:val="en-US"/>
                    </w:rPr>
                  </w:pPr>
                  <w:r w:rsidRPr="001A7E46">
                    <w:rPr>
                      <w:rFonts w:eastAsia="Calibri"/>
                      <w:b/>
                      <w:color w:val="auto"/>
                      <w:lang w:val="en-US"/>
                    </w:rPr>
                    <w:t>92383</w:t>
                  </w:r>
                </w:p>
              </w:tc>
            </w:tr>
          </w:tbl>
          <w:p w:rsidR="00017C0F" w:rsidRPr="00A74226" w:rsidRDefault="00017C0F" w:rsidP="00AF7B9B">
            <w:pPr>
              <w:ind w:right="34"/>
              <w:rPr>
                <w:color w:val="auto"/>
              </w:rPr>
            </w:pPr>
          </w:p>
        </w:tc>
      </w:tr>
      <w:tr w:rsidR="00AF7B9B" w:rsidRPr="00455399" w:rsidTr="00FD30F4">
        <w:trPr>
          <w:trHeight w:val="153"/>
        </w:trPr>
        <w:tc>
          <w:tcPr>
            <w:tcW w:w="2376" w:type="dxa"/>
          </w:tcPr>
          <w:p w:rsidR="00AF7B9B" w:rsidRPr="00455399" w:rsidRDefault="00AF7B9B" w:rsidP="00AF7B9B">
            <w:pPr>
              <w:rPr>
                <w:b/>
                <w:color w:val="auto"/>
                <w:sz w:val="24"/>
                <w:szCs w:val="24"/>
              </w:rPr>
            </w:pPr>
          </w:p>
          <w:p w:rsidR="00AF7B9B" w:rsidRPr="00455399" w:rsidRDefault="00AF7B9B" w:rsidP="00AF7B9B">
            <w:pPr>
              <w:rPr>
                <w:b/>
                <w:color w:val="auto"/>
                <w:sz w:val="24"/>
                <w:szCs w:val="24"/>
              </w:rPr>
            </w:pPr>
            <w:r w:rsidRPr="00455399">
              <w:rPr>
                <w:b/>
                <w:color w:val="auto"/>
                <w:sz w:val="24"/>
                <w:szCs w:val="24"/>
              </w:rPr>
              <w:t>Загальні висновки</w:t>
            </w:r>
          </w:p>
        </w:tc>
        <w:tc>
          <w:tcPr>
            <w:tcW w:w="8647" w:type="dxa"/>
          </w:tcPr>
          <w:p w:rsidR="00AF7B9B" w:rsidRPr="00A74226" w:rsidRDefault="00AF7B9B" w:rsidP="00AF7B9B">
            <w:pPr>
              <w:ind w:right="34" w:firstLine="708"/>
              <w:rPr>
                <w:color w:val="auto"/>
              </w:rPr>
            </w:pPr>
          </w:p>
          <w:p w:rsidR="00AF7B9B" w:rsidRPr="001A7E46" w:rsidRDefault="00AF7B9B" w:rsidP="00AF7B9B">
            <w:pPr>
              <w:ind w:right="34" w:firstLine="708"/>
              <w:rPr>
                <w:color w:val="auto"/>
              </w:rPr>
            </w:pPr>
            <w:r w:rsidRPr="001A7E46">
              <w:rPr>
                <w:color w:val="auto"/>
              </w:rPr>
              <w:t>У 201</w:t>
            </w:r>
            <w:r w:rsidR="00896DBB">
              <w:rPr>
                <w:color w:val="auto"/>
              </w:rPr>
              <w:t>7</w:t>
            </w:r>
            <w:r w:rsidRPr="001A7E46">
              <w:rPr>
                <w:color w:val="auto"/>
              </w:rPr>
              <w:t>-201</w:t>
            </w:r>
            <w:r w:rsidR="00896DBB">
              <w:rPr>
                <w:color w:val="auto"/>
              </w:rPr>
              <w:t>8</w:t>
            </w:r>
            <w:r w:rsidRPr="001A7E46">
              <w:rPr>
                <w:color w:val="auto"/>
              </w:rPr>
              <w:t xml:space="preserve"> навчальному році педагогічний колектив гімназії </w:t>
            </w:r>
            <w:r w:rsidR="00C17341" w:rsidRPr="001A7E46">
              <w:rPr>
                <w:color w:val="auto"/>
              </w:rPr>
              <w:t xml:space="preserve">буде працювати над </w:t>
            </w:r>
            <w:r w:rsidRPr="001A7E46">
              <w:rPr>
                <w:color w:val="auto"/>
              </w:rPr>
              <w:t>єдиною педагогічною  темою «</w:t>
            </w:r>
            <w:r w:rsidR="00C17341" w:rsidRPr="001A7E46">
              <w:rPr>
                <w:color w:val="auto"/>
              </w:rPr>
              <w:t>Розвиток професійної компетентності педагогічних працівників щодо морально-духовних цінностей особистості</w:t>
            </w:r>
            <w:r w:rsidRPr="001A7E46">
              <w:rPr>
                <w:color w:val="auto"/>
              </w:rPr>
              <w:t>».</w:t>
            </w:r>
          </w:p>
          <w:p w:rsidR="00AF7B9B" w:rsidRPr="001A7E46" w:rsidRDefault="00AF7B9B" w:rsidP="00AF7B9B">
            <w:pPr>
              <w:ind w:right="34" w:firstLine="708"/>
              <w:rPr>
                <w:color w:val="auto"/>
              </w:rPr>
            </w:pPr>
            <w:r w:rsidRPr="001A7E46">
              <w:rPr>
                <w:color w:val="auto"/>
              </w:rPr>
              <w:t xml:space="preserve">В основу навчального процесу буде покладено єдину мету – створення умов для розвитку творчої особистості вчителя, учня. Головні зусилля будуть зосереджуватися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w:t>
            </w:r>
            <w:r w:rsidRPr="001A7E46">
              <w:rPr>
                <w:color w:val="auto"/>
              </w:rPr>
              <w:lastRenderedPageBreak/>
              <w:t>запровадженню цих технологій педагогічної праці, ефективному втіленню інновацій.</w:t>
            </w:r>
          </w:p>
          <w:p w:rsidR="00AF7B9B" w:rsidRPr="001A7E46" w:rsidRDefault="00AF7B9B" w:rsidP="00AF7B9B">
            <w:pPr>
              <w:ind w:right="34" w:firstLine="708"/>
              <w:rPr>
                <w:color w:val="auto"/>
              </w:rPr>
            </w:pPr>
            <w:r w:rsidRPr="001A7E46">
              <w:rPr>
                <w:color w:val="auto"/>
              </w:rPr>
              <w:t>Стратегія  розвитку гімназії буде направлена на:</w:t>
            </w:r>
          </w:p>
          <w:p w:rsidR="00AF7B9B" w:rsidRPr="001A7E46" w:rsidRDefault="00AF7B9B" w:rsidP="00AF7B9B">
            <w:pPr>
              <w:ind w:right="34"/>
              <w:rPr>
                <w:color w:val="auto"/>
              </w:rPr>
            </w:pPr>
            <w:r w:rsidRPr="001A7E46">
              <w:rPr>
                <w:color w:val="auto"/>
              </w:rPr>
              <w:t>1. Збереження та зміцнення морального, фізичного та психічного здоров’я вихованців.</w:t>
            </w:r>
          </w:p>
          <w:p w:rsidR="00AF7B9B" w:rsidRPr="001A7E46" w:rsidRDefault="00AF7B9B" w:rsidP="00AF7B9B">
            <w:pPr>
              <w:ind w:right="34"/>
              <w:rPr>
                <w:color w:val="auto"/>
              </w:rPr>
            </w:pPr>
            <w:r w:rsidRPr="001A7E46">
              <w:rPr>
                <w:color w:val="auto"/>
              </w:rPr>
              <w:t>2. Виховання гімназиста як громадянина України, національно свідомої, вільної, демократичної, життєво та соціально компетентної особистості, здатної здійснювати самостійний вибір, приймати відповідальні рішення у різноманітних життєвих ситуаціях.</w:t>
            </w:r>
          </w:p>
          <w:p w:rsidR="00AF7B9B" w:rsidRPr="001A7E46" w:rsidRDefault="00AF7B9B" w:rsidP="00AF7B9B">
            <w:pPr>
              <w:ind w:right="34"/>
              <w:rPr>
                <w:color w:val="auto"/>
              </w:rPr>
            </w:pPr>
            <w:r w:rsidRPr="001A7E46">
              <w:rPr>
                <w:color w:val="auto"/>
              </w:rPr>
              <w:t>3. Формування у школярів бажання й уміння вчитися, виховання потреби та здатності до навчання, вироблення уміння практичного і творчого застосування набутних знань упродовж життя.</w:t>
            </w:r>
          </w:p>
          <w:p w:rsidR="00AF7B9B" w:rsidRPr="001A7E46" w:rsidRDefault="00AF7B9B" w:rsidP="00AF7B9B">
            <w:pPr>
              <w:ind w:right="34"/>
              <w:rPr>
                <w:color w:val="auto"/>
              </w:rPr>
            </w:pPr>
            <w:r w:rsidRPr="001A7E46">
              <w:rPr>
                <w:color w:val="auto"/>
              </w:rPr>
              <w:t>4. Становлення в учнів цілісного наукового світогляду, загальнонаукової, загальнокультурної, технологічної, комунікативної та соціальної компетентностей на підставі засвоєння системи знань про природу, людину, суспільство, культуру, виробництво, опанування засобів пізнавальної та практичної діяльності.</w:t>
            </w:r>
          </w:p>
          <w:p w:rsidR="00AF7B9B" w:rsidRPr="001A7E46" w:rsidRDefault="00AF7B9B" w:rsidP="00AF7B9B">
            <w:pPr>
              <w:ind w:right="34"/>
              <w:rPr>
                <w:color w:val="auto"/>
              </w:rPr>
            </w:pPr>
            <w:r w:rsidRPr="001A7E46">
              <w:rPr>
                <w:color w:val="auto"/>
              </w:rPr>
              <w:t>5. Виховання в учнів любові до праці, забезпечення умов для їхнього життєвого та професійного самовизначення, формування готовності свідомого вибору й оволодіння майбутньою професією.</w:t>
            </w:r>
          </w:p>
          <w:p w:rsidR="00AF7B9B" w:rsidRPr="001A7E46" w:rsidRDefault="00AF7B9B" w:rsidP="00AF7B9B">
            <w:pPr>
              <w:ind w:right="34"/>
              <w:rPr>
                <w:color w:val="auto"/>
              </w:rPr>
            </w:pPr>
            <w:r w:rsidRPr="001A7E46">
              <w:rPr>
                <w:color w:val="auto"/>
              </w:rPr>
              <w:t>6. Підвищення  педагогічної майстерності, загальної культури вчителя.</w:t>
            </w:r>
          </w:p>
          <w:p w:rsidR="00AF7B9B" w:rsidRPr="001A7E46" w:rsidRDefault="00AF7B9B" w:rsidP="00AF7B9B">
            <w:pPr>
              <w:ind w:right="34"/>
              <w:rPr>
                <w:color w:val="auto"/>
              </w:rPr>
            </w:pPr>
            <w:r w:rsidRPr="001A7E46">
              <w:rPr>
                <w:color w:val="auto"/>
              </w:rPr>
              <w:t>7. Постійне оновлення наукових знань як  раціональної складової особистості вчителя.</w:t>
            </w:r>
          </w:p>
          <w:p w:rsidR="00AF7B9B" w:rsidRPr="001A7E46" w:rsidRDefault="00AF7B9B" w:rsidP="00AF7B9B">
            <w:pPr>
              <w:ind w:right="34"/>
              <w:rPr>
                <w:color w:val="auto"/>
              </w:rPr>
            </w:pPr>
            <w:r w:rsidRPr="001A7E46">
              <w:rPr>
                <w:color w:val="auto"/>
              </w:rPr>
              <w:t>8. Всебічне зміцнення зв’язків між родинами, навчальним закладом і громадськістю з метою встановлення єдності їх виховного впливу на дітей.</w:t>
            </w:r>
          </w:p>
          <w:p w:rsidR="00AF7B9B" w:rsidRPr="001A7E46" w:rsidRDefault="00AF7B9B" w:rsidP="00AF7B9B">
            <w:pPr>
              <w:ind w:right="34"/>
              <w:rPr>
                <w:color w:val="auto"/>
              </w:rPr>
            </w:pPr>
            <w:r w:rsidRPr="001A7E46">
              <w:rPr>
                <w:color w:val="auto"/>
              </w:rPr>
              <w:t>9. Організація роботи  з розповсюдження психолого-педагогічних і правових знань серед батьків, підвищення їхньої відповідальності за навчання та виховання дітей.</w:t>
            </w:r>
          </w:p>
          <w:p w:rsidR="00AF7B9B" w:rsidRDefault="00AF7B9B" w:rsidP="00AF7B9B">
            <w:pPr>
              <w:ind w:right="34"/>
              <w:rPr>
                <w:color w:val="auto"/>
              </w:rPr>
            </w:pPr>
            <w:r w:rsidRPr="001A7E46">
              <w:rPr>
                <w:color w:val="auto"/>
              </w:rPr>
              <w:t>10. Зміцнення навчально-матеріальної бази закладу та його благоустрою.</w:t>
            </w:r>
          </w:p>
          <w:p w:rsidR="00144C93" w:rsidRPr="001A7E46" w:rsidRDefault="00144C93" w:rsidP="00AF7B9B">
            <w:pPr>
              <w:ind w:right="34"/>
              <w:rPr>
                <w:color w:val="auto"/>
              </w:rPr>
            </w:pPr>
          </w:p>
          <w:p w:rsidR="00AF7B9B" w:rsidRDefault="00AF7B9B" w:rsidP="00AF7B9B">
            <w:pPr>
              <w:ind w:right="34" w:firstLine="708"/>
              <w:rPr>
                <w:color w:val="auto"/>
              </w:rPr>
            </w:pPr>
            <w:r w:rsidRPr="001A7E46">
              <w:rPr>
                <w:color w:val="auto"/>
              </w:rPr>
              <w:t>З цією метою необхідно:</w:t>
            </w:r>
          </w:p>
          <w:p w:rsidR="00F01D9A" w:rsidRPr="001A7E46" w:rsidRDefault="00F01D9A" w:rsidP="00AF7B9B">
            <w:pPr>
              <w:ind w:right="34" w:firstLine="708"/>
              <w:rPr>
                <w:color w:val="auto"/>
              </w:rPr>
            </w:pPr>
          </w:p>
          <w:p w:rsidR="00AF7B9B" w:rsidRPr="001A7E46" w:rsidRDefault="006B6FDD" w:rsidP="00DD772C">
            <w:pPr>
              <w:pStyle w:val="a6"/>
              <w:numPr>
                <w:ilvl w:val="0"/>
                <w:numId w:val="3"/>
              </w:numPr>
              <w:rPr>
                <w:rFonts w:ascii="Times New Roman" w:hAnsi="Times New Roman"/>
                <w:sz w:val="28"/>
                <w:szCs w:val="28"/>
                <w:lang w:val="uk-UA"/>
              </w:rPr>
            </w:pPr>
            <w:r w:rsidRPr="001A7E46">
              <w:rPr>
                <w:rFonts w:ascii="Times New Roman" w:hAnsi="Times New Roman"/>
                <w:sz w:val="28"/>
                <w:szCs w:val="28"/>
                <w:lang w:val="uk-UA"/>
              </w:rPr>
              <w:t xml:space="preserve">Продовжити </w:t>
            </w:r>
            <w:r w:rsidR="00412104" w:rsidRPr="001A7E46">
              <w:rPr>
                <w:rFonts w:ascii="Times New Roman" w:hAnsi="Times New Roman"/>
                <w:sz w:val="28"/>
                <w:szCs w:val="28"/>
                <w:lang w:val="uk-UA"/>
              </w:rPr>
              <w:t xml:space="preserve"> </w:t>
            </w:r>
            <w:r w:rsidRPr="001A7E46">
              <w:rPr>
                <w:rFonts w:ascii="Times New Roman" w:hAnsi="Times New Roman"/>
                <w:sz w:val="28"/>
                <w:szCs w:val="28"/>
                <w:lang w:val="uk-UA"/>
              </w:rPr>
              <w:t>виховн</w:t>
            </w:r>
            <w:r w:rsidR="00412104" w:rsidRPr="001A7E46">
              <w:rPr>
                <w:rFonts w:ascii="Times New Roman" w:hAnsi="Times New Roman"/>
                <w:sz w:val="28"/>
                <w:szCs w:val="28"/>
                <w:lang w:val="uk-UA"/>
              </w:rPr>
              <w:t xml:space="preserve">у </w:t>
            </w:r>
            <w:r w:rsidRPr="001A7E46">
              <w:rPr>
                <w:rFonts w:ascii="Times New Roman" w:hAnsi="Times New Roman"/>
                <w:sz w:val="28"/>
                <w:szCs w:val="28"/>
                <w:lang w:val="uk-UA"/>
              </w:rPr>
              <w:t xml:space="preserve"> робот</w:t>
            </w:r>
            <w:r w:rsidR="00412104" w:rsidRPr="001A7E46">
              <w:rPr>
                <w:rFonts w:ascii="Times New Roman" w:hAnsi="Times New Roman"/>
                <w:sz w:val="28"/>
                <w:szCs w:val="28"/>
                <w:lang w:val="uk-UA"/>
              </w:rPr>
              <w:t xml:space="preserve">у </w:t>
            </w:r>
            <w:r w:rsidRPr="001A7E46">
              <w:rPr>
                <w:rFonts w:ascii="Times New Roman" w:hAnsi="Times New Roman"/>
                <w:sz w:val="28"/>
                <w:szCs w:val="28"/>
                <w:lang w:val="uk-UA"/>
              </w:rPr>
              <w:t xml:space="preserve"> з учнями на основі традицій і звичаїв українського народу, вивчення його історичної та культурної спадщини.</w:t>
            </w:r>
          </w:p>
          <w:p w:rsidR="006B6FDD" w:rsidRPr="001A7E46" w:rsidRDefault="006B6FDD" w:rsidP="00127E70">
            <w:pPr>
              <w:pStyle w:val="a6"/>
              <w:spacing w:line="240" w:lineRule="auto"/>
              <w:ind w:left="360"/>
              <w:rPr>
                <w:rFonts w:ascii="Times New Roman" w:hAnsi="Times New Roman"/>
                <w:sz w:val="28"/>
                <w:szCs w:val="28"/>
                <w:lang w:val="uk-UA"/>
              </w:rPr>
            </w:pPr>
            <w:r w:rsidRPr="001A7E46">
              <w:rPr>
                <w:rFonts w:ascii="Times New Roman" w:hAnsi="Times New Roman"/>
                <w:sz w:val="24"/>
                <w:szCs w:val="24"/>
                <w:lang w:val="uk-UA"/>
              </w:rPr>
              <w:t xml:space="preserve">                                                                    </w:t>
            </w:r>
            <w:r w:rsidR="00533053" w:rsidRPr="001A7E46">
              <w:rPr>
                <w:rFonts w:ascii="Times New Roman" w:hAnsi="Times New Roman"/>
                <w:sz w:val="24"/>
                <w:szCs w:val="24"/>
                <w:lang w:val="uk-UA"/>
              </w:rPr>
              <w:t xml:space="preserve">        </w:t>
            </w:r>
            <w:r w:rsidRPr="001A7E46">
              <w:rPr>
                <w:rFonts w:ascii="Times New Roman" w:hAnsi="Times New Roman"/>
                <w:sz w:val="28"/>
                <w:szCs w:val="28"/>
                <w:lang w:val="uk-UA"/>
              </w:rPr>
              <w:t>Відповідальні:</w:t>
            </w:r>
          </w:p>
          <w:p w:rsidR="006B6FDD" w:rsidRPr="001A7E46" w:rsidRDefault="006B6FDD" w:rsidP="00127E70">
            <w:pPr>
              <w:pStyle w:val="a6"/>
              <w:spacing w:line="240" w:lineRule="auto"/>
              <w:ind w:left="360"/>
              <w:rPr>
                <w:rFonts w:ascii="Times New Roman" w:hAnsi="Times New Roman"/>
                <w:sz w:val="28"/>
                <w:szCs w:val="28"/>
                <w:lang w:val="uk-UA"/>
              </w:rPr>
            </w:pPr>
            <w:r w:rsidRPr="001A7E46">
              <w:rPr>
                <w:rFonts w:ascii="Times New Roman" w:hAnsi="Times New Roman"/>
                <w:sz w:val="28"/>
                <w:szCs w:val="28"/>
                <w:lang w:val="uk-UA"/>
              </w:rPr>
              <w:t xml:space="preserve">                                    </w:t>
            </w:r>
            <w:r w:rsidR="00203A07" w:rsidRPr="001A7E46">
              <w:rPr>
                <w:rFonts w:ascii="Times New Roman" w:hAnsi="Times New Roman"/>
                <w:sz w:val="28"/>
                <w:szCs w:val="28"/>
                <w:lang w:val="uk-UA"/>
              </w:rPr>
              <w:t xml:space="preserve">                       </w:t>
            </w:r>
            <w:r w:rsidR="00FF24B1" w:rsidRPr="001A7E46">
              <w:rPr>
                <w:rFonts w:ascii="Times New Roman" w:hAnsi="Times New Roman"/>
                <w:sz w:val="28"/>
                <w:szCs w:val="28"/>
                <w:lang w:val="uk-UA"/>
              </w:rPr>
              <w:t xml:space="preserve">      </w:t>
            </w:r>
            <w:r w:rsidRPr="001A7E46">
              <w:rPr>
                <w:rFonts w:ascii="Times New Roman" w:hAnsi="Times New Roman"/>
                <w:sz w:val="28"/>
                <w:szCs w:val="28"/>
                <w:lang w:val="uk-UA"/>
              </w:rPr>
              <w:t>Уткіна О.А.</w:t>
            </w:r>
          </w:p>
          <w:p w:rsidR="006B6FDD" w:rsidRDefault="006B6FDD" w:rsidP="00127E70">
            <w:pPr>
              <w:pStyle w:val="a6"/>
              <w:spacing w:line="240" w:lineRule="auto"/>
              <w:ind w:left="360"/>
              <w:rPr>
                <w:rFonts w:ascii="Times New Roman" w:hAnsi="Times New Roman"/>
                <w:sz w:val="28"/>
                <w:szCs w:val="28"/>
                <w:lang w:val="uk-UA"/>
              </w:rPr>
            </w:pPr>
            <w:r w:rsidRPr="001A7E46">
              <w:rPr>
                <w:rFonts w:ascii="Times New Roman" w:hAnsi="Times New Roman"/>
                <w:sz w:val="28"/>
                <w:szCs w:val="28"/>
                <w:lang w:val="uk-UA"/>
              </w:rPr>
              <w:t xml:space="preserve">                                    </w:t>
            </w:r>
            <w:r w:rsidR="00203A07" w:rsidRPr="001A7E46">
              <w:rPr>
                <w:rFonts w:ascii="Times New Roman" w:hAnsi="Times New Roman"/>
                <w:sz w:val="28"/>
                <w:szCs w:val="28"/>
                <w:lang w:val="uk-UA"/>
              </w:rPr>
              <w:t xml:space="preserve">                       </w:t>
            </w:r>
            <w:r w:rsidR="00FF24B1" w:rsidRPr="001A7E46">
              <w:rPr>
                <w:rFonts w:ascii="Times New Roman" w:hAnsi="Times New Roman"/>
                <w:sz w:val="28"/>
                <w:szCs w:val="28"/>
                <w:lang w:val="uk-UA"/>
              </w:rPr>
              <w:t xml:space="preserve">      </w:t>
            </w:r>
            <w:r w:rsidRPr="001A7E46">
              <w:rPr>
                <w:rFonts w:ascii="Times New Roman" w:hAnsi="Times New Roman"/>
                <w:sz w:val="28"/>
                <w:szCs w:val="28"/>
                <w:lang w:val="uk-UA"/>
              </w:rPr>
              <w:t xml:space="preserve">Бухман О.Р. </w:t>
            </w:r>
          </w:p>
          <w:p w:rsidR="00DE4920" w:rsidRDefault="00DE4920" w:rsidP="00127E70">
            <w:pPr>
              <w:pStyle w:val="a6"/>
              <w:spacing w:line="240" w:lineRule="auto"/>
              <w:ind w:left="360"/>
              <w:rPr>
                <w:rFonts w:ascii="Times New Roman" w:hAnsi="Times New Roman"/>
                <w:sz w:val="28"/>
                <w:szCs w:val="28"/>
                <w:lang w:val="uk-UA"/>
              </w:rPr>
            </w:pPr>
          </w:p>
          <w:p w:rsidR="00DE4920" w:rsidRDefault="00DE4920" w:rsidP="00127E70">
            <w:pPr>
              <w:pStyle w:val="a6"/>
              <w:spacing w:line="240" w:lineRule="auto"/>
              <w:ind w:left="360"/>
              <w:rPr>
                <w:rFonts w:ascii="Times New Roman" w:hAnsi="Times New Roman"/>
                <w:sz w:val="28"/>
                <w:szCs w:val="28"/>
                <w:lang w:val="uk-UA"/>
              </w:rPr>
            </w:pPr>
          </w:p>
          <w:p w:rsidR="00DE4920" w:rsidRDefault="00DE4920" w:rsidP="00127E70">
            <w:pPr>
              <w:pStyle w:val="a6"/>
              <w:spacing w:line="240" w:lineRule="auto"/>
              <w:ind w:left="360"/>
              <w:rPr>
                <w:rFonts w:ascii="Times New Roman" w:hAnsi="Times New Roman"/>
                <w:sz w:val="28"/>
                <w:szCs w:val="28"/>
                <w:lang w:val="uk-UA"/>
              </w:rPr>
            </w:pPr>
          </w:p>
          <w:p w:rsidR="00DE4920" w:rsidRDefault="00DE4920" w:rsidP="00127E70">
            <w:pPr>
              <w:pStyle w:val="a6"/>
              <w:spacing w:line="240" w:lineRule="auto"/>
              <w:ind w:left="360"/>
              <w:rPr>
                <w:rFonts w:ascii="Times New Roman" w:hAnsi="Times New Roman"/>
                <w:sz w:val="28"/>
                <w:szCs w:val="28"/>
                <w:lang w:val="uk-UA"/>
              </w:rPr>
            </w:pPr>
          </w:p>
          <w:p w:rsidR="00DE4920" w:rsidRDefault="00DE4920" w:rsidP="00127E70">
            <w:pPr>
              <w:pStyle w:val="a6"/>
              <w:spacing w:line="240" w:lineRule="auto"/>
              <w:ind w:left="360"/>
              <w:rPr>
                <w:rFonts w:ascii="Times New Roman" w:hAnsi="Times New Roman"/>
                <w:sz w:val="28"/>
                <w:szCs w:val="28"/>
                <w:lang w:val="uk-UA"/>
              </w:rPr>
            </w:pPr>
          </w:p>
          <w:p w:rsidR="00DE4920" w:rsidRPr="001A7E46" w:rsidRDefault="00DE4920" w:rsidP="00127E70">
            <w:pPr>
              <w:pStyle w:val="a6"/>
              <w:spacing w:line="240" w:lineRule="auto"/>
              <w:ind w:left="360"/>
              <w:rPr>
                <w:rFonts w:ascii="Times New Roman" w:hAnsi="Times New Roman"/>
                <w:sz w:val="28"/>
                <w:szCs w:val="28"/>
                <w:lang w:val="uk-UA"/>
              </w:rPr>
            </w:pPr>
          </w:p>
          <w:p w:rsidR="00AF7B9B" w:rsidRPr="001A7E46" w:rsidRDefault="00FF24B1" w:rsidP="00AF7B9B">
            <w:pPr>
              <w:ind w:right="34"/>
              <w:rPr>
                <w:color w:val="auto"/>
              </w:rPr>
            </w:pPr>
            <w:r w:rsidRPr="001A7E46">
              <w:rPr>
                <w:color w:val="auto"/>
              </w:rPr>
              <w:t>2</w:t>
            </w:r>
            <w:r w:rsidR="00AF7B9B" w:rsidRPr="001A7E46">
              <w:rPr>
                <w:color w:val="auto"/>
              </w:rPr>
              <w:t>. Продовжити роботу у   регіональному експерименті «Науково-методичні засади  впровадження медіаосвіти в систему роботи гімназії».</w:t>
            </w:r>
          </w:p>
          <w:p w:rsidR="00AF7B9B" w:rsidRPr="001A7E46" w:rsidRDefault="00AF7B9B" w:rsidP="00AF7B9B">
            <w:pPr>
              <w:ind w:right="34"/>
              <w:rPr>
                <w:color w:val="auto"/>
              </w:rPr>
            </w:pPr>
          </w:p>
          <w:p w:rsidR="00AF7B9B" w:rsidRPr="001A7E46" w:rsidRDefault="00AF7B9B" w:rsidP="00AF7B9B">
            <w:pPr>
              <w:ind w:right="34"/>
              <w:rPr>
                <w:color w:val="auto"/>
              </w:rPr>
            </w:pPr>
            <w:r w:rsidRPr="001A7E46">
              <w:rPr>
                <w:color w:val="auto"/>
              </w:rPr>
              <w:t xml:space="preserve">                                                                    </w:t>
            </w:r>
            <w:r w:rsidR="00533053" w:rsidRPr="001A7E46">
              <w:rPr>
                <w:color w:val="auto"/>
              </w:rPr>
              <w:t xml:space="preserve">         </w:t>
            </w:r>
            <w:r w:rsidRPr="001A7E46">
              <w:rPr>
                <w:color w:val="auto"/>
              </w:rPr>
              <w:t xml:space="preserve">Відповідальні: </w:t>
            </w:r>
          </w:p>
          <w:p w:rsidR="00AF7B9B" w:rsidRPr="001A7E46" w:rsidRDefault="00AF7B9B" w:rsidP="00AF7B9B">
            <w:pPr>
              <w:ind w:right="34"/>
              <w:rPr>
                <w:color w:val="auto"/>
              </w:rPr>
            </w:pPr>
            <w:r w:rsidRPr="001A7E46">
              <w:rPr>
                <w:color w:val="auto"/>
              </w:rPr>
              <w:t xml:space="preserve">                                                                    </w:t>
            </w:r>
            <w:r w:rsidR="00533053" w:rsidRPr="001A7E46">
              <w:rPr>
                <w:color w:val="auto"/>
              </w:rPr>
              <w:t xml:space="preserve">         </w:t>
            </w:r>
            <w:r w:rsidRPr="001A7E46">
              <w:rPr>
                <w:color w:val="auto"/>
              </w:rPr>
              <w:t>Домокош О.А.</w:t>
            </w:r>
          </w:p>
          <w:p w:rsidR="00AF7B9B" w:rsidRPr="001A7E46" w:rsidRDefault="00AF7B9B" w:rsidP="00AF7B9B">
            <w:pPr>
              <w:ind w:right="34"/>
              <w:rPr>
                <w:color w:val="auto"/>
              </w:rPr>
            </w:pPr>
            <w:r w:rsidRPr="001A7E46">
              <w:rPr>
                <w:color w:val="auto"/>
              </w:rPr>
              <w:t xml:space="preserve">                                                                    </w:t>
            </w:r>
            <w:r w:rsidR="00533053" w:rsidRPr="001A7E46">
              <w:rPr>
                <w:color w:val="auto"/>
              </w:rPr>
              <w:t xml:space="preserve">         </w:t>
            </w:r>
            <w:r w:rsidRPr="001A7E46">
              <w:rPr>
                <w:color w:val="auto"/>
              </w:rPr>
              <w:t>Стадник О.М.</w:t>
            </w:r>
          </w:p>
          <w:p w:rsidR="00AF7B9B" w:rsidRPr="001A7E46" w:rsidRDefault="00AF7B9B" w:rsidP="00AF7B9B">
            <w:pPr>
              <w:ind w:right="34"/>
              <w:rPr>
                <w:color w:val="auto"/>
              </w:rPr>
            </w:pPr>
            <w:r w:rsidRPr="001A7E46">
              <w:rPr>
                <w:color w:val="auto"/>
              </w:rPr>
              <w:t xml:space="preserve">                                                              </w:t>
            </w:r>
            <w:r w:rsidR="00203A07" w:rsidRPr="001A7E46">
              <w:rPr>
                <w:color w:val="auto"/>
              </w:rPr>
              <w:t xml:space="preserve">      </w:t>
            </w:r>
            <w:r w:rsidR="00533053" w:rsidRPr="001A7E46">
              <w:rPr>
                <w:color w:val="auto"/>
              </w:rPr>
              <w:t xml:space="preserve">         </w:t>
            </w:r>
            <w:r w:rsidR="00852EF9" w:rsidRPr="001A7E46">
              <w:rPr>
                <w:color w:val="auto"/>
              </w:rPr>
              <w:t>Крамаровська С.М.</w:t>
            </w:r>
          </w:p>
          <w:p w:rsidR="00AF7B9B" w:rsidRPr="001A7E46" w:rsidRDefault="00AF7B9B" w:rsidP="00AF7B9B">
            <w:pPr>
              <w:ind w:right="34"/>
              <w:rPr>
                <w:color w:val="auto"/>
              </w:rPr>
            </w:pPr>
            <w:r w:rsidRPr="001A7E46">
              <w:rPr>
                <w:color w:val="auto"/>
              </w:rPr>
              <w:tab/>
            </w:r>
            <w:r w:rsidRPr="001A7E46">
              <w:rPr>
                <w:color w:val="auto"/>
              </w:rPr>
              <w:tab/>
            </w:r>
          </w:p>
          <w:p w:rsidR="00AF7B9B" w:rsidRPr="001A7E46" w:rsidRDefault="00FF24B1" w:rsidP="00AF7B9B">
            <w:pPr>
              <w:ind w:right="34"/>
              <w:rPr>
                <w:color w:val="auto"/>
              </w:rPr>
            </w:pPr>
            <w:r w:rsidRPr="001A7E46">
              <w:rPr>
                <w:color w:val="auto"/>
              </w:rPr>
              <w:t>3</w:t>
            </w:r>
            <w:r w:rsidR="00AF7B9B" w:rsidRPr="001A7E46">
              <w:rPr>
                <w:color w:val="auto"/>
              </w:rPr>
              <w:t>.  Продовжити роботу щодо моніторингу рівня навчальних досягнень учнів з метою підвищення рівня навченості, удосконалення системи оцінювання рівня навчальних досягнень  (особливо методичних об’єднань:  природничих  наук, англійської та української словесності, точних наук).</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A74226" w:rsidRPr="001A7E46">
              <w:rPr>
                <w:color w:val="auto"/>
              </w:rPr>
              <w:t xml:space="preserve">  </w:t>
            </w:r>
            <w:r w:rsidR="00FF24B1" w:rsidRPr="001A7E46">
              <w:rPr>
                <w:color w:val="auto"/>
              </w:rPr>
              <w:t xml:space="preserve">     </w:t>
            </w:r>
            <w:r w:rsidRPr="001A7E46">
              <w:rPr>
                <w:color w:val="auto"/>
              </w:rPr>
              <w:t xml:space="preserve">Відповідальні: </w:t>
            </w:r>
          </w:p>
          <w:p w:rsidR="00AF7B9B" w:rsidRPr="001A7E46" w:rsidRDefault="00AF7B9B" w:rsidP="00AF7B9B">
            <w:pPr>
              <w:ind w:right="34" w:firstLine="539"/>
              <w:rPr>
                <w:color w:val="auto"/>
              </w:rPr>
            </w:pPr>
            <w:r w:rsidRPr="001A7E46">
              <w:rPr>
                <w:color w:val="auto"/>
              </w:rPr>
              <w:t xml:space="preserve">                             </w:t>
            </w:r>
            <w:r w:rsidR="00203A07" w:rsidRPr="001A7E46">
              <w:rPr>
                <w:color w:val="auto"/>
              </w:rPr>
              <w:t xml:space="preserve">                             </w:t>
            </w:r>
            <w:r w:rsidR="00A74226" w:rsidRPr="001A7E46">
              <w:rPr>
                <w:color w:val="auto"/>
              </w:rPr>
              <w:t xml:space="preserve"> </w:t>
            </w:r>
            <w:r w:rsidR="00533053" w:rsidRPr="001A7E46">
              <w:rPr>
                <w:color w:val="auto"/>
              </w:rPr>
              <w:t xml:space="preserve">         </w:t>
            </w:r>
            <w:r w:rsidRPr="001A7E46">
              <w:rPr>
                <w:color w:val="auto"/>
              </w:rPr>
              <w:t>Мощенок Н.Д.</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FF24B1" w:rsidRPr="001A7E46">
              <w:rPr>
                <w:color w:val="auto"/>
              </w:rPr>
              <w:t xml:space="preserve">       </w:t>
            </w:r>
            <w:r w:rsidRPr="001A7E46">
              <w:rPr>
                <w:color w:val="auto"/>
              </w:rPr>
              <w:t>Куценко І.І.</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FF24B1" w:rsidRPr="001A7E46">
              <w:rPr>
                <w:color w:val="auto"/>
              </w:rPr>
              <w:t xml:space="preserve">       Бухало Ж.М.</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7743B6" w:rsidRPr="001A7E46">
              <w:rPr>
                <w:color w:val="auto"/>
              </w:rPr>
              <w:t xml:space="preserve">       </w:t>
            </w:r>
            <w:r w:rsidRPr="001A7E46">
              <w:rPr>
                <w:color w:val="auto"/>
              </w:rPr>
              <w:t>Румянцева О.В.</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FF24B1" w:rsidRPr="001A7E46">
              <w:rPr>
                <w:color w:val="auto"/>
              </w:rPr>
              <w:t xml:space="preserve">   </w:t>
            </w:r>
            <w:r w:rsidR="007743B6" w:rsidRPr="001A7E46">
              <w:rPr>
                <w:color w:val="auto"/>
              </w:rPr>
              <w:t xml:space="preserve">    </w:t>
            </w:r>
            <w:r w:rsidRPr="001A7E46">
              <w:rPr>
                <w:color w:val="auto"/>
              </w:rPr>
              <w:t>Вакуленко Т.В.</w:t>
            </w:r>
          </w:p>
          <w:p w:rsidR="00AF7B9B" w:rsidRPr="001A7E46" w:rsidRDefault="00AF7B9B" w:rsidP="00AF7B9B">
            <w:pPr>
              <w:ind w:right="34" w:firstLine="539"/>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7743B6" w:rsidRPr="001A7E46">
              <w:rPr>
                <w:color w:val="auto"/>
              </w:rPr>
              <w:t xml:space="preserve">       </w:t>
            </w:r>
            <w:r w:rsidR="00533053" w:rsidRPr="001A7E46">
              <w:rPr>
                <w:color w:val="auto"/>
              </w:rPr>
              <w:t xml:space="preserve">Термін: </w:t>
            </w:r>
            <w:r w:rsidRPr="001A7E46">
              <w:rPr>
                <w:color w:val="auto"/>
              </w:rPr>
              <w:t>протягом року</w:t>
            </w:r>
          </w:p>
          <w:p w:rsidR="00AF7B9B" w:rsidRPr="001A7E46" w:rsidRDefault="00AF7B9B" w:rsidP="00AF7B9B">
            <w:pPr>
              <w:ind w:right="34" w:firstLine="539"/>
              <w:rPr>
                <w:color w:val="auto"/>
              </w:rPr>
            </w:pPr>
            <w:r w:rsidRPr="001A7E46">
              <w:rPr>
                <w:color w:val="auto"/>
              </w:rPr>
              <w:t xml:space="preserve">                                                                                          </w:t>
            </w:r>
          </w:p>
          <w:p w:rsidR="00203A07" w:rsidRPr="001A7E46" w:rsidRDefault="00907851" w:rsidP="00AF7B9B">
            <w:pPr>
              <w:ind w:right="34"/>
              <w:rPr>
                <w:color w:val="auto"/>
              </w:rPr>
            </w:pPr>
            <w:r w:rsidRPr="001A7E46">
              <w:rPr>
                <w:color w:val="auto"/>
              </w:rPr>
              <w:t>4</w:t>
            </w:r>
            <w:r w:rsidR="004036C5" w:rsidRPr="001A7E46">
              <w:rPr>
                <w:color w:val="auto"/>
              </w:rPr>
              <w:t>. Продовжити роботу щодо формування у школярів потреби і навичок самоосвітньої діяльності, здатності до навчання впродовж усього життя.</w:t>
            </w:r>
            <w:r w:rsidRPr="001A7E46">
              <w:rPr>
                <w:color w:val="auto"/>
              </w:rPr>
              <w:t xml:space="preserve">. </w:t>
            </w:r>
            <w:r w:rsidR="00AF7B9B" w:rsidRPr="001A7E46">
              <w:rPr>
                <w:color w:val="auto"/>
              </w:rPr>
              <w:t xml:space="preserve">                                                                         </w:t>
            </w:r>
          </w:p>
          <w:p w:rsidR="00AF7B9B" w:rsidRPr="001A7E46" w:rsidRDefault="000C6D43" w:rsidP="000C6D43">
            <w:pPr>
              <w:ind w:right="34"/>
              <w:jc w:val="left"/>
              <w:rPr>
                <w:color w:val="auto"/>
              </w:rPr>
            </w:pPr>
            <w:r w:rsidRPr="001A7E46">
              <w:rPr>
                <w:color w:val="auto"/>
              </w:rPr>
              <w:t xml:space="preserve"> </w:t>
            </w:r>
          </w:p>
          <w:p w:rsidR="00AF7B9B" w:rsidRPr="001A7E46" w:rsidRDefault="00AF7B9B" w:rsidP="00AF7B9B">
            <w:pPr>
              <w:ind w:right="34"/>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283FD7" w:rsidRPr="001A7E46">
              <w:rPr>
                <w:color w:val="auto"/>
              </w:rPr>
              <w:t xml:space="preserve"> </w:t>
            </w:r>
            <w:r w:rsidR="00E56A05" w:rsidRPr="001A7E46">
              <w:rPr>
                <w:color w:val="auto"/>
              </w:rPr>
              <w:t xml:space="preserve">     </w:t>
            </w:r>
            <w:r w:rsidRPr="001A7E46">
              <w:rPr>
                <w:color w:val="auto"/>
              </w:rPr>
              <w:t xml:space="preserve">Відповідальні: </w:t>
            </w:r>
          </w:p>
          <w:p w:rsidR="00AF7B9B" w:rsidRPr="001A7E46" w:rsidRDefault="00AF7B9B" w:rsidP="00AF7B9B">
            <w:pPr>
              <w:ind w:left="5988" w:right="34" w:hanging="5988"/>
              <w:rPr>
                <w:color w:val="auto"/>
                <w:lang w:val="ru-RU"/>
              </w:rPr>
            </w:pPr>
            <w:r w:rsidRPr="001A7E46">
              <w:rPr>
                <w:color w:val="auto"/>
              </w:rPr>
              <w:t xml:space="preserve">                                                         </w:t>
            </w:r>
            <w:r w:rsidR="00203A07" w:rsidRPr="001A7E46">
              <w:rPr>
                <w:color w:val="auto"/>
              </w:rPr>
              <w:t xml:space="preserve">            </w:t>
            </w:r>
            <w:r w:rsidR="00E56A05" w:rsidRPr="001A7E46">
              <w:rPr>
                <w:color w:val="auto"/>
              </w:rPr>
              <w:t xml:space="preserve">     </w:t>
            </w:r>
            <w:r w:rsidR="004036C5" w:rsidRPr="001A7E46">
              <w:rPr>
                <w:color w:val="auto"/>
              </w:rPr>
              <w:t xml:space="preserve">    </w:t>
            </w:r>
            <w:r w:rsidRPr="001A7E46">
              <w:rPr>
                <w:color w:val="auto"/>
              </w:rPr>
              <w:t xml:space="preserve">Вчителі-предметники </w:t>
            </w:r>
            <w:r w:rsidRPr="001A7E46">
              <w:rPr>
                <w:color w:val="auto"/>
                <w:lang w:val="ru-RU"/>
              </w:rPr>
              <w:t xml:space="preserve">   </w:t>
            </w:r>
          </w:p>
          <w:p w:rsidR="00AF7B9B" w:rsidRPr="001A7E46" w:rsidRDefault="00AF7B9B" w:rsidP="00AF7B9B">
            <w:pPr>
              <w:ind w:left="5988" w:right="34" w:hanging="5988"/>
              <w:rPr>
                <w:color w:val="auto"/>
              </w:rPr>
            </w:pPr>
            <w:r w:rsidRPr="001A7E46">
              <w:rPr>
                <w:color w:val="auto"/>
                <w:lang w:val="ru-RU"/>
              </w:rPr>
              <w:t xml:space="preserve">                                         </w:t>
            </w:r>
            <w:r w:rsidR="00203A07" w:rsidRPr="001A7E46">
              <w:rPr>
                <w:color w:val="auto"/>
                <w:lang w:val="ru-RU"/>
              </w:rPr>
              <w:t xml:space="preserve">                            </w:t>
            </w:r>
            <w:r w:rsidR="00E56A05" w:rsidRPr="001A7E46">
              <w:rPr>
                <w:color w:val="auto"/>
                <w:lang w:val="ru-RU"/>
              </w:rPr>
              <w:t xml:space="preserve">     </w:t>
            </w:r>
            <w:r w:rsidR="004036C5" w:rsidRPr="001A7E46">
              <w:rPr>
                <w:color w:val="auto"/>
                <w:lang w:val="ru-RU"/>
              </w:rPr>
              <w:t xml:space="preserve">    </w:t>
            </w:r>
            <w:r w:rsidRPr="001A7E46">
              <w:rPr>
                <w:color w:val="auto"/>
              </w:rPr>
              <w:t xml:space="preserve">та класні керівники                             </w:t>
            </w:r>
          </w:p>
          <w:p w:rsidR="00F01D9A" w:rsidRDefault="00AF7B9B" w:rsidP="00AF7B9B">
            <w:pPr>
              <w:ind w:right="34" w:firstLine="360"/>
              <w:rPr>
                <w:color w:val="auto"/>
              </w:rPr>
            </w:pPr>
            <w:r w:rsidRPr="001A7E46">
              <w:rPr>
                <w:color w:val="auto"/>
              </w:rPr>
              <w:t xml:space="preserve">                                                                                            </w:t>
            </w:r>
          </w:p>
          <w:p w:rsidR="00AF7B9B" w:rsidRPr="001A7E46" w:rsidRDefault="00AF7B9B" w:rsidP="00AF7B9B">
            <w:pPr>
              <w:ind w:right="34" w:firstLine="360"/>
              <w:rPr>
                <w:color w:val="auto"/>
              </w:rPr>
            </w:pPr>
            <w:r w:rsidRPr="001A7E46">
              <w:rPr>
                <w:color w:val="auto"/>
              </w:rPr>
              <w:t xml:space="preserve">                                                             </w:t>
            </w:r>
          </w:p>
          <w:p w:rsidR="00AF7B9B" w:rsidRPr="001A7E46" w:rsidRDefault="004036C5" w:rsidP="00AF7B9B">
            <w:pPr>
              <w:ind w:right="34"/>
              <w:rPr>
                <w:color w:val="auto"/>
              </w:rPr>
            </w:pPr>
            <w:r w:rsidRPr="001A7E46">
              <w:rPr>
                <w:color w:val="auto"/>
              </w:rPr>
              <w:t>5</w:t>
            </w:r>
            <w:r w:rsidR="00AF7B9B" w:rsidRPr="001A7E46">
              <w:rPr>
                <w:color w:val="auto"/>
              </w:rPr>
              <w:t>. Розробити заходи щодо реалізації програми «Обдарована молодь», направлені на досягнення кращих результатів гімназистів у ІІ-ІІІ турах Всеукраїнських олімпіад та науково-дослідницької роботи в секціях МАН.</w:t>
            </w:r>
          </w:p>
          <w:p w:rsidR="00673894" w:rsidRPr="001A7E46" w:rsidRDefault="00673894" w:rsidP="00AF7B9B">
            <w:pPr>
              <w:ind w:right="34"/>
              <w:rPr>
                <w:color w:val="auto"/>
              </w:rPr>
            </w:pPr>
          </w:p>
          <w:p w:rsidR="00AF7B9B" w:rsidRPr="001A7E46" w:rsidRDefault="00AF7B9B" w:rsidP="00AF7B9B">
            <w:pPr>
              <w:ind w:right="34" w:firstLine="360"/>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E56A05" w:rsidRPr="001A7E46">
              <w:rPr>
                <w:color w:val="auto"/>
              </w:rPr>
              <w:t xml:space="preserve">     </w:t>
            </w:r>
            <w:r w:rsidRPr="001A7E46">
              <w:rPr>
                <w:color w:val="auto"/>
              </w:rPr>
              <w:t xml:space="preserve">Відповідальна:  </w:t>
            </w:r>
          </w:p>
          <w:p w:rsidR="00AF7B9B" w:rsidRPr="001A7E46" w:rsidRDefault="00AF7B9B" w:rsidP="00AF7B9B">
            <w:pPr>
              <w:ind w:right="34" w:firstLine="360"/>
              <w:rPr>
                <w:color w:val="auto"/>
              </w:rPr>
            </w:pPr>
            <w:r w:rsidRPr="001A7E46">
              <w:rPr>
                <w:color w:val="auto"/>
              </w:rPr>
              <w:t xml:space="preserve">                                    </w:t>
            </w:r>
            <w:r w:rsidR="00203A07" w:rsidRPr="001A7E46">
              <w:rPr>
                <w:color w:val="auto"/>
              </w:rPr>
              <w:t xml:space="preserve">                            </w:t>
            </w:r>
            <w:r w:rsidR="00E56A05" w:rsidRPr="001A7E46">
              <w:rPr>
                <w:color w:val="auto"/>
              </w:rPr>
              <w:t xml:space="preserve">     </w:t>
            </w:r>
            <w:r w:rsidR="00673894" w:rsidRPr="001A7E46">
              <w:rPr>
                <w:color w:val="auto"/>
              </w:rPr>
              <w:t xml:space="preserve">    </w:t>
            </w:r>
            <w:r w:rsidRPr="001A7E46">
              <w:rPr>
                <w:color w:val="auto"/>
              </w:rPr>
              <w:t>Домокош О.А.</w:t>
            </w:r>
          </w:p>
          <w:p w:rsidR="009634D7" w:rsidRPr="001A7E46" w:rsidRDefault="009634D7" w:rsidP="00AF7B9B">
            <w:pPr>
              <w:ind w:right="34" w:firstLine="360"/>
              <w:rPr>
                <w:color w:val="auto"/>
              </w:rPr>
            </w:pPr>
          </w:p>
          <w:p w:rsidR="009634D7" w:rsidRPr="001A7E46" w:rsidRDefault="009634D7" w:rsidP="009634D7">
            <w:pPr>
              <w:ind w:right="34" w:firstLine="34"/>
              <w:rPr>
                <w:color w:val="auto"/>
              </w:rPr>
            </w:pPr>
            <w:r w:rsidRPr="001A7E46">
              <w:rPr>
                <w:color w:val="auto"/>
              </w:rPr>
              <w:t>6. Удосконавлювати відкритість гімназії через інформування батьків населення. Ефективно використовувати сайт гімназії. Провести День відкритих дверей.</w:t>
            </w:r>
          </w:p>
          <w:p w:rsidR="009634D7" w:rsidRPr="001A7E46" w:rsidRDefault="009634D7" w:rsidP="009634D7">
            <w:pPr>
              <w:ind w:right="34" w:firstLine="34"/>
              <w:rPr>
                <w:color w:val="auto"/>
              </w:rPr>
            </w:pPr>
            <w:r w:rsidRPr="001A7E46">
              <w:rPr>
                <w:color w:val="auto"/>
              </w:rPr>
              <w:t xml:space="preserve">                                                                              Відповідальні:</w:t>
            </w:r>
          </w:p>
          <w:p w:rsidR="009634D7" w:rsidRPr="001A7E46" w:rsidRDefault="009634D7" w:rsidP="009634D7">
            <w:pPr>
              <w:ind w:right="34" w:firstLine="34"/>
              <w:rPr>
                <w:color w:val="auto"/>
              </w:rPr>
            </w:pPr>
            <w:r w:rsidRPr="001A7E46">
              <w:rPr>
                <w:color w:val="auto"/>
              </w:rPr>
              <w:t xml:space="preserve">                                                                              Уткіна О.А.</w:t>
            </w:r>
          </w:p>
          <w:p w:rsidR="009634D7" w:rsidRPr="001A7E46" w:rsidRDefault="009634D7" w:rsidP="009634D7">
            <w:pPr>
              <w:ind w:right="34" w:firstLine="34"/>
              <w:rPr>
                <w:color w:val="auto"/>
              </w:rPr>
            </w:pPr>
            <w:r w:rsidRPr="001A7E46">
              <w:rPr>
                <w:color w:val="auto"/>
              </w:rPr>
              <w:t xml:space="preserve">                                                                              Ротенберг М.В.</w:t>
            </w:r>
          </w:p>
          <w:p w:rsidR="00AF7B9B" w:rsidRPr="001A7E46" w:rsidRDefault="00AF7B9B" w:rsidP="00AF7B9B">
            <w:pPr>
              <w:ind w:right="34" w:firstLine="360"/>
              <w:rPr>
                <w:color w:val="auto"/>
              </w:rPr>
            </w:pPr>
            <w:r w:rsidRPr="001A7E46">
              <w:rPr>
                <w:color w:val="auto"/>
              </w:rPr>
              <w:t xml:space="preserve">                                                                                             </w:t>
            </w:r>
          </w:p>
          <w:p w:rsidR="00AF7B9B" w:rsidRPr="001A7E46" w:rsidRDefault="00257200" w:rsidP="00AF7B9B">
            <w:pPr>
              <w:ind w:right="34"/>
              <w:rPr>
                <w:color w:val="auto"/>
              </w:rPr>
            </w:pPr>
            <w:r w:rsidRPr="001A7E46">
              <w:rPr>
                <w:color w:val="auto"/>
              </w:rPr>
              <w:lastRenderedPageBreak/>
              <w:t>7</w:t>
            </w:r>
            <w:r w:rsidR="00AF7B9B" w:rsidRPr="001A7E46">
              <w:rPr>
                <w:color w:val="auto"/>
              </w:rPr>
              <w:t>. Акцентувати увагу психолога на роботі з творчою молоддю.</w:t>
            </w:r>
          </w:p>
          <w:p w:rsidR="00AF7B9B" w:rsidRPr="001A7E46" w:rsidRDefault="00AF7B9B" w:rsidP="00AF7B9B">
            <w:pPr>
              <w:ind w:left="720" w:right="34" w:firstLine="540"/>
              <w:rPr>
                <w:color w:val="auto"/>
              </w:rPr>
            </w:pPr>
          </w:p>
          <w:p w:rsidR="00AF7B9B" w:rsidRPr="001A7E46" w:rsidRDefault="00AF7B9B" w:rsidP="00AF7B9B">
            <w:pPr>
              <w:ind w:left="720" w:right="34" w:firstLine="540"/>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lang w:val="ru-RU"/>
              </w:rPr>
              <w:t xml:space="preserve">      </w:t>
            </w:r>
            <w:r w:rsidR="00E56A05" w:rsidRPr="001A7E46">
              <w:rPr>
                <w:color w:val="auto"/>
                <w:lang w:val="ru-RU"/>
              </w:rPr>
              <w:t xml:space="preserve">     </w:t>
            </w:r>
            <w:r w:rsidRPr="001A7E46">
              <w:rPr>
                <w:color w:val="auto"/>
              </w:rPr>
              <w:t xml:space="preserve">Відповідальна:  </w:t>
            </w:r>
          </w:p>
          <w:p w:rsidR="00AF7B9B" w:rsidRPr="001A7E46" w:rsidRDefault="00AF7B9B" w:rsidP="00AF7B9B">
            <w:pPr>
              <w:ind w:left="720" w:right="34" w:firstLine="540"/>
              <w:rPr>
                <w:color w:val="auto"/>
              </w:rPr>
            </w:pPr>
            <w:r w:rsidRPr="001A7E46">
              <w:rPr>
                <w:color w:val="auto"/>
              </w:rPr>
              <w:t xml:space="preserve">                      </w:t>
            </w:r>
            <w:r w:rsidR="00203A07" w:rsidRPr="001A7E46">
              <w:rPr>
                <w:color w:val="auto"/>
              </w:rPr>
              <w:t xml:space="preserve">                             </w:t>
            </w:r>
            <w:r w:rsidR="00E56A05" w:rsidRPr="001A7E46">
              <w:rPr>
                <w:color w:val="auto"/>
              </w:rPr>
              <w:t xml:space="preserve">     </w:t>
            </w:r>
            <w:r w:rsidR="00257200" w:rsidRPr="001A7E46">
              <w:rPr>
                <w:color w:val="auto"/>
              </w:rPr>
              <w:t xml:space="preserve">   </w:t>
            </w:r>
            <w:r w:rsidRPr="001A7E46">
              <w:rPr>
                <w:color w:val="auto"/>
                <w:lang w:val="ru-RU"/>
              </w:rPr>
              <w:t>Столяр Я</w:t>
            </w:r>
            <w:r w:rsidRPr="001A7E46">
              <w:rPr>
                <w:color w:val="auto"/>
              </w:rPr>
              <w:t xml:space="preserve">.О.   </w:t>
            </w:r>
          </w:p>
          <w:p w:rsidR="00AF7B9B" w:rsidRPr="001A7E46" w:rsidRDefault="00AF7B9B" w:rsidP="006B6FDD">
            <w:pPr>
              <w:ind w:right="34"/>
              <w:jc w:val="left"/>
              <w:rPr>
                <w:color w:val="auto"/>
              </w:rPr>
            </w:pPr>
            <w:r w:rsidRPr="001A7E46">
              <w:rPr>
                <w:color w:val="auto"/>
              </w:rPr>
              <w:t xml:space="preserve">                                                                                                                                </w:t>
            </w:r>
          </w:p>
          <w:p w:rsidR="00AF7B9B" w:rsidRPr="001A7E46" w:rsidRDefault="00D77236" w:rsidP="00AF7B9B">
            <w:pPr>
              <w:ind w:right="34"/>
              <w:rPr>
                <w:color w:val="auto"/>
              </w:rPr>
            </w:pPr>
            <w:r w:rsidRPr="001A7E46">
              <w:rPr>
                <w:color w:val="auto"/>
              </w:rPr>
              <w:t>8</w:t>
            </w:r>
            <w:r w:rsidR="00AF7B9B" w:rsidRPr="001A7E46">
              <w:rPr>
                <w:color w:val="auto"/>
              </w:rPr>
              <w:t xml:space="preserve">. </w:t>
            </w:r>
            <w:r w:rsidRPr="001A7E46">
              <w:rPr>
                <w:color w:val="auto"/>
              </w:rPr>
              <w:t>Розбудовувати матеріально-технічну базу у відповідності з сучасними вимогами.</w:t>
            </w:r>
          </w:p>
          <w:p w:rsidR="00AF7B9B" w:rsidRPr="001A7E46" w:rsidRDefault="00203A07" w:rsidP="00AF7B9B">
            <w:pPr>
              <w:ind w:right="34" w:firstLine="360"/>
              <w:rPr>
                <w:color w:val="auto"/>
              </w:rPr>
            </w:pPr>
            <w:r w:rsidRPr="001A7E46">
              <w:rPr>
                <w:color w:val="auto"/>
              </w:rPr>
              <w:tab/>
            </w:r>
            <w:r w:rsidRPr="001A7E46">
              <w:rPr>
                <w:color w:val="auto"/>
              </w:rPr>
              <w:tab/>
            </w:r>
            <w:r w:rsidRPr="001A7E46">
              <w:rPr>
                <w:color w:val="auto"/>
              </w:rPr>
              <w:tab/>
            </w:r>
            <w:r w:rsidRPr="001A7E46">
              <w:rPr>
                <w:color w:val="auto"/>
              </w:rPr>
              <w:tab/>
            </w:r>
            <w:r w:rsidRPr="001A7E46">
              <w:rPr>
                <w:color w:val="auto"/>
              </w:rPr>
              <w:tab/>
            </w:r>
            <w:r w:rsidRPr="001A7E46">
              <w:rPr>
                <w:color w:val="auto"/>
              </w:rPr>
              <w:tab/>
              <w:t xml:space="preserve">       </w:t>
            </w:r>
            <w:r w:rsidR="00E56A05" w:rsidRPr="001A7E46">
              <w:rPr>
                <w:color w:val="auto"/>
              </w:rPr>
              <w:t xml:space="preserve">    </w:t>
            </w:r>
            <w:r w:rsidR="00AF7B9B" w:rsidRPr="001A7E46">
              <w:rPr>
                <w:color w:val="auto"/>
              </w:rPr>
              <w:t xml:space="preserve">Відповідальні: </w:t>
            </w:r>
          </w:p>
          <w:p w:rsidR="006B6FDD" w:rsidRPr="00A74226" w:rsidRDefault="00AF7B9B" w:rsidP="00D77236">
            <w:pPr>
              <w:tabs>
                <w:tab w:val="left" w:pos="6271"/>
                <w:tab w:val="left" w:pos="7547"/>
              </w:tabs>
              <w:ind w:left="4995" w:right="742" w:hanging="4995"/>
              <w:jc w:val="left"/>
              <w:rPr>
                <w:color w:val="auto"/>
              </w:rPr>
            </w:pPr>
            <w:r w:rsidRPr="001A7E46">
              <w:rPr>
                <w:color w:val="auto"/>
              </w:rPr>
              <w:t xml:space="preserve">                                                                   </w:t>
            </w:r>
            <w:r w:rsidR="00804382" w:rsidRPr="001A7E46">
              <w:rPr>
                <w:color w:val="auto"/>
              </w:rPr>
              <w:t xml:space="preserve">        </w:t>
            </w:r>
            <w:r w:rsidR="00E56A05" w:rsidRPr="001A7E46">
              <w:rPr>
                <w:color w:val="auto"/>
              </w:rPr>
              <w:t xml:space="preserve">    </w:t>
            </w:r>
            <w:r w:rsidRPr="001A7E46">
              <w:rPr>
                <w:color w:val="auto"/>
              </w:rPr>
              <w:t xml:space="preserve">Уткіна О.А.                                                                                        </w:t>
            </w:r>
            <w:r w:rsidR="00E56A05" w:rsidRPr="001A7E46">
              <w:rPr>
                <w:color w:val="auto"/>
              </w:rPr>
              <w:t xml:space="preserve">       </w:t>
            </w:r>
            <w:r w:rsidR="00D77236" w:rsidRPr="001A7E46">
              <w:rPr>
                <w:color w:val="auto"/>
              </w:rPr>
              <w:t>Силка В.Г.</w:t>
            </w:r>
          </w:p>
        </w:tc>
      </w:tr>
    </w:tbl>
    <w:p w:rsidR="00C01076" w:rsidRPr="00455399" w:rsidRDefault="00C01076" w:rsidP="00132B8E">
      <w:pPr>
        <w:rPr>
          <w:color w:val="auto"/>
        </w:rPr>
      </w:pPr>
    </w:p>
    <w:sectPr w:rsidR="00C01076" w:rsidRPr="00455399" w:rsidSect="00882812">
      <w:footerReference w:type="default" r:id="rId25"/>
      <w:pgSz w:w="11906" w:h="16838"/>
      <w:pgMar w:top="1134" w:right="1418"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38" w:rsidRDefault="00527838" w:rsidP="0083142A">
      <w:r>
        <w:separator/>
      </w:r>
    </w:p>
  </w:endnote>
  <w:endnote w:type="continuationSeparator" w:id="1">
    <w:p w:rsidR="00527838" w:rsidRDefault="00527838" w:rsidP="00831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1D" w:rsidRDefault="000F0D1D">
    <w:pPr>
      <w:pStyle w:val="af"/>
      <w:jc w:val="center"/>
    </w:pPr>
  </w:p>
  <w:p w:rsidR="000F0D1D" w:rsidRDefault="000F0D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38" w:rsidRDefault="00527838" w:rsidP="0083142A">
      <w:r>
        <w:separator/>
      </w:r>
    </w:p>
  </w:footnote>
  <w:footnote w:type="continuationSeparator" w:id="1">
    <w:p w:rsidR="00527838" w:rsidRDefault="00527838" w:rsidP="00831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color w:val="000000"/>
        <w:sz w:val="28"/>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25E7389"/>
    <w:multiLevelType w:val="hybridMultilevel"/>
    <w:tmpl w:val="003C552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85655"/>
    <w:multiLevelType w:val="hybridMultilevel"/>
    <w:tmpl w:val="C994C5C6"/>
    <w:lvl w:ilvl="0" w:tplc="0419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36B71"/>
    <w:multiLevelType w:val="hybridMultilevel"/>
    <w:tmpl w:val="43C68790"/>
    <w:lvl w:ilvl="0" w:tplc="B2C4A98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8B410D"/>
    <w:multiLevelType w:val="hybridMultilevel"/>
    <w:tmpl w:val="1F5A1D0C"/>
    <w:lvl w:ilvl="0" w:tplc="156AF20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5F4696"/>
    <w:multiLevelType w:val="hybridMultilevel"/>
    <w:tmpl w:val="A9CA1A88"/>
    <w:lvl w:ilvl="0" w:tplc="489ACA9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5972CF"/>
    <w:multiLevelType w:val="multilevel"/>
    <w:tmpl w:val="287ECA48"/>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7">
    <w:nsid w:val="21696999"/>
    <w:multiLevelType w:val="hybridMultilevel"/>
    <w:tmpl w:val="A754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B2F3C"/>
    <w:multiLevelType w:val="hybridMultilevel"/>
    <w:tmpl w:val="93DC02CC"/>
    <w:lvl w:ilvl="0" w:tplc="2AE295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EF5E06"/>
    <w:multiLevelType w:val="hybridMultilevel"/>
    <w:tmpl w:val="8EB2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03530"/>
    <w:multiLevelType w:val="hybridMultilevel"/>
    <w:tmpl w:val="CEA67522"/>
    <w:lvl w:ilvl="0" w:tplc="E62602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E186F"/>
    <w:multiLevelType w:val="hybridMultilevel"/>
    <w:tmpl w:val="A8C8B4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A244AD"/>
    <w:multiLevelType w:val="hybridMultilevel"/>
    <w:tmpl w:val="B48E626C"/>
    <w:lvl w:ilvl="0" w:tplc="CD9ED4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44AE1"/>
    <w:multiLevelType w:val="hybridMultilevel"/>
    <w:tmpl w:val="35901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2E26257"/>
    <w:multiLevelType w:val="hybridMultilevel"/>
    <w:tmpl w:val="44A6E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B6A25"/>
    <w:multiLevelType w:val="hybridMultilevel"/>
    <w:tmpl w:val="A1A49298"/>
    <w:lvl w:ilvl="0" w:tplc="91364A4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6613A"/>
    <w:multiLevelType w:val="hybridMultilevel"/>
    <w:tmpl w:val="79F87A5A"/>
    <w:lvl w:ilvl="0" w:tplc="B2C4A98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0371C"/>
    <w:multiLevelType w:val="hybridMultilevel"/>
    <w:tmpl w:val="C60C7240"/>
    <w:lvl w:ilvl="0" w:tplc="3640B5B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67DF2BFE"/>
    <w:multiLevelType w:val="hybridMultilevel"/>
    <w:tmpl w:val="C88E8BB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56490C"/>
    <w:multiLevelType w:val="hybridMultilevel"/>
    <w:tmpl w:val="A6BC2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B3933DF"/>
    <w:multiLevelType w:val="hybridMultilevel"/>
    <w:tmpl w:val="57166122"/>
    <w:lvl w:ilvl="0" w:tplc="B2C4A98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E1945"/>
    <w:multiLevelType w:val="hybridMultilevel"/>
    <w:tmpl w:val="2C4836FE"/>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2">
    <w:nsid w:val="73281789"/>
    <w:multiLevelType w:val="hybridMultilevel"/>
    <w:tmpl w:val="C95C46BC"/>
    <w:lvl w:ilvl="0" w:tplc="CEEA9220">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48C7B20"/>
    <w:multiLevelType w:val="hybridMultilevel"/>
    <w:tmpl w:val="22BA8E14"/>
    <w:lvl w:ilvl="0" w:tplc="A00EAC1C">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4">
    <w:nsid w:val="75FB5E52"/>
    <w:multiLevelType w:val="hybridMultilevel"/>
    <w:tmpl w:val="D2022656"/>
    <w:lvl w:ilvl="0" w:tplc="22D00BF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0E34F2"/>
    <w:multiLevelType w:val="hybridMultilevel"/>
    <w:tmpl w:val="0ED43854"/>
    <w:lvl w:ilvl="0" w:tplc="387AFE5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7111E85"/>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B2E74FF"/>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FCE63CB"/>
    <w:multiLevelType w:val="hybridMultilevel"/>
    <w:tmpl w:val="5C28DDF0"/>
    <w:lvl w:ilvl="0" w:tplc="6AE6900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0"/>
  </w:num>
  <w:num w:numId="12">
    <w:abstractNumId w:val="9"/>
  </w:num>
  <w:num w:numId="13">
    <w:abstractNumId w:val="8"/>
  </w:num>
  <w:num w:numId="14">
    <w:abstractNumId w:val="18"/>
  </w:num>
  <w:num w:numId="15">
    <w:abstractNumId w:val="15"/>
  </w:num>
  <w:num w:numId="16">
    <w:abstractNumId w:val="12"/>
  </w:num>
  <w:num w:numId="17">
    <w:abstractNumId w:val="28"/>
  </w:num>
  <w:num w:numId="18">
    <w:abstractNumId w:val="20"/>
  </w:num>
  <w:num w:numId="19">
    <w:abstractNumId w:val="3"/>
  </w:num>
  <w:num w:numId="20">
    <w:abstractNumId w:val="2"/>
  </w:num>
  <w:num w:numId="21">
    <w:abstractNumId w:val="6"/>
  </w:num>
  <w:num w:numId="22">
    <w:abstractNumId w:val="1"/>
  </w:num>
  <w:num w:numId="23">
    <w:abstractNumId w:val="26"/>
  </w:num>
  <w:num w:numId="24">
    <w:abstractNumId w:val="27"/>
  </w:num>
  <w:num w:numId="25">
    <w:abstractNumId w:val="13"/>
  </w:num>
  <w:num w:numId="26">
    <w:abstractNumId w:val="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num>
  <w:num w:numId="3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57346"/>
  </w:hdrShapeDefaults>
  <w:footnotePr>
    <w:footnote w:id="0"/>
    <w:footnote w:id="1"/>
  </w:footnotePr>
  <w:endnotePr>
    <w:endnote w:id="0"/>
    <w:endnote w:id="1"/>
  </w:endnotePr>
  <w:compat/>
  <w:rsids>
    <w:rsidRoot w:val="00B2285D"/>
    <w:rsid w:val="00001263"/>
    <w:rsid w:val="00001AC1"/>
    <w:rsid w:val="00002B12"/>
    <w:rsid w:val="000030C4"/>
    <w:rsid w:val="0000319E"/>
    <w:rsid w:val="000041D6"/>
    <w:rsid w:val="00006153"/>
    <w:rsid w:val="0000670C"/>
    <w:rsid w:val="00007330"/>
    <w:rsid w:val="000076AE"/>
    <w:rsid w:val="00007CAE"/>
    <w:rsid w:val="0001016A"/>
    <w:rsid w:val="000109E3"/>
    <w:rsid w:val="00011786"/>
    <w:rsid w:val="00011A1E"/>
    <w:rsid w:val="00011A9B"/>
    <w:rsid w:val="000121D8"/>
    <w:rsid w:val="000154A1"/>
    <w:rsid w:val="00015B1B"/>
    <w:rsid w:val="000162D4"/>
    <w:rsid w:val="00016C2F"/>
    <w:rsid w:val="00017C0F"/>
    <w:rsid w:val="000203EE"/>
    <w:rsid w:val="00020DFC"/>
    <w:rsid w:val="00021AAC"/>
    <w:rsid w:val="000222BD"/>
    <w:rsid w:val="00022585"/>
    <w:rsid w:val="00023944"/>
    <w:rsid w:val="000242F6"/>
    <w:rsid w:val="0002485E"/>
    <w:rsid w:val="000252C2"/>
    <w:rsid w:val="00025820"/>
    <w:rsid w:val="0002621F"/>
    <w:rsid w:val="00027456"/>
    <w:rsid w:val="000278D8"/>
    <w:rsid w:val="00027A4B"/>
    <w:rsid w:val="00030F23"/>
    <w:rsid w:val="00031553"/>
    <w:rsid w:val="00031AC3"/>
    <w:rsid w:val="000335E7"/>
    <w:rsid w:val="000336F4"/>
    <w:rsid w:val="00033A63"/>
    <w:rsid w:val="0003424B"/>
    <w:rsid w:val="00035762"/>
    <w:rsid w:val="00035A85"/>
    <w:rsid w:val="00035D85"/>
    <w:rsid w:val="0003611E"/>
    <w:rsid w:val="000400B8"/>
    <w:rsid w:val="00040D29"/>
    <w:rsid w:val="00041D5F"/>
    <w:rsid w:val="00042931"/>
    <w:rsid w:val="00043899"/>
    <w:rsid w:val="00044CA7"/>
    <w:rsid w:val="00045048"/>
    <w:rsid w:val="00045F41"/>
    <w:rsid w:val="0004619A"/>
    <w:rsid w:val="0004652C"/>
    <w:rsid w:val="000469B3"/>
    <w:rsid w:val="00046DE6"/>
    <w:rsid w:val="000503E2"/>
    <w:rsid w:val="00050AF9"/>
    <w:rsid w:val="00050DEC"/>
    <w:rsid w:val="0005102F"/>
    <w:rsid w:val="00052003"/>
    <w:rsid w:val="00052E2B"/>
    <w:rsid w:val="00053AF9"/>
    <w:rsid w:val="00053D21"/>
    <w:rsid w:val="00055A0E"/>
    <w:rsid w:val="00055D3C"/>
    <w:rsid w:val="0005683A"/>
    <w:rsid w:val="00056866"/>
    <w:rsid w:val="00057829"/>
    <w:rsid w:val="00057833"/>
    <w:rsid w:val="0006047F"/>
    <w:rsid w:val="00062C79"/>
    <w:rsid w:val="00064F80"/>
    <w:rsid w:val="0006654B"/>
    <w:rsid w:val="00066A07"/>
    <w:rsid w:val="00066E00"/>
    <w:rsid w:val="00066FD3"/>
    <w:rsid w:val="00067B92"/>
    <w:rsid w:val="00067D54"/>
    <w:rsid w:val="0007153D"/>
    <w:rsid w:val="00071B27"/>
    <w:rsid w:val="000727DC"/>
    <w:rsid w:val="00073575"/>
    <w:rsid w:val="00073691"/>
    <w:rsid w:val="00073E47"/>
    <w:rsid w:val="000742EE"/>
    <w:rsid w:val="0007475F"/>
    <w:rsid w:val="00075C2E"/>
    <w:rsid w:val="00076617"/>
    <w:rsid w:val="000766EA"/>
    <w:rsid w:val="00081ADB"/>
    <w:rsid w:val="00081B35"/>
    <w:rsid w:val="00081EA3"/>
    <w:rsid w:val="0008234F"/>
    <w:rsid w:val="00082490"/>
    <w:rsid w:val="00082643"/>
    <w:rsid w:val="000828CB"/>
    <w:rsid w:val="000831B4"/>
    <w:rsid w:val="00083569"/>
    <w:rsid w:val="00083AED"/>
    <w:rsid w:val="000864C7"/>
    <w:rsid w:val="0008695C"/>
    <w:rsid w:val="00087CEA"/>
    <w:rsid w:val="00087F20"/>
    <w:rsid w:val="00087F2A"/>
    <w:rsid w:val="00090730"/>
    <w:rsid w:val="00092875"/>
    <w:rsid w:val="00092A7B"/>
    <w:rsid w:val="00093C1A"/>
    <w:rsid w:val="00095FED"/>
    <w:rsid w:val="0009660B"/>
    <w:rsid w:val="00096B12"/>
    <w:rsid w:val="00097164"/>
    <w:rsid w:val="000A1727"/>
    <w:rsid w:val="000A19F1"/>
    <w:rsid w:val="000A24B6"/>
    <w:rsid w:val="000A3B66"/>
    <w:rsid w:val="000A4300"/>
    <w:rsid w:val="000A4393"/>
    <w:rsid w:val="000A450B"/>
    <w:rsid w:val="000A45A7"/>
    <w:rsid w:val="000A517B"/>
    <w:rsid w:val="000A52D6"/>
    <w:rsid w:val="000A5912"/>
    <w:rsid w:val="000A65E1"/>
    <w:rsid w:val="000A6645"/>
    <w:rsid w:val="000A7191"/>
    <w:rsid w:val="000B02B3"/>
    <w:rsid w:val="000B0A0A"/>
    <w:rsid w:val="000B0B39"/>
    <w:rsid w:val="000B26C3"/>
    <w:rsid w:val="000B2CEC"/>
    <w:rsid w:val="000B332E"/>
    <w:rsid w:val="000B4377"/>
    <w:rsid w:val="000B60A3"/>
    <w:rsid w:val="000B6A52"/>
    <w:rsid w:val="000B6BDE"/>
    <w:rsid w:val="000B6F45"/>
    <w:rsid w:val="000B77CB"/>
    <w:rsid w:val="000B7FC9"/>
    <w:rsid w:val="000C2029"/>
    <w:rsid w:val="000C21C7"/>
    <w:rsid w:val="000C2447"/>
    <w:rsid w:val="000C436D"/>
    <w:rsid w:val="000C4810"/>
    <w:rsid w:val="000C4982"/>
    <w:rsid w:val="000C599D"/>
    <w:rsid w:val="000C6D43"/>
    <w:rsid w:val="000C6F0E"/>
    <w:rsid w:val="000C7036"/>
    <w:rsid w:val="000C7289"/>
    <w:rsid w:val="000D036B"/>
    <w:rsid w:val="000D0F3F"/>
    <w:rsid w:val="000D1118"/>
    <w:rsid w:val="000D1421"/>
    <w:rsid w:val="000D1BDA"/>
    <w:rsid w:val="000D209A"/>
    <w:rsid w:val="000D287A"/>
    <w:rsid w:val="000D29A7"/>
    <w:rsid w:val="000D312F"/>
    <w:rsid w:val="000D33DB"/>
    <w:rsid w:val="000D33F6"/>
    <w:rsid w:val="000D527B"/>
    <w:rsid w:val="000D5A33"/>
    <w:rsid w:val="000D5ABD"/>
    <w:rsid w:val="000D6C40"/>
    <w:rsid w:val="000D6EF0"/>
    <w:rsid w:val="000D731B"/>
    <w:rsid w:val="000D7567"/>
    <w:rsid w:val="000D7D36"/>
    <w:rsid w:val="000E04C9"/>
    <w:rsid w:val="000E09AA"/>
    <w:rsid w:val="000E0B59"/>
    <w:rsid w:val="000E10D3"/>
    <w:rsid w:val="000E158D"/>
    <w:rsid w:val="000E275E"/>
    <w:rsid w:val="000E329E"/>
    <w:rsid w:val="000E32FF"/>
    <w:rsid w:val="000E4484"/>
    <w:rsid w:val="000E4E80"/>
    <w:rsid w:val="000E520E"/>
    <w:rsid w:val="000E546E"/>
    <w:rsid w:val="000E72F5"/>
    <w:rsid w:val="000E7782"/>
    <w:rsid w:val="000E7D24"/>
    <w:rsid w:val="000F0D1D"/>
    <w:rsid w:val="000F2D01"/>
    <w:rsid w:val="000F2F75"/>
    <w:rsid w:val="000F38A2"/>
    <w:rsid w:val="000F3ACC"/>
    <w:rsid w:val="000F4F1C"/>
    <w:rsid w:val="000F51C6"/>
    <w:rsid w:val="000F6CD8"/>
    <w:rsid w:val="000F7811"/>
    <w:rsid w:val="001005DF"/>
    <w:rsid w:val="001007E5"/>
    <w:rsid w:val="00100B01"/>
    <w:rsid w:val="00100B34"/>
    <w:rsid w:val="00100F19"/>
    <w:rsid w:val="00101359"/>
    <w:rsid w:val="0010167C"/>
    <w:rsid w:val="001019F9"/>
    <w:rsid w:val="001029CC"/>
    <w:rsid w:val="00106486"/>
    <w:rsid w:val="001066A0"/>
    <w:rsid w:val="00106F78"/>
    <w:rsid w:val="00107B3B"/>
    <w:rsid w:val="00111951"/>
    <w:rsid w:val="00111B9A"/>
    <w:rsid w:val="001123DE"/>
    <w:rsid w:val="001133BC"/>
    <w:rsid w:val="00114EE1"/>
    <w:rsid w:val="00114EE7"/>
    <w:rsid w:val="0011553B"/>
    <w:rsid w:val="00115941"/>
    <w:rsid w:val="00115987"/>
    <w:rsid w:val="00115B01"/>
    <w:rsid w:val="0011793E"/>
    <w:rsid w:val="00117989"/>
    <w:rsid w:val="00117E7A"/>
    <w:rsid w:val="00120D79"/>
    <w:rsid w:val="00122E0E"/>
    <w:rsid w:val="001231F5"/>
    <w:rsid w:val="00123BC8"/>
    <w:rsid w:val="001249E5"/>
    <w:rsid w:val="00125D14"/>
    <w:rsid w:val="00127E70"/>
    <w:rsid w:val="00127F9D"/>
    <w:rsid w:val="00130054"/>
    <w:rsid w:val="00130723"/>
    <w:rsid w:val="001315FC"/>
    <w:rsid w:val="0013186B"/>
    <w:rsid w:val="00132873"/>
    <w:rsid w:val="00132891"/>
    <w:rsid w:val="001329ED"/>
    <w:rsid w:val="00132B8E"/>
    <w:rsid w:val="00132DF3"/>
    <w:rsid w:val="00132E55"/>
    <w:rsid w:val="00134A76"/>
    <w:rsid w:val="00134F01"/>
    <w:rsid w:val="00135B00"/>
    <w:rsid w:val="00135B19"/>
    <w:rsid w:val="00137F1D"/>
    <w:rsid w:val="00137FCB"/>
    <w:rsid w:val="001401DA"/>
    <w:rsid w:val="00140696"/>
    <w:rsid w:val="001409A1"/>
    <w:rsid w:val="00141345"/>
    <w:rsid w:val="00141DF4"/>
    <w:rsid w:val="00142AC9"/>
    <w:rsid w:val="00143034"/>
    <w:rsid w:val="00144101"/>
    <w:rsid w:val="00144192"/>
    <w:rsid w:val="0014469D"/>
    <w:rsid w:val="001448B7"/>
    <w:rsid w:val="00144C93"/>
    <w:rsid w:val="001451EC"/>
    <w:rsid w:val="0014535A"/>
    <w:rsid w:val="00145BF0"/>
    <w:rsid w:val="0014699A"/>
    <w:rsid w:val="00146C70"/>
    <w:rsid w:val="00146CC8"/>
    <w:rsid w:val="00147EE5"/>
    <w:rsid w:val="00150A22"/>
    <w:rsid w:val="00150DCD"/>
    <w:rsid w:val="00151481"/>
    <w:rsid w:val="00151A7E"/>
    <w:rsid w:val="00151F7A"/>
    <w:rsid w:val="00152956"/>
    <w:rsid w:val="00152E15"/>
    <w:rsid w:val="001555D3"/>
    <w:rsid w:val="001566C9"/>
    <w:rsid w:val="001574C8"/>
    <w:rsid w:val="00160227"/>
    <w:rsid w:val="001607B2"/>
    <w:rsid w:val="00161007"/>
    <w:rsid w:val="001612AB"/>
    <w:rsid w:val="00161A91"/>
    <w:rsid w:val="00161B97"/>
    <w:rsid w:val="00161D25"/>
    <w:rsid w:val="00162EE9"/>
    <w:rsid w:val="0016303B"/>
    <w:rsid w:val="00163314"/>
    <w:rsid w:val="0016352B"/>
    <w:rsid w:val="001646E8"/>
    <w:rsid w:val="001648DC"/>
    <w:rsid w:val="00164B12"/>
    <w:rsid w:val="00164DCE"/>
    <w:rsid w:val="0016667E"/>
    <w:rsid w:val="00167941"/>
    <w:rsid w:val="00167B8E"/>
    <w:rsid w:val="00170E07"/>
    <w:rsid w:val="00171FFF"/>
    <w:rsid w:val="00172949"/>
    <w:rsid w:val="00173429"/>
    <w:rsid w:val="0017481F"/>
    <w:rsid w:val="00174927"/>
    <w:rsid w:val="00174BB7"/>
    <w:rsid w:val="00175681"/>
    <w:rsid w:val="00175772"/>
    <w:rsid w:val="001758C2"/>
    <w:rsid w:val="00176595"/>
    <w:rsid w:val="001765DF"/>
    <w:rsid w:val="0017663A"/>
    <w:rsid w:val="0017666E"/>
    <w:rsid w:val="00176750"/>
    <w:rsid w:val="00176F11"/>
    <w:rsid w:val="00177DD9"/>
    <w:rsid w:val="001807D5"/>
    <w:rsid w:val="00180C05"/>
    <w:rsid w:val="00180C6D"/>
    <w:rsid w:val="001839CC"/>
    <w:rsid w:val="0018420F"/>
    <w:rsid w:val="001849CF"/>
    <w:rsid w:val="00185086"/>
    <w:rsid w:val="00185798"/>
    <w:rsid w:val="00185D8B"/>
    <w:rsid w:val="00186816"/>
    <w:rsid w:val="0018698A"/>
    <w:rsid w:val="0018719B"/>
    <w:rsid w:val="00187A42"/>
    <w:rsid w:val="00187D7F"/>
    <w:rsid w:val="00187EC8"/>
    <w:rsid w:val="00191298"/>
    <w:rsid w:val="00191917"/>
    <w:rsid w:val="00192969"/>
    <w:rsid w:val="0019531A"/>
    <w:rsid w:val="001956C9"/>
    <w:rsid w:val="001960B5"/>
    <w:rsid w:val="001A08C8"/>
    <w:rsid w:val="001A15BD"/>
    <w:rsid w:val="001A18CF"/>
    <w:rsid w:val="001A1B0B"/>
    <w:rsid w:val="001A21C3"/>
    <w:rsid w:val="001A3B3F"/>
    <w:rsid w:val="001A4762"/>
    <w:rsid w:val="001A5313"/>
    <w:rsid w:val="001A5938"/>
    <w:rsid w:val="001A6844"/>
    <w:rsid w:val="001A6DA4"/>
    <w:rsid w:val="001A7730"/>
    <w:rsid w:val="001A79F1"/>
    <w:rsid w:val="001A7E46"/>
    <w:rsid w:val="001A7FE5"/>
    <w:rsid w:val="001B0326"/>
    <w:rsid w:val="001B08E9"/>
    <w:rsid w:val="001B13EF"/>
    <w:rsid w:val="001B242D"/>
    <w:rsid w:val="001B2A51"/>
    <w:rsid w:val="001B398F"/>
    <w:rsid w:val="001B5D45"/>
    <w:rsid w:val="001B5DCD"/>
    <w:rsid w:val="001B5F68"/>
    <w:rsid w:val="001B66A7"/>
    <w:rsid w:val="001B6C8E"/>
    <w:rsid w:val="001B7363"/>
    <w:rsid w:val="001C0022"/>
    <w:rsid w:val="001C0040"/>
    <w:rsid w:val="001C042F"/>
    <w:rsid w:val="001C1A44"/>
    <w:rsid w:val="001C269E"/>
    <w:rsid w:val="001C26C7"/>
    <w:rsid w:val="001C4032"/>
    <w:rsid w:val="001C5A45"/>
    <w:rsid w:val="001C6A0E"/>
    <w:rsid w:val="001C7430"/>
    <w:rsid w:val="001C750B"/>
    <w:rsid w:val="001C7F14"/>
    <w:rsid w:val="001D247E"/>
    <w:rsid w:val="001D2DA9"/>
    <w:rsid w:val="001D3548"/>
    <w:rsid w:val="001D4224"/>
    <w:rsid w:val="001D4BAF"/>
    <w:rsid w:val="001D525A"/>
    <w:rsid w:val="001D71B1"/>
    <w:rsid w:val="001D74D9"/>
    <w:rsid w:val="001D7BCC"/>
    <w:rsid w:val="001E12B4"/>
    <w:rsid w:val="001E1895"/>
    <w:rsid w:val="001E1E16"/>
    <w:rsid w:val="001E1E4C"/>
    <w:rsid w:val="001E21AA"/>
    <w:rsid w:val="001E2806"/>
    <w:rsid w:val="001E43ED"/>
    <w:rsid w:val="001E6454"/>
    <w:rsid w:val="001E7557"/>
    <w:rsid w:val="001E7BFC"/>
    <w:rsid w:val="001E7D68"/>
    <w:rsid w:val="001F0715"/>
    <w:rsid w:val="001F1A51"/>
    <w:rsid w:val="001F1F06"/>
    <w:rsid w:val="001F20F8"/>
    <w:rsid w:val="001F2DE6"/>
    <w:rsid w:val="001F32B1"/>
    <w:rsid w:val="001F3FE4"/>
    <w:rsid w:val="001F4041"/>
    <w:rsid w:val="001F5ABD"/>
    <w:rsid w:val="001F6A93"/>
    <w:rsid w:val="001F6E74"/>
    <w:rsid w:val="001F741C"/>
    <w:rsid w:val="001F76E7"/>
    <w:rsid w:val="001F7899"/>
    <w:rsid w:val="001F7B07"/>
    <w:rsid w:val="0020074A"/>
    <w:rsid w:val="00201E79"/>
    <w:rsid w:val="00202C41"/>
    <w:rsid w:val="00202CC8"/>
    <w:rsid w:val="00202CD5"/>
    <w:rsid w:val="00203A07"/>
    <w:rsid w:val="00204221"/>
    <w:rsid w:val="00204491"/>
    <w:rsid w:val="002049C8"/>
    <w:rsid w:val="00205271"/>
    <w:rsid w:val="002058FB"/>
    <w:rsid w:val="00205AA7"/>
    <w:rsid w:val="002062C7"/>
    <w:rsid w:val="00206568"/>
    <w:rsid w:val="0020682D"/>
    <w:rsid w:val="00210B3B"/>
    <w:rsid w:val="002112AD"/>
    <w:rsid w:val="002115EF"/>
    <w:rsid w:val="00212199"/>
    <w:rsid w:val="002127C8"/>
    <w:rsid w:val="00213C4B"/>
    <w:rsid w:val="002141F1"/>
    <w:rsid w:val="00214E9F"/>
    <w:rsid w:val="00216512"/>
    <w:rsid w:val="00216668"/>
    <w:rsid w:val="00216F69"/>
    <w:rsid w:val="00217EFA"/>
    <w:rsid w:val="0022025D"/>
    <w:rsid w:val="002212DE"/>
    <w:rsid w:val="002214FF"/>
    <w:rsid w:val="00221E74"/>
    <w:rsid w:val="00222A4E"/>
    <w:rsid w:val="00223B7B"/>
    <w:rsid w:val="002246AF"/>
    <w:rsid w:val="00224ED0"/>
    <w:rsid w:val="002250E8"/>
    <w:rsid w:val="002254F8"/>
    <w:rsid w:val="00226DC1"/>
    <w:rsid w:val="00227527"/>
    <w:rsid w:val="00227889"/>
    <w:rsid w:val="002279B4"/>
    <w:rsid w:val="00231719"/>
    <w:rsid w:val="002318E8"/>
    <w:rsid w:val="00231BB6"/>
    <w:rsid w:val="002320B8"/>
    <w:rsid w:val="00232C4F"/>
    <w:rsid w:val="00233EE8"/>
    <w:rsid w:val="00234A21"/>
    <w:rsid w:val="00235136"/>
    <w:rsid w:val="00235E00"/>
    <w:rsid w:val="002368B2"/>
    <w:rsid w:val="00236EBC"/>
    <w:rsid w:val="002400AB"/>
    <w:rsid w:val="0024095F"/>
    <w:rsid w:val="002410D7"/>
    <w:rsid w:val="0024168B"/>
    <w:rsid w:val="0024186A"/>
    <w:rsid w:val="0024213C"/>
    <w:rsid w:val="00243769"/>
    <w:rsid w:val="00244505"/>
    <w:rsid w:val="002451D9"/>
    <w:rsid w:val="00245984"/>
    <w:rsid w:val="0024683D"/>
    <w:rsid w:val="0024708F"/>
    <w:rsid w:val="00247367"/>
    <w:rsid w:val="00247ADC"/>
    <w:rsid w:val="00250387"/>
    <w:rsid w:val="00250F26"/>
    <w:rsid w:val="002516B9"/>
    <w:rsid w:val="00252005"/>
    <w:rsid w:val="00252A68"/>
    <w:rsid w:val="00252C76"/>
    <w:rsid w:val="00253B11"/>
    <w:rsid w:val="00253BF0"/>
    <w:rsid w:val="00254463"/>
    <w:rsid w:val="00255BF1"/>
    <w:rsid w:val="002564DD"/>
    <w:rsid w:val="00256C3A"/>
    <w:rsid w:val="00256F2B"/>
    <w:rsid w:val="00257200"/>
    <w:rsid w:val="00257852"/>
    <w:rsid w:val="00257987"/>
    <w:rsid w:val="00260DD5"/>
    <w:rsid w:val="00263089"/>
    <w:rsid w:val="0026334A"/>
    <w:rsid w:val="00263642"/>
    <w:rsid w:val="00263DB5"/>
    <w:rsid w:val="00263DDF"/>
    <w:rsid w:val="00263F8F"/>
    <w:rsid w:val="00263F99"/>
    <w:rsid w:val="002640BF"/>
    <w:rsid w:val="00264476"/>
    <w:rsid w:val="00264AC1"/>
    <w:rsid w:val="00265B59"/>
    <w:rsid w:val="00266A71"/>
    <w:rsid w:val="00267443"/>
    <w:rsid w:val="00267B4B"/>
    <w:rsid w:val="00267C99"/>
    <w:rsid w:val="00267F54"/>
    <w:rsid w:val="002700B9"/>
    <w:rsid w:val="0027021A"/>
    <w:rsid w:val="002704C4"/>
    <w:rsid w:val="00270846"/>
    <w:rsid w:val="002716D7"/>
    <w:rsid w:val="00272A21"/>
    <w:rsid w:val="00272B98"/>
    <w:rsid w:val="00273755"/>
    <w:rsid w:val="0027377C"/>
    <w:rsid w:val="00273C23"/>
    <w:rsid w:val="00274A10"/>
    <w:rsid w:val="00274D28"/>
    <w:rsid w:val="00275224"/>
    <w:rsid w:val="002754DD"/>
    <w:rsid w:val="002754E5"/>
    <w:rsid w:val="00275F9D"/>
    <w:rsid w:val="00276164"/>
    <w:rsid w:val="00276BFA"/>
    <w:rsid w:val="002772CA"/>
    <w:rsid w:val="00277384"/>
    <w:rsid w:val="00280234"/>
    <w:rsid w:val="00280ADB"/>
    <w:rsid w:val="002814EF"/>
    <w:rsid w:val="00281A23"/>
    <w:rsid w:val="0028332D"/>
    <w:rsid w:val="00283AC5"/>
    <w:rsid w:val="00283FD7"/>
    <w:rsid w:val="00284727"/>
    <w:rsid w:val="00284EA3"/>
    <w:rsid w:val="002852BC"/>
    <w:rsid w:val="002853D5"/>
    <w:rsid w:val="002856B3"/>
    <w:rsid w:val="00285D23"/>
    <w:rsid w:val="002867E1"/>
    <w:rsid w:val="00286927"/>
    <w:rsid w:val="00287650"/>
    <w:rsid w:val="00290583"/>
    <w:rsid w:val="00290C7D"/>
    <w:rsid w:val="0029129C"/>
    <w:rsid w:val="0029163C"/>
    <w:rsid w:val="0029359D"/>
    <w:rsid w:val="002940FC"/>
    <w:rsid w:val="00295711"/>
    <w:rsid w:val="0029680C"/>
    <w:rsid w:val="00296A1E"/>
    <w:rsid w:val="002A0262"/>
    <w:rsid w:val="002A0B66"/>
    <w:rsid w:val="002A0BC4"/>
    <w:rsid w:val="002A1218"/>
    <w:rsid w:val="002A13E7"/>
    <w:rsid w:val="002A19C4"/>
    <w:rsid w:val="002A325F"/>
    <w:rsid w:val="002A34DF"/>
    <w:rsid w:val="002A3665"/>
    <w:rsid w:val="002A3F16"/>
    <w:rsid w:val="002A53AB"/>
    <w:rsid w:val="002A637C"/>
    <w:rsid w:val="002A63AF"/>
    <w:rsid w:val="002A6481"/>
    <w:rsid w:val="002A66B3"/>
    <w:rsid w:val="002A6E18"/>
    <w:rsid w:val="002A7809"/>
    <w:rsid w:val="002B0421"/>
    <w:rsid w:val="002B1E73"/>
    <w:rsid w:val="002B2959"/>
    <w:rsid w:val="002B4FA5"/>
    <w:rsid w:val="002B515B"/>
    <w:rsid w:val="002B6652"/>
    <w:rsid w:val="002B69E9"/>
    <w:rsid w:val="002B7CD3"/>
    <w:rsid w:val="002C0AA2"/>
    <w:rsid w:val="002C10C6"/>
    <w:rsid w:val="002C1CD2"/>
    <w:rsid w:val="002C2948"/>
    <w:rsid w:val="002C3D62"/>
    <w:rsid w:val="002C43D2"/>
    <w:rsid w:val="002C47EF"/>
    <w:rsid w:val="002C4E57"/>
    <w:rsid w:val="002C57C2"/>
    <w:rsid w:val="002C6EE1"/>
    <w:rsid w:val="002C7137"/>
    <w:rsid w:val="002C734A"/>
    <w:rsid w:val="002C786B"/>
    <w:rsid w:val="002D0AE0"/>
    <w:rsid w:val="002D0F7D"/>
    <w:rsid w:val="002D15A8"/>
    <w:rsid w:val="002D1D03"/>
    <w:rsid w:val="002D202A"/>
    <w:rsid w:val="002D20D7"/>
    <w:rsid w:val="002D35A7"/>
    <w:rsid w:val="002D38B8"/>
    <w:rsid w:val="002D4BBF"/>
    <w:rsid w:val="002D4E78"/>
    <w:rsid w:val="002D540D"/>
    <w:rsid w:val="002D54E6"/>
    <w:rsid w:val="002D5838"/>
    <w:rsid w:val="002D5FF0"/>
    <w:rsid w:val="002D640C"/>
    <w:rsid w:val="002D7B00"/>
    <w:rsid w:val="002E0CD4"/>
    <w:rsid w:val="002E2537"/>
    <w:rsid w:val="002E3181"/>
    <w:rsid w:val="002E397D"/>
    <w:rsid w:val="002E3BF8"/>
    <w:rsid w:val="002E534B"/>
    <w:rsid w:val="002E5AD0"/>
    <w:rsid w:val="002E67E6"/>
    <w:rsid w:val="002E700D"/>
    <w:rsid w:val="002E7E0C"/>
    <w:rsid w:val="002F0230"/>
    <w:rsid w:val="002F12DA"/>
    <w:rsid w:val="002F1453"/>
    <w:rsid w:val="002F18F0"/>
    <w:rsid w:val="002F1DF4"/>
    <w:rsid w:val="002F1E9E"/>
    <w:rsid w:val="002F22D7"/>
    <w:rsid w:val="002F3FFA"/>
    <w:rsid w:val="002F489E"/>
    <w:rsid w:val="002F4A4F"/>
    <w:rsid w:val="002F51F3"/>
    <w:rsid w:val="002F643D"/>
    <w:rsid w:val="002F6E5D"/>
    <w:rsid w:val="002F79E1"/>
    <w:rsid w:val="00300098"/>
    <w:rsid w:val="00300E16"/>
    <w:rsid w:val="00301A08"/>
    <w:rsid w:val="003025E9"/>
    <w:rsid w:val="0030311D"/>
    <w:rsid w:val="0030411D"/>
    <w:rsid w:val="00304919"/>
    <w:rsid w:val="0030539C"/>
    <w:rsid w:val="00305860"/>
    <w:rsid w:val="003058EE"/>
    <w:rsid w:val="00305BC7"/>
    <w:rsid w:val="003069E5"/>
    <w:rsid w:val="00307256"/>
    <w:rsid w:val="003079DE"/>
    <w:rsid w:val="00310118"/>
    <w:rsid w:val="00310650"/>
    <w:rsid w:val="0031087E"/>
    <w:rsid w:val="00311161"/>
    <w:rsid w:val="003122F3"/>
    <w:rsid w:val="00312E57"/>
    <w:rsid w:val="003130A5"/>
    <w:rsid w:val="00313535"/>
    <w:rsid w:val="003138FF"/>
    <w:rsid w:val="00313D95"/>
    <w:rsid w:val="0031442D"/>
    <w:rsid w:val="0031497E"/>
    <w:rsid w:val="00315E84"/>
    <w:rsid w:val="00316610"/>
    <w:rsid w:val="00316C9B"/>
    <w:rsid w:val="00320153"/>
    <w:rsid w:val="003207E3"/>
    <w:rsid w:val="00321DB5"/>
    <w:rsid w:val="003222FB"/>
    <w:rsid w:val="003223E5"/>
    <w:rsid w:val="00322649"/>
    <w:rsid w:val="0032286A"/>
    <w:rsid w:val="00324355"/>
    <w:rsid w:val="00325477"/>
    <w:rsid w:val="003255BE"/>
    <w:rsid w:val="00325A64"/>
    <w:rsid w:val="00326D37"/>
    <w:rsid w:val="0032705A"/>
    <w:rsid w:val="003272D6"/>
    <w:rsid w:val="003310C7"/>
    <w:rsid w:val="00331991"/>
    <w:rsid w:val="00332F8E"/>
    <w:rsid w:val="00333C8B"/>
    <w:rsid w:val="00334065"/>
    <w:rsid w:val="0033627C"/>
    <w:rsid w:val="00337FD7"/>
    <w:rsid w:val="0034102A"/>
    <w:rsid w:val="00341AF3"/>
    <w:rsid w:val="0034215E"/>
    <w:rsid w:val="003432AA"/>
    <w:rsid w:val="0034402D"/>
    <w:rsid w:val="00345168"/>
    <w:rsid w:val="00345803"/>
    <w:rsid w:val="00346230"/>
    <w:rsid w:val="003476CF"/>
    <w:rsid w:val="00347735"/>
    <w:rsid w:val="0035039D"/>
    <w:rsid w:val="003512F0"/>
    <w:rsid w:val="00351388"/>
    <w:rsid w:val="00351E75"/>
    <w:rsid w:val="00352328"/>
    <w:rsid w:val="00352841"/>
    <w:rsid w:val="00353EBE"/>
    <w:rsid w:val="003542D4"/>
    <w:rsid w:val="003548D7"/>
    <w:rsid w:val="00355700"/>
    <w:rsid w:val="0035570F"/>
    <w:rsid w:val="00355CA1"/>
    <w:rsid w:val="00356A48"/>
    <w:rsid w:val="00357003"/>
    <w:rsid w:val="00357DF7"/>
    <w:rsid w:val="00360756"/>
    <w:rsid w:val="00360C64"/>
    <w:rsid w:val="0036169E"/>
    <w:rsid w:val="00361B25"/>
    <w:rsid w:val="00362BF6"/>
    <w:rsid w:val="00363263"/>
    <w:rsid w:val="00363B66"/>
    <w:rsid w:val="003640CA"/>
    <w:rsid w:val="0036536C"/>
    <w:rsid w:val="003654CF"/>
    <w:rsid w:val="0036583F"/>
    <w:rsid w:val="00365E9B"/>
    <w:rsid w:val="00366F98"/>
    <w:rsid w:val="0036703D"/>
    <w:rsid w:val="003677F6"/>
    <w:rsid w:val="00367CE2"/>
    <w:rsid w:val="0037002D"/>
    <w:rsid w:val="003716C1"/>
    <w:rsid w:val="003717C2"/>
    <w:rsid w:val="00371EF6"/>
    <w:rsid w:val="003727DA"/>
    <w:rsid w:val="0037310A"/>
    <w:rsid w:val="00373509"/>
    <w:rsid w:val="0037372D"/>
    <w:rsid w:val="00375168"/>
    <w:rsid w:val="003752ED"/>
    <w:rsid w:val="00376806"/>
    <w:rsid w:val="003770AC"/>
    <w:rsid w:val="003772C5"/>
    <w:rsid w:val="00377EE0"/>
    <w:rsid w:val="00380318"/>
    <w:rsid w:val="00380A79"/>
    <w:rsid w:val="00380F10"/>
    <w:rsid w:val="00381145"/>
    <w:rsid w:val="00383203"/>
    <w:rsid w:val="0038408A"/>
    <w:rsid w:val="00385EB0"/>
    <w:rsid w:val="003860DD"/>
    <w:rsid w:val="00386248"/>
    <w:rsid w:val="00386E80"/>
    <w:rsid w:val="00386F2F"/>
    <w:rsid w:val="00386F85"/>
    <w:rsid w:val="00387DB2"/>
    <w:rsid w:val="003900F2"/>
    <w:rsid w:val="00390C9F"/>
    <w:rsid w:val="00390CFA"/>
    <w:rsid w:val="00391166"/>
    <w:rsid w:val="00392A40"/>
    <w:rsid w:val="00393BB1"/>
    <w:rsid w:val="00393C23"/>
    <w:rsid w:val="00393EE5"/>
    <w:rsid w:val="00394CB9"/>
    <w:rsid w:val="0039502F"/>
    <w:rsid w:val="00395979"/>
    <w:rsid w:val="003966AA"/>
    <w:rsid w:val="003A0293"/>
    <w:rsid w:val="003A04DD"/>
    <w:rsid w:val="003A1526"/>
    <w:rsid w:val="003A1985"/>
    <w:rsid w:val="003A1F89"/>
    <w:rsid w:val="003A2260"/>
    <w:rsid w:val="003A258C"/>
    <w:rsid w:val="003A2E8D"/>
    <w:rsid w:val="003A520F"/>
    <w:rsid w:val="003A5470"/>
    <w:rsid w:val="003A5E7E"/>
    <w:rsid w:val="003A618A"/>
    <w:rsid w:val="003A70E7"/>
    <w:rsid w:val="003A7B35"/>
    <w:rsid w:val="003A7D45"/>
    <w:rsid w:val="003B1245"/>
    <w:rsid w:val="003B12D5"/>
    <w:rsid w:val="003B213D"/>
    <w:rsid w:val="003B28E9"/>
    <w:rsid w:val="003B2CC8"/>
    <w:rsid w:val="003B30A1"/>
    <w:rsid w:val="003B323B"/>
    <w:rsid w:val="003B3465"/>
    <w:rsid w:val="003B45C8"/>
    <w:rsid w:val="003B4E5A"/>
    <w:rsid w:val="003B705F"/>
    <w:rsid w:val="003B754F"/>
    <w:rsid w:val="003C0699"/>
    <w:rsid w:val="003C0901"/>
    <w:rsid w:val="003C4B2E"/>
    <w:rsid w:val="003C4FC8"/>
    <w:rsid w:val="003C58E4"/>
    <w:rsid w:val="003D0F59"/>
    <w:rsid w:val="003D149A"/>
    <w:rsid w:val="003D3642"/>
    <w:rsid w:val="003D4755"/>
    <w:rsid w:val="003D4C63"/>
    <w:rsid w:val="003D5F84"/>
    <w:rsid w:val="003D6729"/>
    <w:rsid w:val="003D705F"/>
    <w:rsid w:val="003D72BE"/>
    <w:rsid w:val="003D75C1"/>
    <w:rsid w:val="003E0F4C"/>
    <w:rsid w:val="003E18E9"/>
    <w:rsid w:val="003E1A6B"/>
    <w:rsid w:val="003E3139"/>
    <w:rsid w:val="003E3D94"/>
    <w:rsid w:val="003E43BF"/>
    <w:rsid w:val="003E4612"/>
    <w:rsid w:val="003E4B63"/>
    <w:rsid w:val="003E52C6"/>
    <w:rsid w:val="003E6056"/>
    <w:rsid w:val="003E6382"/>
    <w:rsid w:val="003E6BB3"/>
    <w:rsid w:val="003E72DB"/>
    <w:rsid w:val="003E7CF8"/>
    <w:rsid w:val="003F0706"/>
    <w:rsid w:val="003F2916"/>
    <w:rsid w:val="003F29E2"/>
    <w:rsid w:val="003F2DD8"/>
    <w:rsid w:val="003F2DFC"/>
    <w:rsid w:val="003F2F13"/>
    <w:rsid w:val="003F3D30"/>
    <w:rsid w:val="003F5673"/>
    <w:rsid w:val="003F5F1B"/>
    <w:rsid w:val="003F6207"/>
    <w:rsid w:val="003F6D9F"/>
    <w:rsid w:val="003F71E2"/>
    <w:rsid w:val="004002E2"/>
    <w:rsid w:val="00401653"/>
    <w:rsid w:val="0040192B"/>
    <w:rsid w:val="004023D3"/>
    <w:rsid w:val="0040257B"/>
    <w:rsid w:val="00402706"/>
    <w:rsid w:val="004036C5"/>
    <w:rsid w:val="00403EAE"/>
    <w:rsid w:val="00407035"/>
    <w:rsid w:val="00407C4A"/>
    <w:rsid w:val="00410C0F"/>
    <w:rsid w:val="00411A59"/>
    <w:rsid w:val="00411D5D"/>
    <w:rsid w:val="00411F54"/>
    <w:rsid w:val="00412104"/>
    <w:rsid w:val="00412153"/>
    <w:rsid w:val="004130EB"/>
    <w:rsid w:val="0041359D"/>
    <w:rsid w:val="00413624"/>
    <w:rsid w:val="00415CE7"/>
    <w:rsid w:val="0041642E"/>
    <w:rsid w:val="00416ABA"/>
    <w:rsid w:val="00420434"/>
    <w:rsid w:val="00420E27"/>
    <w:rsid w:val="00422F02"/>
    <w:rsid w:val="004232F6"/>
    <w:rsid w:val="00423B5E"/>
    <w:rsid w:val="0042570B"/>
    <w:rsid w:val="00426B29"/>
    <w:rsid w:val="00426BF9"/>
    <w:rsid w:val="00426E22"/>
    <w:rsid w:val="00427289"/>
    <w:rsid w:val="00427522"/>
    <w:rsid w:val="00430054"/>
    <w:rsid w:val="004317A0"/>
    <w:rsid w:val="00431960"/>
    <w:rsid w:val="00432225"/>
    <w:rsid w:val="00432629"/>
    <w:rsid w:val="0043374D"/>
    <w:rsid w:val="00433C37"/>
    <w:rsid w:val="004340EF"/>
    <w:rsid w:val="0043432B"/>
    <w:rsid w:val="0043528C"/>
    <w:rsid w:val="00435DA3"/>
    <w:rsid w:val="0043704D"/>
    <w:rsid w:val="004374D6"/>
    <w:rsid w:val="00437B4F"/>
    <w:rsid w:val="004406CF"/>
    <w:rsid w:val="00440C7C"/>
    <w:rsid w:val="00440DAC"/>
    <w:rsid w:val="004426AD"/>
    <w:rsid w:val="004429CF"/>
    <w:rsid w:val="00442D2E"/>
    <w:rsid w:val="00443667"/>
    <w:rsid w:val="00443672"/>
    <w:rsid w:val="00443B45"/>
    <w:rsid w:val="0044459D"/>
    <w:rsid w:val="00444FEC"/>
    <w:rsid w:val="00445906"/>
    <w:rsid w:val="00446A6E"/>
    <w:rsid w:val="00446DE0"/>
    <w:rsid w:val="004473B2"/>
    <w:rsid w:val="00447CD7"/>
    <w:rsid w:val="00447FF4"/>
    <w:rsid w:val="0045134D"/>
    <w:rsid w:val="0045156A"/>
    <w:rsid w:val="004516FA"/>
    <w:rsid w:val="0045206B"/>
    <w:rsid w:val="004525F8"/>
    <w:rsid w:val="0045279A"/>
    <w:rsid w:val="00453C26"/>
    <w:rsid w:val="00454D51"/>
    <w:rsid w:val="00455399"/>
    <w:rsid w:val="00455BD5"/>
    <w:rsid w:val="00456116"/>
    <w:rsid w:val="00456526"/>
    <w:rsid w:val="00456806"/>
    <w:rsid w:val="00456B7E"/>
    <w:rsid w:val="00457406"/>
    <w:rsid w:val="0045744B"/>
    <w:rsid w:val="00457ECC"/>
    <w:rsid w:val="00460A96"/>
    <w:rsid w:val="00460D45"/>
    <w:rsid w:val="00460DD7"/>
    <w:rsid w:val="00462F15"/>
    <w:rsid w:val="00463510"/>
    <w:rsid w:val="004639A4"/>
    <w:rsid w:val="00463A9B"/>
    <w:rsid w:val="00464044"/>
    <w:rsid w:val="004642A5"/>
    <w:rsid w:val="00464F77"/>
    <w:rsid w:val="00470199"/>
    <w:rsid w:val="0047060B"/>
    <w:rsid w:val="00472BA5"/>
    <w:rsid w:val="00473773"/>
    <w:rsid w:val="00473BE0"/>
    <w:rsid w:val="004773E4"/>
    <w:rsid w:val="00480241"/>
    <w:rsid w:val="0048033E"/>
    <w:rsid w:val="004812A7"/>
    <w:rsid w:val="004815B8"/>
    <w:rsid w:val="00482959"/>
    <w:rsid w:val="00482C6B"/>
    <w:rsid w:val="004830D8"/>
    <w:rsid w:val="00483598"/>
    <w:rsid w:val="00483B51"/>
    <w:rsid w:val="00484692"/>
    <w:rsid w:val="00484FCB"/>
    <w:rsid w:val="004851C1"/>
    <w:rsid w:val="0048534C"/>
    <w:rsid w:val="00486234"/>
    <w:rsid w:val="004862D7"/>
    <w:rsid w:val="00486FBD"/>
    <w:rsid w:val="00487089"/>
    <w:rsid w:val="004872EE"/>
    <w:rsid w:val="00490479"/>
    <w:rsid w:val="00490D10"/>
    <w:rsid w:val="00490EA1"/>
    <w:rsid w:val="00491119"/>
    <w:rsid w:val="004912CE"/>
    <w:rsid w:val="004920B7"/>
    <w:rsid w:val="004921BF"/>
    <w:rsid w:val="004922FE"/>
    <w:rsid w:val="00492469"/>
    <w:rsid w:val="00492F77"/>
    <w:rsid w:val="00492FFD"/>
    <w:rsid w:val="004945C6"/>
    <w:rsid w:val="00494FBB"/>
    <w:rsid w:val="00495496"/>
    <w:rsid w:val="00495D9E"/>
    <w:rsid w:val="0049731D"/>
    <w:rsid w:val="00497616"/>
    <w:rsid w:val="004A1E50"/>
    <w:rsid w:val="004A2279"/>
    <w:rsid w:val="004A252A"/>
    <w:rsid w:val="004A3B0C"/>
    <w:rsid w:val="004A3CD2"/>
    <w:rsid w:val="004A3F80"/>
    <w:rsid w:val="004A59D1"/>
    <w:rsid w:val="004A5D1F"/>
    <w:rsid w:val="004A5ECB"/>
    <w:rsid w:val="004A6E6C"/>
    <w:rsid w:val="004B0E8C"/>
    <w:rsid w:val="004B2545"/>
    <w:rsid w:val="004B2927"/>
    <w:rsid w:val="004B2A89"/>
    <w:rsid w:val="004B2F83"/>
    <w:rsid w:val="004B4356"/>
    <w:rsid w:val="004B62F3"/>
    <w:rsid w:val="004B68AA"/>
    <w:rsid w:val="004B7177"/>
    <w:rsid w:val="004B7D92"/>
    <w:rsid w:val="004B7F53"/>
    <w:rsid w:val="004C018B"/>
    <w:rsid w:val="004C0E2F"/>
    <w:rsid w:val="004C2BF2"/>
    <w:rsid w:val="004C307F"/>
    <w:rsid w:val="004C3953"/>
    <w:rsid w:val="004C3F07"/>
    <w:rsid w:val="004C4CC6"/>
    <w:rsid w:val="004C7590"/>
    <w:rsid w:val="004C7985"/>
    <w:rsid w:val="004D03F3"/>
    <w:rsid w:val="004D05FD"/>
    <w:rsid w:val="004D09AD"/>
    <w:rsid w:val="004D135E"/>
    <w:rsid w:val="004D328A"/>
    <w:rsid w:val="004D3C41"/>
    <w:rsid w:val="004D6766"/>
    <w:rsid w:val="004D68CC"/>
    <w:rsid w:val="004D745C"/>
    <w:rsid w:val="004D7D2D"/>
    <w:rsid w:val="004E030A"/>
    <w:rsid w:val="004E2144"/>
    <w:rsid w:val="004E3E1B"/>
    <w:rsid w:val="004E404F"/>
    <w:rsid w:val="004E4596"/>
    <w:rsid w:val="004E551B"/>
    <w:rsid w:val="004E7CDE"/>
    <w:rsid w:val="004F0B8B"/>
    <w:rsid w:val="004F0B8D"/>
    <w:rsid w:val="004F1163"/>
    <w:rsid w:val="004F147A"/>
    <w:rsid w:val="004F1526"/>
    <w:rsid w:val="004F2948"/>
    <w:rsid w:val="004F2A0F"/>
    <w:rsid w:val="004F2A99"/>
    <w:rsid w:val="004F2D83"/>
    <w:rsid w:val="004F306C"/>
    <w:rsid w:val="004F37DA"/>
    <w:rsid w:val="004F3DD9"/>
    <w:rsid w:val="004F4596"/>
    <w:rsid w:val="004F7253"/>
    <w:rsid w:val="00500490"/>
    <w:rsid w:val="005027F2"/>
    <w:rsid w:val="00502D43"/>
    <w:rsid w:val="00504425"/>
    <w:rsid w:val="00504BAA"/>
    <w:rsid w:val="00506D66"/>
    <w:rsid w:val="00506F04"/>
    <w:rsid w:val="005073FE"/>
    <w:rsid w:val="005075D3"/>
    <w:rsid w:val="00507962"/>
    <w:rsid w:val="00510557"/>
    <w:rsid w:val="00510ADE"/>
    <w:rsid w:val="00510D2F"/>
    <w:rsid w:val="00511BC7"/>
    <w:rsid w:val="00512E12"/>
    <w:rsid w:val="0051306F"/>
    <w:rsid w:val="005136AD"/>
    <w:rsid w:val="00514D8F"/>
    <w:rsid w:val="005158DF"/>
    <w:rsid w:val="00515908"/>
    <w:rsid w:val="00516E02"/>
    <w:rsid w:val="005173DC"/>
    <w:rsid w:val="00521606"/>
    <w:rsid w:val="005219F3"/>
    <w:rsid w:val="00521ADD"/>
    <w:rsid w:val="00522091"/>
    <w:rsid w:val="00522228"/>
    <w:rsid w:val="00522379"/>
    <w:rsid w:val="00522EAB"/>
    <w:rsid w:val="00523DA8"/>
    <w:rsid w:val="00524255"/>
    <w:rsid w:val="00525212"/>
    <w:rsid w:val="00525B6F"/>
    <w:rsid w:val="00525F02"/>
    <w:rsid w:val="00526D35"/>
    <w:rsid w:val="0052727F"/>
    <w:rsid w:val="005276B3"/>
    <w:rsid w:val="00527838"/>
    <w:rsid w:val="00527F38"/>
    <w:rsid w:val="00530102"/>
    <w:rsid w:val="005308B0"/>
    <w:rsid w:val="005309E7"/>
    <w:rsid w:val="005309F1"/>
    <w:rsid w:val="005319CE"/>
    <w:rsid w:val="0053225D"/>
    <w:rsid w:val="00533053"/>
    <w:rsid w:val="005341B5"/>
    <w:rsid w:val="00534638"/>
    <w:rsid w:val="005359B1"/>
    <w:rsid w:val="005359DC"/>
    <w:rsid w:val="00535A53"/>
    <w:rsid w:val="00535A9F"/>
    <w:rsid w:val="0053662F"/>
    <w:rsid w:val="00536845"/>
    <w:rsid w:val="00536A33"/>
    <w:rsid w:val="00537761"/>
    <w:rsid w:val="005403EB"/>
    <w:rsid w:val="00543D45"/>
    <w:rsid w:val="005449F5"/>
    <w:rsid w:val="00545DDD"/>
    <w:rsid w:val="005463A3"/>
    <w:rsid w:val="0054696A"/>
    <w:rsid w:val="005471F5"/>
    <w:rsid w:val="00547B79"/>
    <w:rsid w:val="00550770"/>
    <w:rsid w:val="00550B3B"/>
    <w:rsid w:val="005513B7"/>
    <w:rsid w:val="005514D1"/>
    <w:rsid w:val="005527A0"/>
    <w:rsid w:val="00555C09"/>
    <w:rsid w:val="00556028"/>
    <w:rsid w:val="00556D2B"/>
    <w:rsid w:val="0055755D"/>
    <w:rsid w:val="00560C89"/>
    <w:rsid w:val="005616AA"/>
    <w:rsid w:val="00562CD8"/>
    <w:rsid w:val="005630DE"/>
    <w:rsid w:val="00564623"/>
    <w:rsid w:val="00565A41"/>
    <w:rsid w:val="00566BD8"/>
    <w:rsid w:val="005677F3"/>
    <w:rsid w:val="00567D46"/>
    <w:rsid w:val="00567D48"/>
    <w:rsid w:val="00567DBF"/>
    <w:rsid w:val="00570329"/>
    <w:rsid w:val="0057094A"/>
    <w:rsid w:val="00572692"/>
    <w:rsid w:val="005733F9"/>
    <w:rsid w:val="00573AA1"/>
    <w:rsid w:val="00573D8F"/>
    <w:rsid w:val="00573E99"/>
    <w:rsid w:val="00574EAA"/>
    <w:rsid w:val="00575D7B"/>
    <w:rsid w:val="00577238"/>
    <w:rsid w:val="0057758D"/>
    <w:rsid w:val="0057783F"/>
    <w:rsid w:val="00577844"/>
    <w:rsid w:val="00577CC8"/>
    <w:rsid w:val="00580356"/>
    <w:rsid w:val="00580B74"/>
    <w:rsid w:val="00581343"/>
    <w:rsid w:val="00581676"/>
    <w:rsid w:val="0058173A"/>
    <w:rsid w:val="0058182F"/>
    <w:rsid w:val="0058202D"/>
    <w:rsid w:val="00582626"/>
    <w:rsid w:val="005828E7"/>
    <w:rsid w:val="00583B4B"/>
    <w:rsid w:val="00583D7E"/>
    <w:rsid w:val="00583F31"/>
    <w:rsid w:val="0058571D"/>
    <w:rsid w:val="00587189"/>
    <w:rsid w:val="00587366"/>
    <w:rsid w:val="005873EE"/>
    <w:rsid w:val="00590B3D"/>
    <w:rsid w:val="00590B4B"/>
    <w:rsid w:val="00590EA7"/>
    <w:rsid w:val="005928F3"/>
    <w:rsid w:val="00592CF8"/>
    <w:rsid w:val="0059327D"/>
    <w:rsid w:val="00593900"/>
    <w:rsid w:val="00593D3D"/>
    <w:rsid w:val="00594A46"/>
    <w:rsid w:val="00595094"/>
    <w:rsid w:val="00595CDE"/>
    <w:rsid w:val="00596450"/>
    <w:rsid w:val="00596D25"/>
    <w:rsid w:val="00597B2C"/>
    <w:rsid w:val="005A37D3"/>
    <w:rsid w:val="005A3E9F"/>
    <w:rsid w:val="005A42E9"/>
    <w:rsid w:val="005A446D"/>
    <w:rsid w:val="005A5E41"/>
    <w:rsid w:val="005A6966"/>
    <w:rsid w:val="005A698C"/>
    <w:rsid w:val="005A70EF"/>
    <w:rsid w:val="005A7433"/>
    <w:rsid w:val="005A7854"/>
    <w:rsid w:val="005A7E14"/>
    <w:rsid w:val="005B17A5"/>
    <w:rsid w:val="005B180D"/>
    <w:rsid w:val="005B27FA"/>
    <w:rsid w:val="005B4183"/>
    <w:rsid w:val="005B41F6"/>
    <w:rsid w:val="005B460B"/>
    <w:rsid w:val="005B5661"/>
    <w:rsid w:val="005B5C18"/>
    <w:rsid w:val="005B5CF9"/>
    <w:rsid w:val="005B6521"/>
    <w:rsid w:val="005B73CE"/>
    <w:rsid w:val="005B7FD7"/>
    <w:rsid w:val="005C0352"/>
    <w:rsid w:val="005C1C70"/>
    <w:rsid w:val="005C2D26"/>
    <w:rsid w:val="005C2D70"/>
    <w:rsid w:val="005C32DB"/>
    <w:rsid w:val="005C41AF"/>
    <w:rsid w:val="005C4B25"/>
    <w:rsid w:val="005C5166"/>
    <w:rsid w:val="005C5786"/>
    <w:rsid w:val="005C5ABB"/>
    <w:rsid w:val="005C5BCA"/>
    <w:rsid w:val="005C5F89"/>
    <w:rsid w:val="005C6F24"/>
    <w:rsid w:val="005C7480"/>
    <w:rsid w:val="005C7BC8"/>
    <w:rsid w:val="005D10BB"/>
    <w:rsid w:val="005D1728"/>
    <w:rsid w:val="005D1C7A"/>
    <w:rsid w:val="005D2DC9"/>
    <w:rsid w:val="005D43DD"/>
    <w:rsid w:val="005D57BE"/>
    <w:rsid w:val="005D58A8"/>
    <w:rsid w:val="005D6843"/>
    <w:rsid w:val="005D6EBE"/>
    <w:rsid w:val="005D7409"/>
    <w:rsid w:val="005D799B"/>
    <w:rsid w:val="005D7F68"/>
    <w:rsid w:val="005E0AB4"/>
    <w:rsid w:val="005E0B23"/>
    <w:rsid w:val="005E0C6C"/>
    <w:rsid w:val="005E10CC"/>
    <w:rsid w:val="005E206B"/>
    <w:rsid w:val="005E2639"/>
    <w:rsid w:val="005E2CAA"/>
    <w:rsid w:val="005E37C5"/>
    <w:rsid w:val="005E3FB8"/>
    <w:rsid w:val="005E4F72"/>
    <w:rsid w:val="005E62A7"/>
    <w:rsid w:val="005E69F6"/>
    <w:rsid w:val="005E738F"/>
    <w:rsid w:val="005E7477"/>
    <w:rsid w:val="005E7C4E"/>
    <w:rsid w:val="005F24EA"/>
    <w:rsid w:val="005F2C5A"/>
    <w:rsid w:val="005F2C77"/>
    <w:rsid w:val="005F38D7"/>
    <w:rsid w:val="005F3F11"/>
    <w:rsid w:val="005F604B"/>
    <w:rsid w:val="005F740E"/>
    <w:rsid w:val="005F773A"/>
    <w:rsid w:val="005F7F76"/>
    <w:rsid w:val="006011BA"/>
    <w:rsid w:val="006013AF"/>
    <w:rsid w:val="006019DB"/>
    <w:rsid w:val="00601FEB"/>
    <w:rsid w:val="00602F2E"/>
    <w:rsid w:val="0060313C"/>
    <w:rsid w:val="00603466"/>
    <w:rsid w:val="00603AAA"/>
    <w:rsid w:val="00604313"/>
    <w:rsid w:val="006044D3"/>
    <w:rsid w:val="006048FB"/>
    <w:rsid w:val="00604FC7"/>
    <w:rsid w:val="006052ED"/>
    <w:rsid w:val="00605EFD"/>
    <w:rsid w:val="00606C10"/>
    <w:rsid w:val="006073BE"/>
    <w:rsid w:val="006079B6"/>
    <w:rsid w:val="00610F76"/>
    <w:rsid w:val="00610FAC"/>
    <w:rsid w:val="006116DD"/>
    <w:rsid w:val="006127D5"/>
    <w:rsid w:val="00612865"/>
    <w:rsid w:val="00613952"/>
    <w:rsid w:val="006140CD"/>
    <w:rsid w:val="00614718"/>
    <w:rsid w:val="006154E0"/>
    <w:rsid w:val="00615C6B"/>
    <w:rsid w:val="006161B0"/>
    <w:rsid w:val="0061640E"/>
    <w:rsid w:val="00616C83"/>
    <w:rsid w:val="00617C15"/>
    <w:rsid w:val="0062021F"/>
    <w:rsid w:val="00621C7C"/>
    <w:rsid w:val="00621E45"/>
    <w:rsid w:val="00622ABB"/>
    <w:rsid w:val="00622D38"/>
    <w:rsid w:val="006232D4"/>
    <w:rsid w:val="0062344A"/>
    <w:rsid w:val="0062538D"/>
    <w:rsid w:val="006267BF"/>
    <w:rsid w:val="00627911"/>
    <w:rsid w:val="00627BF8"/>
    <w:rsid w:val="00631B5C"/>
    <w:rsid w:val="006328DE"/>
    <w:rsid w:val="00633070"/>
    <w:rsid w:val="00633F60"/>
    <w:rsid w:val="00634796"/>
    <w:rsid w:val="006355BE"/>
    <w:rsid w:val="00635776"/>
    <w:rsid w:val="0063593E"/>
    <w:rsid w:val="00637512"/>
    <w:rsid w:val="00637A5E"/>
    <w:rsid w:val="00637DB1"/>
    <w:rsid w:val="00640825"/>
    <w:rsid w:val="00640856"/>
    <w:rsid w:val="00643750"/>
    <w:rsid w:val="00644E40"/>
    <w:rsid w:val="00644F47"/>
    <w:rsid w:val="00645704"/>
    <w:rsid w:val="00645F2E"/>
    <w:rsid w:val="00646483"/>
    <w:rsid w:val="00646A4D"/>
    <w:rsid w:val="00650AEB"/>
    <w:rsid w:val="00650B95"/>
    <w:rsid w:val="00650F4C"/>
    <w:rsid w:val="0065129A"/>
    <w:rsid w:val="006527E8"/>
    <w:rsid w:val="00652BA6"/>
    <w:rsid w:val="006535E0"/>
    <w:rsid w:val="00654994"/>
    <w:rsid w:val="00655DC8"/>
    <w:rsid w:val="00656DBC"/>
    <w:rsid w:val="00656E02"/>
    <w:rsid w:val="00656E81"/>
    <w:rsid w:val="006571B0"/>
    <w:rsid w:val="006575CB"/>
    <w:rsid w:val="006577BA"/>
    <w:rsid w:val="00657B59"/>
    <w:rsid w:val="00660C5C"/>
    <w:rsid w:val="0066104F"/>
    <w:rsid w:val="00661322"/>
    <w:rsid w:val="00661C8C"/>
    <w:rsid w:val="00663256"/>
    <w:rsid w:val="00663C7F"/>
    <w:rsid w:val="00664D1C"/>
    <w:rsid w:val="00664E4A"/>
    <w:rsid w:val="00665106"/>
    <w:rsid w:val="00665AD7"/>
    <w:rsid w:val="00667021"/>
    <w:rsid w:val="00670DA1"/>
    <w:rsid w:val="00671772"/>
    <w:rsid w:val="006733E8"/>
    <w:rsid w:val="00673894"/>
    <w:rsid w:val="00673C5C"/>
    <w:rsid w:val="006743FE"/>
    <w:rsid w:val="00674B39"/>
    <w:rsid w:val="0067569A"/>
    <w:rsid w:val="00675B5C"/>
    <w:rsid w:val="00675D0A"/>
    <w:rsid w:val="0067606C"/>
    <w:rsid w:val="00676439"/>
    <w:rsid w:val="006769A5"/>
    <w:rsid w:val="00676E99"/>
    <w:rsid w:val="00676EAA"/>
    <w:rsid w:val="00677FD0"/>
    <w:rsid w:val="006801A4"/>
    <w:rsid w:val="006807EF"/>
    <w:rsid w:val="00680816"/>
    <w:rsid w:val="006813DE"/>
    <w:rsid w:val="00681534"/>
    <w:rsid w:val="006829D5"/>
    <w:rsid w:val="00682D08"/>
    <w:rsid w:val="00683355"/>
    <w:rsid w:val="00683639"/>
    <w:rsid w:val="00683FAB"/>
    <w:rsid w:val="00684F48"/>
    <w:rsid w:val="00685B73"/>
    <w:rsid w:val="0068673F"/>
    <w:rsid w:val="0068684A"/>
    <w:rsid w:val="00687EDA"/>
    <w:rsid w:val="00687F99"/>
    <w:rsid w:val="00690E13"/>
    <w:rsid w:val="006925EF"/>
    <w:rsid w:val="006926A7"/>
    <w:rsid w:val="00692E45"/>
    <w:rsid w:val="006941DE"/>
    <w:rsid w:val="006944D8"/>
    <w:rsid w:val="0069467B"/>
    <w:rsid w:val="00695ECA"/>
    <w:rsid w:val="00696A46"/>
    <w:rsid w:val="00696E34"/>
    <w:rsid w:val="0069730A"/>
    <w:rsid w:val="00697ABF"/>
    <w:rsid w:val="006A1404"/>
    <w:rsid w:val="006A2F2F"/>
    <w:rsid w:val="006A3C72"/>
    <w:rsid w:val="006A5E63"/>
    <w:rsid w:val="006A5E78"/>
    <w:rsid w:val="006A63B4"/>
    <w:rsid w:val="006A7C80"/>
    <w:rsid w:val="006B0094"/>
    <w:rsid w:val="006B2646"/>
    <w:rsid w:val="006B28AC"/>
    <w:rsid w:val="006B2BDB"/>
    <w:rsid w:val="006B3390"/>
    <w:rsid w:val="006B39CD"/>
    <w:rsid w:val="006B44EA"/>
    <w:rsid w:val="006B4A30"/>
    <w:rsid w:val="006B663C"/>
    <w:rsid w:val="006B6FDD"/>
    <w:rsid w:val="006B7A99"/>
    <w:rsid w:val="006B7CC8"/>
    <w:rsid w:val="006B7E82"/>
    <w:rsid w:val="006B7E96"/>
    <w:rsid w:val="006C052E"/>
    <w:rsid w:val="006C216E"/>
    <w:rsid w:val="006C272D"/>
    <w:rsid w:val="006C4037"/>
    <w:rsid w:val="006C4D74"/>
    <w:rsid w:val="006C54D8"/>
    <w:rsid w:val="006C5725"/>
    <w:rsid w:val="006C57EB"/>
    <w:rsid w:val="006C5AED"/>
    <w:rsid w:val="006C5CFD"/>
    <w:rsid w:val="006C6594"/>
    <w:rsid w:val="006C6A48"/>
    <w:rsid w:val="006C750D"/>
    <w:rsid w:val="006C7D7D"/>
    <w:rsid w:val="006C7F62"/>
    <w:rsid w:val="006D0838"/>
    <w:rsid w:val="006D0F99"/>
    <w:rsid w:val="006D252C"/>
    <w:rsid w:val="006D2AB3"/>
    <w:rsid w:val="006D2C9D"/>
    <w:rsid w:val="006D3A15"/>
    <w:rsid w:val="006D3D40"/>
    <w:rsid w:val="006D3F53"/>
    <w:rsid w:val="006D43A4"/>
    <w:rsid w:val="006D504F"/>
    <w:rsid w:val="006D50D3"/>
    <w:rsid w:val="006D511D"/>
    <w:rsid w:val="006D581C"/>
    <w:rsid w:val="006D5A88"/>
    <w:rsid w:val="006D5F8E"/>
    <w:rsid w:val="006D6683"/>
    <w:rsid w:val="006D707C"/>
    <w:rsid w:val="006D7494"/>
    <w:rsid w:val="006E071A"/>
    <w:rsid w:val="006E0C5B"/>
    <w:rsid w:val="006E231D"/>
    <w:rsid w:val="006E3B70"/>
    <w:rsid w:val="006E3DAA"/>
    <w:rsid w:val="006E4E90"/>
    <w:rsid w:val="006E6415"/>
    <w:rsid w:val="006E7624"/>
    <w:rsid w:val="006E7632"/>
    <w:rsid w:val="006F0222"/>
    <w:rsid w:val="006F0B83"/>
    <w:rsid w:val="006F120A"/>
    <w:rsid w:val="006F1596"/>
    <w:rsid w:val="006F15FE"/>
    <w:rsid w:val="006F28B0"/>
    <w:rsid w:val="006F3562"/>
    <w:rsid w:val="006F40AB"/>
    <w:rsid w:val="006F48F8"/>
    <w:rsid w:val="006F5C4A"/>
    <w:rsid w:val="006F670A"/>
    <w:rsid w:val="006F6AA3"/>
    <w:rsid w:val="0070051D"/>
    <w:rsid w:val="00700DBB"/>
    <w:rsid w:val="00701BF9"/>
    <w:rsid w:val="00702236"/>
    <w:rsid w:val="00703F1D"/>
    <w:rsid w:val="00704B4D"/>
    <w:rsid w:val="00706102"/>
    <w:rsid w:val="0070655A"/>
    <w:rsid w:val="00706FED"/>
    <w:rsid w:val="00707291"/>
    <w:rsid w:val="007073E3"/>
    <w:rsid w:val="00710862"/>
    <w:rsid w:val="007109C9"/>
    <w:rsid w:val="0071103A"/>
    <w:rsid w:val="00711114"/>
    <w:rsid w:val="00711115"/>
    <w:rsid w:val="0071135E"/>
    <w:rsid w:val="00712460"/>
    <w:rsid w:val="00712DF9"/>
    <w:rsid w:val="00713277"/>
    <w:rsid w:val="00714AA5"/>
    <w:rsid w:val="00715D46"/>
    <w:rsid w:val="00716442"/>
    <w:rsid w:val="00721B7C"/>
    <w:rsid w:val="007222A3"/>
    <w:rsid w:val="007232CB"/>
    <w:rsid w:val="0072421A"/>
    <w:rsid w:val="007244CD"/>
    <w:rsid w:val="007245A2"/>
    <w:rsid w:val="007247C4"/>
    <w:rsid w:val="0072494F"/>
    <w:rsid w:val="00725769"/>
    <w:rsid w:val="007266AF"/>
    <w:rsid w:val="00730E2C"/>
    <w:rsid w:val="00731BFC"/>
    <w:rsid w:val="007323A3"/>
    <w:rsid w:val="0073287B"/>
    <w:rsid w:val="00732A79"/>
    <w:rsid w:val="00734286"/>
    <w:rsid w:val="0073429B"/>
    <w:rsid w:val="007351C1"/>
    <w:rsid w:val="0073734E"/>
    <w:rsid w:val="00737508"/>
    <w:rsid w:val="00737799"/>
    <w:rsid w:val="00740FC1"/>
    <w:rsid w:val="00741F1D"/>
    <w:rsid w:val="00742047"/>
    <w:rsid w:val="00743C0E"/>
    <w:rsid w:val="00744431"/>
    <w:rsid w:val="00744489"/>
    <w:rsid w:val="00744918"/>
    <w:rsid w:val="007458EA"/>
    <w:rsid w:val="00745CFD"/>
    <w:rsid w:val="00746272"/>
    <w:rsid w:val="00747315"/>
    <w:rsid w:val="00747920"/>
    <w:rsid w:val="00750239"/>
    <w:rsid w:val="00750396"/>
    <w:rsid w:val="00751046"/>
    <w:rsid w:val="00751CF0"/>
    <w:rsid w:val="00752115"/>
    <w:rsid w:val="007521F0"/>
    <w:rsid w:val="0075289A"/>
    <w:rsid w:val="00752C09"/>
    <w:rsid w:val="00752F95"/>
    <w:rsid w:val="007533F6"/>
    <w:rsid w:val="00753DF5"/>
    <w:rsid w:val="007543B0"/>
    <w:rsid w:val="007544DE"/>
    <w:rsid w:val="00755FC7"/>
    <w:rsid w:val="007562CC"/>
    <w:rsid w:val="007562EC"/>
    <w:rsid w:val="00756CD7"/>
    <w:rsid w:val="00757434"/>
    <w:rsid w:val="00757BC7"/>
    <w:rsid w:val="00760362"/>
    <w:rsid w:val="00760F93"/>
    <w:rsid w:val="0076152E"/>
    <w:rsid w:val="0076298F"/>
    <w:rsid w:val="00762D68"/>
    <w:rsid w:val="00762E56"/>
    <w:rsid w:val="007652D7"/>
    <w:rsid w:val="007654C2"/>
    <w:rsid w:val="0076710A"/>
    <w:rsid w:val="00767A50"/>
    <w:rsid w:val="00767C44"/>
    <w:rsid w:val="00770BBA"/>
    <w:rsid w:val="00770E2F"/>
    <w:rsid w:val="007715B8"/>
    <w:rsid w:val="00771D50"/>
    <w:rsid w:val="007720FC"/>
    <w:rsid w:val="0077223A"/>
    <w:rsid w:val="00772B17"/>
    <w:rsid w:val="00773C42"/>
    <w:rsid w:val="00773DA0"/>
    <w:rsid w:val="00774164"/>
    <w:rsid w:val="007743A6"/>
    <w:rsid w:val="007743B6"/>
    <w:rsid w:val="00774924"/>
    <w:rsid w:val="0077639A"/>
    <w:rsid w:val="00776830"/>
    <w:rsid w:val="007768C2"/>
    <w:rsid w:val="00777013"/>
    <w:rsid w:val="00777BF5"/>
    <w:rsid w:val="00777D6E"/>
    <w:rsid w:val="00780683"/>
    <w:rsid w:val="00780CB9"/>
    <w:rsid w:val="00782CE3"/>
    <w:rsid w:val="0078455D"/>
    <w:rsid w:val="00785991"/>
    <w:rsid w:val="007859F0"/>
    <w:rsid w:val="00785F85"/>
    <w:rsid w:val="007864AC"/>
    <w:rsid w:val="00786B84"/>
    <w:rsid w:val="0079003F"/>
    <w:rsid w:val="00791DF1"/>
    <w:rsid w:val="007935C2"/>
    <w:rsid w:val="00793752"/>
    <w:rsid w:val="0079436B"/>
    <w:rsid w:val="00794DD6"/>
    <w:rsid w:val="00794E33"/>
    <w:rsid w:val="00796390"/>
    <w:rsid w:val="00797215"/>
    <w:rsid w:val="00797408"/>
    <w:rsid w:val="00797F1B"/>
    <w:rsid w:val="007A0483"/>
    <w:rsid w:val="007A076B"/>
    <w:rsid w:val="007A0C95"/>
    <w:rsid w:val="007A229C"/>
    <w:rsid w:val="007A234D"/>
    <w:rsid w:val="007A2581"/>
    <w:rsid w:val="007A3259"/>
    <w:rsid w:val="007A32E3"/>
    <w:rsid w:val="007A3D6B"/>
    <w:rsid w:val="007A3ECF"/>
    <w:rsid w:val="007A4CAB"/>
    <w:rsid w:val="007A5357"/>
    <w:rsid w:val="007A5494"/>
    <w:rsid w:val="007A589B"/>
    <w:rsid w:val="007A6F46"/>
    <w:rsid w:val="007A7359"/>
    <w:rsid w:val="007A75F4"/>
    <w:rsid w:val="007A7C15"/>
    <w:rsid w:val="007A7C32"/>
    <w:rsid w:val="007A7FDD"/>
    <w:rsid w:val="007B15C8"/>
    <w:rsid w:val="007B2157"/>
    <w:rsid w:val="007B29A6"/>
    <w:rsid w:val="007B3157"/>
    <w:rsid w:val="007B41CF"/>
    <w:rsid w:val="007B41DB"/>
    <w:rsid w:val="007B49BF"/>
    <w:rsid w:val="007B641B"/>
    <w:rsid w:val="007B6E65"/>
    <w:rsid w:val="007B6F85"/>
    <w:rsid w:val="007B770D"/>
    <w:rsid w:val="007C0E3C"/>
    <w:rsid w:val="007C0EC6"/>
    <w:rsid w:val="007C2030"/>
    <w:rsid w:val="007C2CB2"/>
    <w:rsid w:val="007C2D01"/>
    <w:rsid w:val="007C2E4B"/>
    <w:rsid w:val="007C50B8"/>
    <w:rsid w:val="007C5758"/>
    <w:rsid w:val="007C588D"/>
    <w:rsid w:val="007C5B08"/>
    <w:rsid w:val="007C6835"/>
    <w:rsid w:val="007C6ECA"/>
    <w:rsid w:val="007C7308"/>
    <w:rsid w:val="007D15B8"/>
    <w:rsid w:val="007D1AD0"/>
    <w:rsid w:val="007D1C78"/>
    <w:rsid w:val="007D3F98"/>
    <w:rsid w:val="007D551E"/>
    <w:rsid w:val="007D58FB"/>
    <w:rsid w:val="007D66EE"/>
    <w:rsid w:val="007D6B99"/>
    <w:rsid w:val="007E0D0C"/>
    <w:rsid w:val="007E1992"/>
    <w:rsid w:val="007E1E69"/>
    <w:rsid w:val="007E2697"/>
    <w:rsid w:val="007E287A"/>
    <w:rsid w:val="007E2C26"/>
    <w:rsid w:val="007E3A08"/>
    <w:rsid w:val="007E3D50"/>
    <w:rsid w:val="007E3DF3"/>
    <w:rsid w:val="007E4238"/>
    <w:rsid w:val="007E4800"/>
    <w:rsid w:val="007E4BD8"/>
    <w:rsid w:val="007E5115"/>
    <w:rsid w:val="007E6108"/>
    <w:rsid w:val="007E7A00"/>
    <w:rsid w:val="007E7C6A"/>
    <w:rsid w:val="007F0F5C"/>
    <w:rsid w:val="007F2AC5"/>
    <w:rsid w:val="007F3A06"/>
    <w:rsid w:val="007F501B"/>
    <w:rsid w:val="007F513B"/>
    <w:rsid w:val="007F5142"/>
    <w:rsid w:val="007F6651"/>
    <w:rsid w:val="007F69EC"/>
    <w:rsid w:val="007F6B17"/>
    <w:rsid w:val="007F6C38"/>
    <w:rsid w:val="00800A4B"/>
    <w:rsid w:val="00800E52"/>
    <w:rsid w:val="00801164"/>
    <w:rsid w:val="00801B53"/>
    <w:rsid w:val="008025C6"/>
    <w:rsid w:val="00802C4F"/>
    <w:rsid w:val="00802E4A"/>
    <w:rsid w:val="00803B45"/>
    <w:rsid w:val="00803E1A"/>
    <w:rsid w:val="00804382"/>
    <w:rsid w:val="00804F2F"/>
    <w:rsid w:val="00805A7B"/>
    <w:rsid w:val="0080692F"/>
    <w:rsid w:val="00806DC8"/>
    <w:rsid w:val="00806E06"/>
    <w:rsid w:val="00806FF1"/>
    <w:rsid w:val="00807197"/>
    <w:rsid w:val="0080762E"/>
    <w:rsid w:val="00807A80"/>
    <w:rsid w:val="0081060B"/>
    <w:rsid w:val="00810667"/>
    <w:rsid w:val="008110D0"/>
    <w:rsid w:val="00811D10"/>
    <w:rsid w:val="0081314E"/>
    <w:rsid w:val="008141E0"/>
    <w:rsid w:val="00814F0A"/>
    <w:rsid w:val="00815360"/>
    <w:rsid w:val="00815527"/>
    <w:rsid w:val="00815664"/>
    <w:rsid w:val="00815665"/>
    <w:rsid w:val="00815C37"/>
    <w:rsid w:val="00815E89"/>
    <w:rsid w:val="00816411"/>
    <w:rsid w:val="008164BA"/>
    <w:rsid w:val="008171F8"/>
    <w:rsid w:val="00817876"/>
    <w:rsid w:val="00817C59"/>
    <w:rsid w:val="00820164"/>
    <w:rsid w:val="008202B1"/>
    <w:rsid w:val="00821D6D"/>
    <w:rsid w:val="00821FE4"/>
    <w:rsid w:val="008220DC"/>
    <w:rsid w:val="00822CF0"/>
    <w:rsid w:val="00822F0E"/>
    <w:rsid w:val="00823781"/>
    <w:rsid w:val="008263BA"/>
    <w:rsid w:val="00826424"/>
    <w:rsid w:val="00826A95"/>
    <w:rsid w:val="00827B4B"/>
    <w:rsid w:val="00827FDB"/>
    <w:rsid w:val="008300EE"/>
    <w:rsid w:val="008306AB"/>
    <w:rsid w:val="00830CE9"/>
    <w:rsid w:val="00831178"/>
    <w:rsid w:val="0083142A"/>
    <w:rsid w:val="00831DDF"/>
    <w:rsid w:val="00831E84"/>
    <w:rsid w:val="00832589"/>
    <w:rsid w:val="00832B45"/>
    <w:rsid w:val="00835C01"/>
    <w:rsid w:val="00836A1F"/>
    <w:rsid w:val="00837299"/>
    <w:rsid w:val="008400D5"/>
    <w:rsid w:val="00840B01"/>
    <w:rsid w:val="008416E4"/>
    <w:rsid w:val="00842BDD"/>
    <w:rsid w:val="00842C1B"/>
    <w:rsid w:val="0084346D"/>
    <w:rsid w:val="00843814"/>
    <w:rsid w:val="00843843"/>
    <w:rsid w:val="00844277"/>
    <w:rsid w:val="00844A81"/>
    <w:rsid w:val="00846081"/>
    <w:rsid w:val="00846E9C"/>
    <w:rsid w:val="008528A9"/>
    <w:rsid w:val="00852AAF"/>
    <w:rsid w:val="00852EB1"/>
    <w:rsid w:val="00852EF9"/>
    <w:rsid w:val="00853E48"/>
    <w:rsid w:val="00854A4A"/>
    <w:rsid w:val="00855F36"/>
    <w:rsid w:val="0086088F"/>
    <w:rsid w:val="0086138B"/>
    <w:rsid w:val="00861424"/>
    <w:rsid w:val="00861FDD"/>
    <w:rsid w:val="00862768"/>
    <w:rsid w:val="00862D6C"/>
    <w:rsid w:val="00863769"/>
    <w:rsid w:val="00863D18"/>
    <w:rsid w:val="00863D67"/>
    <w:rsid w:val="008640F7"/>
    <w:rsid w:val="008645BD"/>
    <w:rsid w:val="008649FC"/>
    <w:rsid w:val="00864FA8"/>
    <w:rsid w:val="008657E0"/>
    <w:rsid w:val="0086648B"/>
    <w:rsid w:val="0086669E"/>
    <w:rsid w:val="008677BD"/>
    <w:rsid w:val="008711D2"/>
    <w:rsid w:val="0087134A"/>
    <w:rsid w:val="00872836"/>
    <w:rsid w:val="00873E8B"/>
    <w:rsid w:val="008741AE"/>
    <w:rsid w:val="008743D1"/>
    <w:rsid w:val="0087474E"/>
    <w:rsid w:val="00874960"/>
    <w:rsid w:val="008750A2"/>
    <w:rsid w:val="008754E3"/>
    <w:rsid w:val="008756F7"/>
    <w:rsid w:val="00876426"/>
    <w:rsid w:val="008808F1"/>
    <w:rsid w:val="00880952"/>
    <w:rsid w:val="0088108B"/>
    <w:rsid w:val="008811C5"/>
    <w:rsid w:val="00881F19"/>
    <w:rsid w:val="00882812"/>
    <w:rsid w:val="00882F19"/>
    <w:rsid w:val="0088326E"/>
    <w:rsid w:val="00884295"/>
    <w:rsid w:val="00884B2E"/>
    <w:rsid w:val="00884EA3"/>
    <w:rsid w:val="008854D0"/>
    <w:rsid w:val="00885872"/>
    <w:rsid w:val="00885ADA"/>
    <w:rsid w:val="00886707"/>
    <w:rsid w:val="00887842"/>
    <w:rsid w:val="00887BEA"/>
    <w:rsid w:val="00890938"/>
    <w:rsid w:val="00891781"/>
    <w:rsid w:val="00893090"/>
    <w:rsid w:val="00893590"/>
    <w:rsid w:val="008948B3"/>
    <w:rsid w:val="00894DDC"/>
    <w:rsid w:val="00896DBB"/>
    <w:rsid w:val="008A03BB"/>
    <w:rsid w:val="008A1ABF"/>
    <w:rsid w:val="008A265F"/>
    <w:rsid w:val="008A280F"/>
    <w:rsid w:val="008A2950"/>
    <w:rsid w:val="008A2A65"/>
    <w:rsid w:val="008A2A9C"/>
    <w:rsid w:val="008A2F06"/>
    <w:rsid w:val="008A3BD1"/>
    <w:rsid w:val="008A3BFE"/>
    <w:rsid w:val="008A4F50"/>
    <w:rsid w:val="008A6210"/>
    <w:rsid w:val="008A640A"/>
    <w:rsid w:val="008A7C78"/>
    <w:rsid w:val="008A7EA0"/>
    <w:rsid w:val="008B1C7D"/>
    <w:rsid w:val="008B24FB"/>
    <w:rsid w:val="008B26FC"/>
    <w:rsid w:val="008B312C"/>
    <w:rsid w:val="008B3AC5"/>
    <w:rsid w:val="008B3E82"/>
    <w:rsid w:val="008B51D6"/>
    <w:rsid w:val="008B5BD2"/>
    <w:rsid w:val="008B616D"/>
    <w:rsid w:val="008B617E"/>
    <w:rsid w:val="008B6506"/>
    <w:rsid w:val="008B6FCC"/>
    <w:rsid w:val="008C06F3"/>
    <w:rsid w:val="008C0A22"/>
    <w:rsid w:val="008C2AB7"/>
    <w:rsid w:val="008C2EC9"/>
    <w:rsid w:val="008C30AC"/>
    <w:rsid w:val="008C39AC"/>
    <w:rsid w:val="008C5307"/>
    <w:rsid w:val="008C54E1"/>
    <w:rsid w:val="008C5F21"/>
    <w:rsid w:val="008C70DC"/>
    <w:rsid w:val="008C7E08"/>
    <w:rsid w:val="008D0B7F"/>
    <w:rsid w:val="008D0C22"/>
    <w:rsid w:val="008D13CC"/>
    <w:rsid w:val="008D14C9"/>
    <w:rsid w:val="008D17EC"/>
    <w:rsid w:val="008D18E7"/>
    <w:rsid w:val="008D1F9C"/>
    <w:rsid w:val="008D2DB2"/>
    <w:rsid w:val="008D3385"/>
    <w:rsid w:val="008D3464"/>
    <w:rsid w:val="008D3EFB"/>
    <w:rsid w:val="008D3F94"/>
    <w:rsid w:val="008D4224"/>
    <w:rsid w:val="008D4982"/>
    <w:rsid w:val="008D49CA"/>
    <w:rsid w:val="008D52E0"/>
    <w:rsid w:val="008D590F"/>
    <w:rsid w:val="008D709A"/>
    <w:rsid w:val="008D711A"/>
    <w:rsid w:val="008D7DC6"/>
    <w:rsid w:val="008E0163"/>
    <w:rsid w:val="008E0C48"/>
    <w:rsid w:val="008E167C"/>
    <w:rsid w:val="008E18C3"/>
    <w:rsid w:val="008E3387"/>
    <w:rsid w:val="008E63EE"/>
    <w:rsid w:val="008E64CA"/>
    <w:rsid w:val="008E763E"/>
    <w:rsid w:val="008E79CB"/>
    <w:rsid w:val="008F059A"/>
    <w:rsid w:val="008F0A2D"/>
    <w:rsid w:val="008F12CA"/>
    <w:rsid w:val="008F1C24"/>
    <w:rsid w:val="008F1C35"/>
    <w:rsid w:val="008F31F3"/>
    <w:rsid w:val="008F32E5"/>
    <w:rsid w:val="008F383A"/>
    <w:rsid w:val="008F4D21"/>
    <w:rsid w:val="008F502E"/>
    <w:rsid w:val="008F5D28"/>
    <w:rsid w:val="008F6939"/>
    <w:rsid w:val="008F6CE3"/>
    <w:rsid w:val="008F7666"/>
    <w:rsid w:val="009002C1"/>
    <w:rsid w:val="00901528"/>
    <w:rsid w:val="0090154A"/>
    <w:rsid w:val="0090191E"/>
    <w:rsid w:val="009028D9"/>
    <w:rsid w:val="00902FF1"/>
    <w:rsid w:val="00903426"/>
    <w:rsid w:val="00903747"/>
    <w:rsid w:val="009040C1"/>
    <w:rsid w:val="00904127"/>
    <w:rsid w:val="00905872"/>
    <w:rsid w:val="00905C09"/>
    <w:rsid w:val="00905DBD"/>
    <w:rsid w:val="009062D3"/>
    <w:rsid w:val="00907851"/>
    <w:rsid w:val="00910204"/>
    <w:rsid w:val="00910CB6"/>
    <w:rsid w:val="00910CED"/>
    <w:rsid w:val="00911490"/>
    <w:rsid w:val="009124EA"/>
    <w:rsid w:val="00913257"/>
    <w:rsid w:val="00913BB6"/>
    <w:rsid w:val="00913C14"/>
    <w:rsid w:val="009147F2"/>
    <w:rsid w:val="00916652"/>
    <w:rsid w:val="00916B01"/>
    <w:rsid w:val="009170B7"/>
    <w:rsid w:val="009176D1"/>
    <w:rsid w:val="009203C3"/>
    <w:rsid w:val="0092244C"/>
    <w:rsid w:val="00922B11"/>
    <w:rsid w:val="0092316D"/>
    <w:rsid w:val="00924CAE"/>
    <w:rsid w:val="00924FD5"/>
    <w:rsid w:val="009251B1"/>
    <w:rsid w:val="00925C8A"/>
    <w:rsid w:val="009262E0"/>
    <w:rsid w:val="00927341"/>
    <w:rsid w:val="00931088"/>
    <w:rsid w:val="00931E53"/>
    <w:rsid w:val="00932935"/>
    <w:rsid w:val="00932CDF"/>
    <w:rsid w:val="00933799"/>
    <w:rsid w:val="00933A05"/>
    <w:rsid w:val="00933D1F"/>
    <w:rsid w:val="00934567"/>
    <w:rsid w:val="009346F8"/>
    <w:rsid w:val="009348EA"/>
    <w:rsid w:val="00935307"/>
    <w:rsid w:val="00935F3F"/>
    <w:rsid w:val="00936ADC"/>
    <w:rsid w:val="009375B5"/>
    <w:rsid w:val="0093766F"/>
    <w:rsid w:val="00937E61"/>
    <w:rsid w:val="00940415"/>
    <w:rsid w:val="00940499"/>
    <w:rsid w:val="00940973"/>
    <w:rsid w:val="00941BC2"/>
    <w:rsid w:val="009427D8"/>
    <w:rsid w:val="00942E44"/>
    <w:rsid w:val="009445E3"/>
    <w:rsid w:val="009449AB"/>
    <w:rsid w:val="009508C8"/>
    <w:rsid w:val="00950EF4"/>
    <w:rsid w:val="00951287"/>
    <w:rsid w:val="00951EF9"/>
    <w:rsid w:val="009522E7"/>
    <w:rsid w:val="00954512"/>
    <w:rsid w:val="00955A68"/>
    <w:rsid w:val="00955FC2"/>
    <w:rsid w:val="0095669E"/>
    <w:rsid w:val="00956B45"/>
    <w:rsid w:val="009578EB"/>
    <w:rsid w:val="00957FF6"/>
    <w:rsid w:val="0096008A"/>
    <w:rsid w:val="0096106A"/>
    <w:rsid w:val="009613CA"/>
    <w:rsid w:val="009616C4"/>
    <w:rsid w:val="00962576"/>
    <w:rsid w:val="009634D7"/>
    <w:rsid w:val="00964C33"/>
    <w:rsid w:val="00964F5E"/>
    <w:rsid w:val="009662EE"/>
    <w:rsid w:val="00966BF7"/>
    <w:rsid w:val="0096746E"/>
    <w:rsid w:val="0096768A"/>
    <w:rsid w:val="009677AC"/>
    <w:rsid w:val="00974228"/>
    <w:rsid w:val="00974C60"/>
    <w:rsid w:val="00974D32"/>
    <w:rsid w:val="009756C7"/>
    <w:rsid w:val="00976496"/>
    <w:rsid w:val="009764F0"/>
    <w:rsid w:val="00977EF4"/>
    <w:rsid w:val="00980581"/>
    <w:rsid w:val="0098066A"/>
    <w:rsid w:val="009820B8"/>
    <w:rsid w:val="009827FA"/>
    <w:rsid w:val="00984116"/>
    <w:rsid w:val="00984B4C"/>
    <w:rsid w:val="00985F2F"/>
    <w:rsid w:val="009865E0"/>
    <w:rsid w:val="00986772"/>
    <w:rsid w:val="009876F4"/>
    <w:rsid w:val="009901D5"/>
    <w:rsid w:val="00990A63"/>
    <w:rsid w:val="00991A1B"/>
    <w:rsid w:val="00992903"/>
    <w:rsid w:val="00992EF5"/>
    <w:rsid w:val="00993397"/>
    <w:rsid w:val="00993398"/>
    <w:rsid w:val="00993ADB"/>
    <w:rsid w:val="00994A38"/>
    <w:rsid w:val="00995405"/>
    <w:rsid w:val="00995DFC"/>
    <w:rsid w:val="009960E2"/>
    <w:rsid w:val="00996C6B"/>
    <w:rsid w:val="009A0DAE"/>
    <w:rsid w:val="009A120C"/>
    <w:rsid w:val="009A1491"/>
    <w:rsid w:val="009A45DA"/>
    <w:rsid w:val="009A52F5"/>
    <w:rsid w:val="009A5F4A"/>
    <w:rsid w:val="009A7016"/>
    <w:rsid w:val="009A71A0"/>
    <w:rsid w:val="009A72FA"/>
    <w:rsid w:val="009A7414"/>
    <w:rsid w:val="009A78D7"/>
    <w:rsid w:val="009A796C"/>
    <w:rsid w:val="009A7F83"/>
    <w:rsid w:val="009B1AB9"/>
    <w:rsid w:val="009B3E3D"/>
    <w:rsid w:val="009B4761"/>
    <w:rsid w:val="009B4B6C"/>
    <w:rsid w:val="009B5D6C"/>
    <w:rsid w:val="009B5F46"/>
    <w:rsid w:val="009B601F"/>
    <w:rsid w:val="009B733B"/>
    <w:rsid w:val="009C0453"/>
    <w:rsid w:val="009C0D80"/>
    <w:rsid w:val="009C15D6"/>
    <w:rsid w:val="009C2254"/>
    <w:rsid w:val="009C2680"/>
    <w:rsid w:val="009C2FDD"/>
    <w:rsid w:val="009C3C8B"/>
    <w:rsid w:val="009C51B7"/>
    <w:rsid w:val="009C63B0"/>
    <w:rsid w:val="009C6E8F"/>
    <w:rsid w:val="009C7052"/>
    <w:rsid w:val="009D249E"/>
    <w:rsid w:val="009D2A47"/>
    <w:rsid w:val="009D30C7"/>
    <w:rsid w:val="009D3293"/>
    <w:rsid w:val="009D453F"/>
    <w:rsid w:val="009D5022"/>
    <w:rsid w:val="009D524B"/>
    <w:rsid w:val="009D649B"/>
    <w:rsid w:val="009D75C9"/>
    <w:rsid w:val="009E0DA6"/>
    <w:rsid w:val="009E219C"/>
    <w:rsid w:val="009E2361"/>
    <w:rsid w:val="009E2964"/>
    <w:rsid w:val="009E3153"/>
    <w:rsid w:val="009E3501"/>
    <w:rsid w:val="009E3F84"/>
    <w:rsid w:val="009E4111"/>
    <w:rsid w:val="009E4337"/>
    <w:rsid w:val="009E4806"/>
    <w:rsid w:val="009E53A5"/>
    <w:rsid w:val="009E62AD"/>
    <w:rsid w:val="009E63A5"/>
    <w:rsid w:val="009E665D"/>
    <w:rsid w:val="009E699D"/>
    <w:rsid w:val="009E6AF1"/>
    <w:rsid w:val="009E7843"/>
    <w:rsid w:val="009E79D1"/>
    <w:rsid w:val="009F0DE8"/>
    <w:rsid w:val="009F0ECE"/>
    <w:rsid w:val="009F260F"/>
    <w:rsid w:val="009F27A1"/>
    <w:rsid w:val="009F332A"/>
    <w:rsid w:val="009F3507"/>
    <w:rsid w:val="009F3EAA"/>
    <w:rsid w:val="009F4FA6"/>
    <w:rsid w:val="009F55DC"/>
    <w:rsid w:val="009F6309"/>
    <w:rsid w:val="009F6EA1"/>
    <w:rsid w:val="009F71E0"/>
    <w:rsid w:val="00A00487"/>
    <w:rsid w:val="00A005FF"/>
    <w:rsid w:val="00A01C76"/>
    <w:rsid w:val="00A02F3B"/>
    <w:rsid w:val="00A05B3A"/>
    <w:rsid w:val="00A06E19"/>
    <w:rsid w:val="00A076B9"/>
    <w:rsid w:val="00A10BA1"/>
    <w:rsid w:val="00A10EEE"/>
    <w:rsid w:val="00A124B6"/>
    <w:rsid w:val="00A12DED"/>
    <w:rsid w:val="00A1323A"/>
    <w:rsid w:val="00A13668"/>
    <w:rsid w:val="00A13CCA"/>
    <w:rsid w:val="00A13F74"/>
    <w:rsid w:val="00A140F1"/>
    <w:rsid w:val="00A146B7"/>
    <w:rsid w:val="00A14A0F"/>
    <w:rsid w:val="00A14E9B"/>
    <w:rsid w:val="00A15A94"/>
    <w:rsid w:val="00A1601B"/>
    <w:rsid w:val="00A16025"/>
    <w:rsid w:val="00A173D4"/>
    <w:rsid w:val="00A1785A"/>
    <w:rsid w:val="00A20115"/>
    <w:rsid w:val="00A2015D"/>
    <w:rsid w:val="00A20583"/>
    <w:rsid w:val="00A21466"/>
    <w:rsid w:val="00A21F9E"/>
    <w:rsid w:val="00A2229D"/>
    <w:rsid w:val="00A222C7"/>
    <w:rsid w:val="00A223C9"/>
    <w:rsid w:val="00A239A8"/>
    <w:rsid w:val="00A23A5A"/>
    <w:rsid w:val="00A23A80"/>
    <w:rsid w:val="00A23D60"/>
    <w:rsid w:val="00A247A7"/>
    <w:rsid w:val="00A25143"/>
    <w:rsid w:val="00A27409"/>
    <w:rsid w:val="00A27DF1"/>
    <w:rsid w:val="00A27EAE"/>
    <w:rsid w:val="00A27EEA"/>
    <w:rsid w:val="00A30B21"/>
    <w:rsid w:val="00A3136F"/>
    <w:rsid w:val="00A321E6"/>
    <w:rsid w:val="00A335AF"/>
    <w:rsid w:val="00A33FE9"/>
    <w:rsid w:val="00A346B2"/>
    <w:rsid w:val="00A349E7"/>
    <w:rsid w:val="00A35B0A"/>
    <w:rsid w:val="00A3687B"/>
    <w:rsid w:val="00A36B89"/>
    <w:rsid w:val="00A36DCC"/>
    <w:rsid w:val="00A40B83"/>
    <w:rsid w:val="00A412DB"/>
    <w:rsid w:val="00A41C84"/>
    <w:rsid w:val="00A41E98"/>
    <w:rsid w:val="00A4243C"/>
    <w:rsid w:val="00A4276D"/>
    <w:rsid w:val="00A42F88"/>
    <w:rsid w:val="00A43128"/>
    <w:rsid w:val="00A4328F"/>
    <w:rsid w:val="00A4336F"/>
    <w:rsid w:val="00A43FC2"/>
    <w:rsid w:val="00A441E6"/>
    <w:rsid w:val="00A447E6"/>
    <w:rsid w:val="00A44D05"/>
    <w:rsid w:val="00A4558E"/>
    <w:rsid w:val="00A466EC"/>
    <w:rsid w:val="00A46C69"/>
    <w:rsid w:val="00A4763B"/>
    <w:rsid w:val="00A503F2"/>
    <w:rsid w:val="00A50B1E"/>
    <w:rsid w:val="00A50E94"/>
    <w:rsid w:val="00A514B9"/>
    <w:rsid w:val="00A515BF"/>
    <w:rsid w:val="00A515DA"/>
    <w:rsid w:val="00A51D24"/>
    <w:rsid w:val="00A51FD8"/>
    <w:rsid w:val="00A521F4"/>
    <w:rsid w:val="00A52649"/>
    <w:rsid w:val="00A52940"/>
    <w:rsid w:val="00A52C9D"/>
    <w:rsid w:val="00A53F2E"/>
    <w:rsid w:val="00A54342"/>
    <w:rsid w:val="00A545B4"/>
    <w:rsid w:val="00A55081"/>
    <w:rsid w:val="00A550D9"/>
    <w:rsid w:val="00A556E2"/>
    <w:rsid w:val="00A5661B"/>
    <w:rsid w:val="00A56ED3"/>
    <w:rsid w:val="00A57516"/>
    <w:rsid w:val="00A57BF6"/>
    <w:rsid w:val="00A57C57"/>
    <w:rsid w:val="00A57C8C"/>
    <w:rsid w:val="00A60034"/>
    <w:rsid w:val="00A60A06"/>
    <w:rsid w:val="00A60A88"/>
    <w:rsid w:val="00A611EF"/>
    <w:rsid w:val="00A61B1F"/>
    <w:rsid w:val="00A62046"/>
    <w:rsid w:val="00A62E56"/>
    <w:rsid w:val="00A632F5"/>
    <w:rsid w:val="00A637F9"/>
    <w:rsid w:val="00A6441A"/>
    <w:rsid w:val="00A64503"/>
    <w:rsid w:val="00A654B7"/>
    <w:rsid w:val="00A655BC"/>
    <w:rsid w:val="00A6567B"/>
    <w:rsid w:val="00A66714"/>
    <w:rsid w:val="00A66B6F"/>
    <w:rsid w:val="00A66ECE"/>
    <w:rsid w:val="00A70640"/>
    <w:rsid w:val="00A70664"/>
    <w:rsid w:val="00A70EC7"/>
    <w:rsid w:val="00A71028"/>
    <w:rsid w:val="00A711ED"/>
    <w:rsid w:val="00A72C9F"/>
    <w:rsid w:val="00A73CB4"/>
    <w:rsid w:val="00A74226"/>
    <w:rsid w:val="00A75D3E"/>
    <w:rsid w:val="00A768FD"/>
    <w:rsid w:val="00A76BE1"/>
    <w:rsid w:val="00A76BF0"/>
    <w:rsid w:val="00A77F56"/>
    <w:rsid w:val="00A800DE"/>
    <w:rsid w:val="00A826B2"/>
    <w:rsid w:val="00A82F77"/>
    <w:rsid w:val="00A84723"/>
    <w:rsid w:val="00A84CA3"/>
    <w:rsid w:val="00A8685E"/>
    <w:rsid w:val="00A87636"/>
    <w:rsid w:val="00A901AD"/>
    <w:rsid w:val="00A9140D"/>
    <w:rsid w:val="00A91DE6"/>
    <w:rsid w:val="00A92741"/>
    <w:rsid w:val="00A928BC"/>
    <w:rsid w:val="00A92914"/>
    <w:rsid w:val="00A9301B"/>
    <w:rsid w:val="00A935DF"/>
    <w:rsid w:val="00A93EEE"/>
    <w:rsid w:val="00A9457B"/>
    <w:rsid w:val="00A94E99"/>
    <w:rsid w:val="00A9502B"/>
    <w:rsid w:val="00A959FC"/>
    <w:rsid w:val="00A968BF"/>
    <w:rsid w:val="00A96B14"/>
    <w:rsid w:val="00A972A2"/>
    <w:rsid w:val="00A972AD"/>
    <w:rsid w:val="00A97AD8"/>
    <w:rsid w:val="00AA0137"/>
    <w:rsid w:val="00AA0D3C"/>
    <w:rsid w:val="00AA1037"/>
    <w:rsid w:val="00AA1059"/>
    <w:rsid w:val="00AA13C2"/>
    <w:rsid w:val="00AA1469"/>
    <w:rsid w:val="00AA1B81"/>
    <w:rsid w:val="00AA1EFF"/>
    <w:rsid w:val="00AA2B56"/>
    <w:rsid w:val="00AA2D17"/>
    <w:rsid w:val="00AA2ED7"/>
    <w:rsid w:val="00AA2F17"/>
    <w:rsid w:val="00AA30C1"/>
    <w:rsid w:val="00AA3655"/>
    <w:rsid w:val="00AA55F1"/>
    <w:rsid w:val="00AA5981"/>
    <w:rsid w:val="00AA618E"/>
    <w:rsid w:val="00AA637C"/>
    <w:rsid w:val="00AB0131"/>
    <w:rsid w:val="00AB0650"/>
    <w:rsid w:val="00AB098C"/>
    <w:rsid w:val="00AB0B64"/>
    <w:rsid w:val="00AB0CDE"/>
    <w:rsid w:val="00AB2539"/>
    <w:rsid w:val="00AB26A7"/>
    <w:rsid w:val="00AB2A1C"/>
    <w:rsid w:val="00AB4EEC"/>
    <w:rsid w:val="00AB52F6"/>
    <w:rsid w:val="00AB5327"/>
    <w:rsid w:val="00AB5F24"/>
    <w:rsid w:val="00AB7135"/>
    <w:rsid w:val="00AB730E"/>
    <w:rsid w:val="00AC22E6"/>
    <w:rsid w:val="00AC265F"/>
    <w:rsid w:val="00AC2DC2"/>
    <w:rsid w:val="00AC3870"/>
    <w:rsid w:val="00AC3E13"/>
    <w:rsid w:val="00AC3EAA"/>
    <w:rsid w:val="00AC6179"/>
    <w:rsid w:val="00AC61C0"/>
    <w:rsid w:val="00AC65EC"/>
    <w:rsid w:val="00AC78DF"/>
    <w:rsid w:val="00AC78E8"/>
    <w:rsid w:val="00AC7F3A"/>
    <w:rsid w:val="00AD0155"/>
    <w:rsid w:val="00AD09F0"/>
    <w:rsid w:val="00AD0B1A"/>
    <w:rsid w:val="00AD1229"/>
    <w:rsid w:val="00AD1644"/>
    <w:rsid w:val="00AD24B9"/>
    <w:rsid w:val="00AD3C49"/>
    <w:rsid w:val="00AD3E40"/>
    <w:rsid w:val="00AD57B8"/>
    <w:rsid w:val="00AD5875"/>
    <w:rsid w:val="00AD74C7"/>
    <w:rsid w:val="00AE036B"/>
    <w:rsid w:val="00AE0DA5"/>
    <w:rsid w:val="00AE12F7"/>
    <w:rsid w:val="00AE14AC"/>
    <w:rsid w:val="00AE2624"/>
    <w:rsid w:val="00AE272C"/>
    <w:rsid w:val="00AE2B15"/>
    <w:rsid w:val="00AE3681"/>
    <w:rsid w:val="00AE3FC7"/>
    <w:rsid w:val="00AE4279"/>
    <w:rsid w:val="00AE5565"/>
    <w:rsid w:val="00AE589B"/>
    <w:rsid w:val="00AE5FC7"/>
    <w:rsid w:val="00AE6537"/>
    <w:rsid w:val="00AE658C"/>
    <w:rsid w:val="00AE6A23"/>
    <w:rsid w:val="00AE766E"/>
    <w:rsid w:val="00AF1E25"/>
    <w:rsid w:val="00AF1E93"/>
    <w:rsid w:val="00AF1F95"/>
    <w:rsid w:val="00AF3A86"/>
    <w:rsid w:val="00AF41E4"/>
    <w:rsid w:val="00AF4298"/>
    <w:rsid w:val="00AF5483"/>
    <w:rsid w:val="00AF74E1"/>
    <w:rsid w:val="00AF7B9B"/>
    <w:rsid w:val="00AF7E1A"/>
    <w:rsid w:val="00B0001F"/>
    <w:rsid w:val="00B00ED3"/>
    <w:rsid w:val="00B010D7"/>
    <w:rsid w:val="00B010E1"/>
    <w:rsid w:val="00B0299E"/>
    <w:rsid w:val="00B03264"/>
    <w:rsid w:val="00B04641"/>
    <w:rsid w:val="00B05E7C"/>
    <w:rsid w:val="00B06757"/>
    <w:rsid w:val="00B114D6"/>
    <w:rsid w:val="00B12105"/>
    <w:rsid w:val="00B13907"/>
    <w:rsid w:val="00B13AE3"/>
    <w:rsid w:val="00B13D67"/>
    <w:rsid w:val="00B14100"/>
    <w:rsid w:val="00B1414C"/>
    <w:rsid w:val="00B14485"/>
    <w:rsid w:val="00B1496D"/>
    <w:rsid w:val="00B14B92"/>
    <w:rsid w:val="00B14BC5"/>
    <w:rsid w:val="00B16C91"/>
    <w:rsid w:val="00B17B25"/>
    <w:rsid w:val="00B20FC9"/>
    <w:rsid w:val="00B2220C"/>
    <w:rsid w:val="00B22494"/>
    <w:rsid w:val="00B2285D"/>
    <w:rsid w:val="00B22C33"/>
    <w:rsid w:val="00B23D0F"/>
    <w:rsid w:val="00B243F7"/>
    <w:rsid w:val="00B244B8"/>
    <w:rsid w:val="00B26DE1"/>
    <w:rsid w:val="00B275F0"/>
    <w:rsid w:val="00B304FC"/>
    <w:rsid w:val="00B3156E"/>
    <w:rsid w:val="00B33054"/>
    <w:rsid w:val="00B33E0E"/>
    <w:rsid w:val="00B33FE3"/>
    <w:rsid w:val="00B34F97"/>
    <w:rsid w:val="00B35E84"/>
    <w:rsid w:val="00B36A42"/>
    <w:rsid w:val="00B36F82"/>
    <w:rsid w:val="00B37963"/>
    <w:rsid w:val="00B40197"/>
    <w:rsid w:val="00B4096A"/>
    <w:rsid w:val="00B41305"/>
    <w:rsid w:val="00B41F40"/>
    <w:rsid w:val="00B42778"/>
    <w:rsid w:val="00B42E19"/>
    <w:rsid w:val="00B432BC"/>
    <w:rsid w:val="00B43B7E"/>
    <w:rsid w:val="00B4419B"/>
    <w:rsid w:val="00B458C3"/>
    <w:rsid w:val="00B45B5D"/>
    <w:rsid w:val="00B45F1A"/>
    <w:rsid w:val="00B4617D"/>
    <w:rsid w:val="00B462E2"/>
    <w:rsid w:val="00B47729"/>
    <w:rsid w:val="00B47AF8"/>
    <w:rsid w:val="00B47E19"/>
    <w:rsid w:val="00B502A5"/>
    <w:rsid w:val="00B50752"/>
    <w:rsid w:val="00B507AD"/>
    <w:rsid w:val="00B510CE"/>
    <w:rsid w:val="00B53237"/>
    <w:rsid w:val="00B535B4"/>
    <w:rsid w:val="00B5380C"/>
    <w:rsid w:val="00B5407B"/>
    <w:rsid w:val="00B55A07"/>
    <w:rsid w:val="00B55C48"/>
    <w:rsid w:val="00B55D09"/>
    <w:rsid w:val="00B55EF1"/>
    <w:rsid w:val="00B560CC"/>
    <w:rsid w:val="00B56518"/>
    <w:rsid w:val="00B56CAD"/>
    <w:rsid w:val="00B60CBC"/>
    <w:rsid w:val="00B6287A"/>
    <w:rsid w:val="00B62B55"/>
    <w:rsid w:val="00B62EFD"/>
    <w:rsid w:val="00B63F18"/>
    <w:rsid w:val="00B66224"/>
    <w:rsid w:val="00B66A3D"/>
    <w:rsid w:val="00B703C1"/>
    <w:rsid w:val="00B711CB"/>
    <w:rsid w:val="00B7219C"/>
    <w:rsid w:val="00B72C63"/>
    <w:rsid w:val="00B73749"/>
    <w:rsid w:val="00B74F30"/>
    <w:rsid w:val="00B769CD"/>
    <w:rsid w:val="00B76E79"/>
    <w:rsid w:val="00B77A01"/>
    <w:rsid w:val="00B8173F"/>
    <w:rsid w:val="00B8186D"/>
    <w:rsid w:val="00B81C16"/>
    <w:rsid w:val="00B82CE5"/>
    <w:rsid w:val="00B82E03"/>
    <w:rsid w:val="00B83789"/>
    <w:rsid w:val="00B83AD9"/>
    <w:rsid w:val="00B83E69"/>
    <w:rsid w:val="00B84288"/>
    <w:rsid w:val="00B84BCF"/>
    <w:rsid w:val="00B852EC"/>
    <w:rsid w:val="00B85353"/>
    <w:rsid w:val="00B8680A"/>
    <w:rsid w:val="00B86B58"/>
    <w:rsid w:val="00B86EDF"/>
    <w:rsid w:val="00B878AA"/>
    <w:rsid w:val="00B906F9"/>
    <w:rsid w:val="00B91198"/>
    <w:rsid w:val="00B91D48"/>
    <w:rsid w:val="00B921A3"/>
    <w:rsid w:val="00B93B9A"/>
    <w:rsid w:val="00B959E4"/>
    <w:rsid w:val="00B95ACE"/>
    <w:rsid w:val="00B972A7"/>
    <w:rsid w:val="00BA082A"/>
    <w:rsid w:val="00BA1722"/>
    <w:rsid w:val="00BA1AE4"/>
    <w:rsid w:val="00BA1E49"/>
    <w:rsid w:val="00BA3300"/>
    <w:rsid w:val="00BA3BEB"/>
    <w:rsid w:val="00BA3EA5"/>
    <w:rsid w:val="00BA58DE"/>
    <w:rsid w:val="00BA66EE"/>
    <w:rsid w:val="00BA6AE2"/>
    <w:rsid w:val="00BA7363"/>
    <w:rsid w:val="00BA7B20"/>
    <w:rsid w:val="00BB09C3"/>
    <w:rsid w:val="00BB2509"/>
    <w:rsid w:val="00BB26B9"/>
    <w:rsid w:val="00BB2796"/>
    <w:rsid w:val="00BB2BAA"/>
    <w:rsid w:val="00BB3E0D"/>
    <w:rsid w:val="00BB41F9"/>
    <w:rsid w:val="00BB42CD"/>
    <w:rsid w:val="00BB477E"/>
    <w:rsid w:val="00BB480E"/>
    <w:rsid w:val="00BB5309"/>
    <w:rsid w:val="00BB574B"/>
    <w:rsid w:val="00BB59A3"/>
    <w:rsid w:val="00BB5C6B"/>
    <w:rsid w:val="00BB61F5"/>
    <w:rsid w:val="00BB790C"/>
    <w:rsid w:val="00BC103F"/>
    <w:rsid w:val="00BC164E"/>
    <w:rsid w:val="00BC24EE"/>
    <w:rsid w:val="00BC26D1"/>
    <w:rsid w:val="00BC356E"/>
    <w:rsid w:val="00BC385D"/>
    <w:rsid w:val="00BC4D2D"/>
    <w:rsid w:val="00BC755A"/>
    <w:rsid w:val="00BC76B8"/>
    <w:rsid w:val="00BD0535"/>
    <w:rsid w:val="00BD06CA"/>
    <w:rsid w:val="00BD0B94"/>
    <w:rsid w:val="00BD120C"/>
    <w:rsid w:val="00BD1BF4"/>
    <w:rsid w:val="00BD1C0B"/>
    <w:rsid w:val="00BD2517"/>
    <w:rsid w:val="00BD3DCF"/>
    <w:rsid w:val="00BD426D"/>
    <w:rsid w:val="00BD4DBB"/>
    <w:rsid w:val="00BD547C"/>
    <w:rsid w:val="00BD703E"/>
    <w:rsid w:val="00BE00F1"/>
    <w:rsid w:val="00BE0B10"/>
    <w:rsid w:val="00BE1B17"/>
    <w:rsid w:val="00BE25FE"/>
    <w:rsid w:val="00BE318F"/>
    <w:rsid w:val="00BE351B"/>
    <w:rsid w:val="00BE5D23"/>
    <w:rsid w:val="00BE76CB"/>
    <w:rsid w:val="00BF0E25"/>
    <w:rsid w:val="00BF17DE"/>
    <w:rsid w:val="00BF19B3"/>
    <w:rsid w:val="00BF1B2D"/>
    <w:rsid w:val="00BF1F01"/>
    <w:rsid w:val="00BF3748"/>
    <w:rsid w:val="00BF3A91"/>
    <w:rsid w:val="00BF4CC5"/>
    <w:rsid w:val="00BF4E2C"/>
    <w:rsid w:val="00BF5DE0"/>
    <w:rsid w:val="00BF62C6"/>
    <w:rsid w:val="00BF6642"/>
    <w:rsid w:val="00C00598"/>
    <w:rsid w:val="00C01076"/>
    <w:rsid w:val="00C01103"/>
    <w:rsid w:val="00C0266E"/>
    <w:rsid w:val="00C02EBA"/>
    <w:rsid w:val="00C03000"/>
    <w:rsid w:val="00C0353A"/>
    <w:rsid w:val="00C04AA7"/>
    <w:rsid w:val="00C04E8D"/>
    <w:rsid w:val="00C04F7A"/>
    <w:rsid w:val="00C0554C"/>
    <w:rsid w:val="00C0692C"/>
    <w:rsid w:val="00C06FD6"/>
    <w:rsid w:val="00C07F0B"/>
    <w:rsid w:val="00C101E0"/>
    <w:rsid w:val="00C13D8D"/>
    <w:rsid w:val="00C13EA1"/>
    <w:rsid w:val="00C144D1"/>
    <w:rsid w:val="00C14B44"/>
    <w:rsid w:val="00C156DE"/>
    <w:rsid w:val="00C15CEE"/>
    <w:rsid w:val="00C16516"/>
    <w:rsid w:val="00C1654F"/>
    <w:rsid w:val="00C16DBD"/>
    <w:rsid w:val="00C17341"/>
    <w:rsid w:val="00C174FB"/>
    <w:rsid w:val="00C17978"/>
    <w:rsid w:val="00C17E45"/>
    <w:rsid w:val="00C2044E"/>
    <w:rsid w:val="00C2132C"/>
    <w:rsid w:val="00C2301F"/>
    <w:rsid w:val="00C23379"/>
    <w:rsid w:val="00C23849"/>
    <w:rsid w:val="00C238D4"/>
    <w:rsid w:val="00C251B0"/>
    <w:rsid w:val="00C253FE"/>
    <w:rsid w:val="00C25481"/>
    <w:rsid w:val="00C25B07"/>
    <w:rsid w:val="00C260E2"/>
    <w:rsid w:val="00C305E5"/>
    <w:rsid w:val="00C308BB"/>
    <w:rsid w:val="00C30AA9"/>
    <w:rsid w:val="00C30D8E"/>
    <w:rsid w:val="00C30EA2"/>
    <w:rsid w:val="00C31173"/>
    <w:rsid w:val="00C3139F"/>
    <w:rsid w:val="00C321A5"/>
    <w:rsid w:val="00C337A6"/>
    <w:rsid w:val="00C33908"/>
    <w:rsid w:val="00C33F38"/>
    <w:rsid w:val="00C35296"/>
    <w:rsid w:val="00C35F64"/>
    <w:rsid w:val="00C36D5A"/>
    <w:rsid w:val="00C37A4C"/>
    <w:rsid w:val="00C42669"/>
    <w:rsid w:val="00C42C46"/>
    <w:rsid w:val="00C43400"/>
    <w:rsid w:val="00C43464"/>
    <w:rsid w:val="00C434ED"/>
    <w:rsid w:val="00C4363F"/>
    <w:rsid w:val="00C4446C"/>
    <w:rsid w:val="00C444D2"/>
    <w:rsid w:val="00C455F9"/>
    <w:rsid w:val="00C46AC9"/>
    <w:rsid w:val="00C50194"/>
    <w:rsid w:val="00C508B4"/>
    <w:rsid w:val="00C50CB9"/>
    <w:rsid w:val="00C5172C"/>
    <w:rsid w:val="00C5177F"/>
    <w:rsid w:val="00C522A3"/>
    <w:rsid w:val="00C5301C"/>
    <w:rsid w:val="00C535A0"/>
    <w:rsid w:val="00C54285"/>
    <w:rsid w:val="00C54FAA"/>
    <w:rsid w:val="00C55820"/>
    <w:rsid w:val="00C5589E"/>
    <w:rsid w:val="00C55A27"/>
    <w:rsid w:val="00C56283"/>
    <w:rsid w:val="00C575E5"/>
    <w:rsid w:val="00C5772D"/>
    <w:rsid w:val="00C60682"/>
    <w:rsid w:val="00C60A49"/>
    <w:rsid w:val="00C61E0C"/>
    <w:rsid w:val="00C620C6"/>
    <w:rsid w:val="00C63DE2"/>
    <w:rsid w:val="00C63FA4"/>
    <w:rsid w:val="00C6400C"/>
    <w:rsid w:val="00C64EDD"/>
    <w:rsid w:val="00C64F42"/>
    <w:rsid w:val="00C65863"/>
    <w:rsid w:val="00C66730"/>
    <w:rsid w:val="00C679DB"/>
    <w:rsid w:val="00C718F8"/>
    <w:rsid w:val="00C72956"/>
    <w:rsid w:val="00C72A5E"/>
    <w:rsid w:val="00C7318C"/>
    <w:rsid w:val="00C73D44"/>
    <w:rsid w:val="00C73FFE"/>
    <w:rsid w:val="00C74579"/>
    <w:rsid w:val="00C745D5"/>
    <w:rsid w:val="00C74DEF"/>
    <w:rsid w:val="00C75919"/>
    <w:rsid w:val="00C75D04"/>
    <w:rsid w:val="00C76D4E"/>
    <w:rsid w:val="00C76F64"/>
    <w:rsid w:val="00C77332"/>
    <w:rsid w:val="00C7781E"/>
    <w:rsid w:val="00C820A0"/>
    <w:rsid w:val="00C821E0"/>
    <w:rsid w:val="00C827FD"/>
    <w:rsid w:val="00C82D55"/>
    <w:rsid w:val="00C83D43"/>
    <w:rsid w:val="00C83FA2"/>
    <w:rsid w:val="00C84516"/>
    <w:rsid w:val="00C84832"/>
    <w:rsid w:val="00C86256"/>
    <w:rsid w:val="00C90DA9"/>
    <w:rsid w:val="00C9100E"/>
    <w:rsid w:val="00C91699"/>
    <w:rsid w:val="00C9172C"/>
    <w:rsid w:val="00C91B75"/>
    <w:rsid w:val="00C921B0"/>
    <w:rsid w:val="00C9252E"/>
    <w:rsid w:val="00C92996"/>
    <w:rsid w:val="00C92AE9"/>
    <w:rsid w:val="00C936B0"/>
    <w:rsid w:val="00C95977"/>
    <w:rsid w:val="00C96AF2"/>
    <w:rsid w:val="00C96EA3"/>
    <w:rsid w:val="00C974E4"/>
    <w:rsid w:val="00CA0663"/>
    <w:rsid w:val="00CA2403"/>
    <w:rsid w:val="00CA2DE8"/>
    <w:rsid w:val="00CA4696"/>
    <w:rsid w:val="00CA49ED"/>
    <w:rsid w:val="00CA4B1F"/>
    <w:rsid w:val="00CA6CE2"/>
    <w:rsid w:val="00CB07A2"/>
    <w:rsid w:val="00CB0B68"/>
    <w:rsid w:val="00CB0CCE"/>
    <w:rsid w:val="00CB1062"/>
    <w:rsid w:val="00CB11FA"/>
    <w:rsid w:val="00CB196C"/>
    <w:rsid w:val="00CB1ABB"/>
    <w:rsid w:val="00CB20FE"/>
    <w:rsid w:val="00CB279F"/>
    <w:rsid w:val="00CB3AC3"/>
    <w:rsid w:val="00CB7B33"/>
    <w:rsid w:val="00CC009D"/>
    <w:rsid w:val="00CC03FC"/>
    <w:rsid w:val="00CC0CA1"/>
    <w:rsid w:val="00CC143F"/>
    <w:rsid w:val="00CC1542"/>
    <w:rsid w:val="00CC1EFE"/>
    <w:rsid w:val="00CC1FC1"/>
    <w:rsid w:val="00CC3085"/>
    <w:rsid w:val="00CC3F43"/>
    <w:rsid w:val="00CC41FC"/>
    <w:rsid w:val="00CC4FC0"/>
    <w:rsid w:val="00CC6836"/>
    <w:rsid w:val="00CD16A2"/>
    <w:rsid w:val="00CD1D77"/>
    <w:rsid w:val="00CD1E38"/>
    <w:rsid w:val="00CD1FE5"/>
    <w:rsid w:val="00CD2CDF"/>
    <w:rsid w:val="00CD3527"/>
    <w:rsid w:val="00CD380E"/>
    <w:rsid w:val="00CD4173"/>
    <w:rsid w:val="00CD590D"/>
    <w:rsid w:val="00CD623E"/>
    <w:rsid w:val="00CD6AF2"/>
    <w:rsid w:val="00CD7134"/>
    <w:rsid w:val="00CD723D"/>
    <w:rsid w:val="00CD7826"/>
    <w:rsid w:val="00CD7C33"/>
    <w:rsid w:val="00CD7FB9"/>
    <w:rsid w:val="00CE0215"/>
    <w:rsid w:val="00CE03E0"/>
    <w:rsid w:val="00CE0DD0"/>
    <w:rsid w:val="00CE135D"/>
    <w:rsid w:val="00CE13D5"/>
    <w:rsid w:val="00CE1677"/>
    <w:rsid w:val="00CE2285"/>
    <w:rsid w:val="00CE2CD3"/>
    <w:rsid w:val="00CE2DFC"/>
    <w:rsid w:val="00CE2E1F"/>
    <w:rsid w:val="00CE34B8"/>
    <w:rsid w:val="00CE432C"/>
    <w:rsid w:val="00CE48B5"/>
    <w:rsid w:val="00CE50A4"/>
    <w:rsid w:val="00CE5FFB"/>
    <w:rsid w:val="00CE7B91"/>
    <w:rsid w:val="00CE7EA3"/>
    <w:rsid w:val="00CF069E"/>
    <w:rsid w:val="00CF0A3C"/>
    <w:rsid w:val="00CF0AC0"/>
    <w:rsid w:val="00CF0B23"/>
    <w:rsid w:val="00CF0FC7"/>
    <w:rsid w:val="00CF1B23"/>
    <w:rsid w:val="00CF1F09"/>
    <w:rsid w:val="00CF2B21"/>
    <w:rsid w:val="00CF4423"/>
    <w:rsid w:val="00CF4646"/>
    <w:rsid w:val="00CF472F"/>
    <w:rsid w:val="00CF4B7E"/>
    <w:rsid w:val="00CF4BB4"/>
    <w:rsid w:val="00CF5FE0"/>
    <w:rsid w:val="00CF645B"/>
    <w:rsid w:val="00CF68FF"/>
    <w:rsid w:val="00CF6B01"/>
    <w:rsid w:val="00CF6FB8"/>
    <w:rsid w:val="00CF7143"/>
    <w:rsid w:val="00D00390"/>
    <w:rsid w:val="00D008D7"/>
    <w:rsid w:val="00D00FE9"/>
    <w:rsid w:val="00D01599"/>
    <w:rsid w:val="00D01927"/>
    <w:rsid w:val="00D026FB"/>
    <w:rsid w:val="00D031EA"/>
    <w:rsid w:val="00D035CB"/>
    <w:rsid w:val="00D055F5"/>
    <w:rsid w:val="00D05E61"/>
    <w:rsid w:val="00D06166"/>
    <w:rsid w:val="00D07374"/>
    <w:rsid w:val="00D0795B"/>
    <w:rsid w:val="00D100A8"/>
    <w:rsid w:val="00D1257C"/>
    <w:rsid w:val="00D12D25"/>
    <w:rsid w:val="00D12F38"/>
    <w:rsid w:val="00D137F7"/>
    <w:rsid w:val="00D15F67"/>
    <w:rsid w:val="00D1652D"/>
    <w:rsid w:val="00D16AFE"/>
    <w:rsid w:val="00D17438"/>
    <w:rsid w:val="00D21617"/>
    <w:rsid w:val="00D2239B"/>
    <w:rsid w:val="00D229A8"/>
    <w:rsid w:val="00D22D4E"/>
    <w:rsid w:val="00D23ECB"/>
    <w:rsid w:val="00D253A3"/>
    <w:rsid w:val="00D25465"/>
    <w:rsid w:val="00D26C26"/>
    <w:rsid w:val="00D26DF6"/>
    <w:rsid w:val="00D27AE5"/>
    <w:rsid w:val="00D30142"/>
    <w:rsid w:val="00D301A1"/>
    <w:rsid w:val="00D31A06"/>
    <w:rsid w:val="00D31EE7"/>
    <w:rsid w:val="00D327C3"/>
    <w:rsid w:val="00D32B21"/>
    <w:rsid w:val="00D349C5"/>
    <w:rsid w:val="00D34EAD"/>
    <w:rsid w:val="00D34F4B"/>
    <w:rsid w:val="00D353FF"/>
    <w:rsid w:val="00D36E43"/>
    <w:rsid w:val="00D375F1"/>
    <w:rsid w:val="00D379DE"/>
    <w:rsid w:val="00D403BD"/>
    <w:rsid w:val="00D40747"/>
    <w:rsid w:val="00D40DB1"/>
    <w:rsid w:val="00D41BCA"/>
    <w:rsid w:val="00D44074"/>
    <w:rsid w:val="00D45534"/>
    <w:rsid w:val="00D461E5"/>
    <w:rsid w:val="00D4636E"/>
    <w:rsid w:val="00D46B85"/>
    <w:rsid w:val="00D5040F"/>
    <w:rsid w:val="00D50F66"/>
    <w:rsid w:val="00D50F9B"/>
    <w:rsid w:val="00D536BF"/>
    <w:rsid w:val="00D53791"/>
    <w:rsid w:val="00D53C04"/>
    <w:rsid w:val="00D55656"/>
    <w:rsid w:val="00D55914"/>
    <w:rsid w:val="00D5619E"/>
    <w:rsid w:val="00D56EEE"/>
    <w:rsid w:val="00D57C19"/>
    <w:rsid w:val="00D60CDF"/>
    <w:rsid w:val="00D614A1"/>
    <w:rsid w:val="00D6164D"/>
    <w:rsid w:val="00D618A0"/>
    <w:rsid w:val="00D623F6"/>
    <w:rsid w:val="00D6259D"/>
    <w:rsid w:val="00D63369"/>
    <w:rsid w:val="00D64299"/>
    <w:rsid w:val="00D642A3"/>
    <w:rsid w:val="00D64BA6"/>
    <w:rsid w:val="00D64E2D"/>
    <w:rsid w:val="00D64E64"/>
    <w:rsid w:val="00D65269"/>
    <w:rsid w:val="00D65AC8"/>
    <w:rsid w:val="00D67985"/>
    <w:rsid w:val="00D709C6"/>
    <w:rsid w:val="00D7103A"/>
    <w:rsid w:val="00D72742"/>
    <w:rsid w:val="00D737D3"/>
    <w:rsid w:val="00D73934"/>
    <w:rsid w:val="00D7406C"/>
    <w:rsid w:val="00D74512"/>
    <w:rsid w:val="00D74C73"/>
    <w:rsid w:val="00D75482"/>
    <w:rsid w:val="00D75DB5"/>
    <w:rsid w:val="00D75F23"/>
    <w:rsid w:val="00D76883"/>
    <w:rsid w:val="00D768FC"/>
    <w:rsid w:val="00D77236"/>
    <w:rsid w:val="00D778F0"/>
    <w:rsid w:val="00D8019E"/>
    <w:rsid w:val="00D805CD"/>
    <w:rsid w:val="00D82CFC"/>
    <w:rsid w:val="00D83DE8"/>
    <w:rsid w:val="00D8465F"/>
    <w:rsid w:val="00D84776"/>
    <w:rsid w:val="00D84B26"/>
    <w:rsid w:val="00D8619B"/>
    <w:rsid w:val="00D86427"/>
    <w:rsid w:val="00D86CDB"/>
    <w:rsid w:val="00D8775B"/>
    <w:rsid w:val="00D8795A"/>
    <w:rsid w:val="00D87B92"/>
    <w:rsid w:val="00D87F45"/>
    <w:rsid w:val="00D9028E"/>
    <w:rsid w:val="00D902DC"/>
    <w:rsid w:val="00D9083B"/>
    <w:rsid w:val="00D91171"/>
    <w:rsid w:val="00D91496"/>
    <w:rsid w:val="00D91874"/>
    <w:rsid w:val="00D92A3C"/>
    <w:rsid w:val="00D931CF"/>
    <w:rsid w:val="00D93479"/>
    <w:rsid w:val="00D935F0"/>
    <w:rsid w:val="00D937A4"/>
    <w:rsid w:val="00D937FB"/>
    <w:rsid w:val="00D93989"/>
    <w:rsid w:val="00D94D1E"/>
    <w:rsid w:val="00D95863"/>
    <w:rsid w:val="00D95FE9"/>
    <w:rsid w:val="00D961F2"/>
    <w:rsid w:val="00D962BD"/>
    <w:rsid w:val="00D96EEC"/>
    <w:rsid w:val="00D96F45"/>
    <w:rsid w:val="00D970BC"/>
    <w:rsid w:val="00DA232A"/>
    <w:rsid w:val="00DA2682"/>
    <w:rsid w:val="00DA3634"/>
    <w:rsid w:val="00DA3D6D"/>
    <w:rsid w:val="00DA42B3"/>
    <w:rsid w:val="00DA59A3"/>
    <w:rsid w:val="00DA61CC"/>
    <w:rsid w:val="00DA639B"/>
    <w:rsid w:val="00DA7D50"/>
    <w:rsid w:val="00DB0F86"/>
    <w:rsid w:val="00DB1B33"/>
    <w:rsid w:val="00DB1FA4"/>
    <w:rsid w:val="00DB2257"/>
    <w:rsid w:val="00DB2C1D"/>
    <w:rsid w:val="00DB3506"/>
    <w:rsid w:val="00DB5709"/>
    <w:rsid w:val="00DB598B"/>
    <w:rsid w:val="00DB6DFF"/>
    <w:rsid w:val="00DB7E51"/>
    <w:rsid w:val="00DC059F"/>
    <w:rsid w:val="00DC0AE5"/>
    <w:rsid w:val="00DC0D39"/>
    <w:rsid w:val="00DC1125"/>
    <w:rsid w:val="00DC24EE"/>
    <w:rsid w:val="00DC36FB"/>
    <w:rsid w:val="00DC3F0D"/>
    <w:rsid w:val="00DC4C05"/>
    <w:rsid w:val="00DC5329"/>
    <w:rsid w:val="00DC538E"/>
    <w:rsid w:val="00DC605D"/>
    <w:rsid w:val="00DC661E"/>
    <w:rsid w:val="00DC681E"/>
    <w:rsid w:val="00DC6DDD"/>
    <w:rsid w:val="00DC7256"/>
    <w:rsid w:val="00DC7A79"/>
    <w:rsid w:val="00DD02E2"/>
    <w:rsid w:val="00DD103F"/>
    <w:rsid w:val="00DD1CD2"/>
    <w:rsid w:val="00DD1E54"/>
    <w:rsid w:val="00DD26B5"/>
    <w:rsid w:val="00DD28B3"/>
    <w:rsid w:val="00DD2995"/>
    <w:rsid w:val="00DD306E"/>
    <w:rsid w:val="00DD3FF7"/>
    <w:rsid w:val="00DD6920"/>
    <w:rsid w:val="00DD69A6"/>
    <w:rsid w:val="00DD772C"/>
    <w:rsid w:val="00DE066B"/>
    <w:rsid w:val="00DE0D90"/>
    <w:rsid w:val="00DE1067"/>
    <w:rsid w:val="00DE1D48"/>
    <w:rsid w:val="00DE35F0"/>
    <w:rsid w:val="00DE3B51"/>
    <w:rsid w:val="00DE3EF7"/>
    <w:rsid w:val="00DE4495"/>
    <w:rsid w:val="00DE4920"/>
    <w:rsid w:val="00DE4B3A"/>
    <w:rsid w:val="00DE5506"/>
    <w:rsid w:val="00DE55B1"/>
    <w:rsid w:val="00DE577D"/>
    <w:rsid w:val="00DE58B9"/>
    <w:rsid w:val="00DE666C"/>
    <w:rsid w:val="00DE78B1"/>
    <w:rsid w:val="00DF00C5"/>
    <w:rsid w:val="00DF0E04"/>
    <w:rsid w:val="00DF1A40"/>
    <w:rsid w:val="00DF1D93"/>
    <w:rsid w:val="00DF1E84"/>
    <w:rsid w:val="00DF2855"/>
    <w:rsid w:val="00DF2927"/>
    <w:rsid w:val="00DF2A98"/>
    <w:rsid w:val="00DF32AD"/>
    <w:rsid w:val="00DF34C4"/>
    <w:rsid w:val="00DF41C7"/>
    <w:rsid w:val="00DF4682"/>
    <w:rsid w:val="00DF6332"/>
    <w:rsid w:val="00DF6C4B"/>
    <w:rsid w:val="00DF6D74"/>
    <w:rsid w:val="00DF7734"/>
    <w:rsid w:val="00E0039E"/>
    <w:rsid w:val="00E018A7"/>
    <w:rsid w:val="00E04951"/>
    <w:rsid w:val="00E05360"/>
    <w:rsid w:val="00E05E67"/>
    <w:rsid w:val="00E062B9"/>
    <w:rsid w:val="00E06A9A"/>
    <w:rsid w:val="00E06B9F"/>
    <w:rsid w:val="00E07439"/>
    <w:rsid w:val="00E07D74"/>
    <w:rsid w:val="00E12D9C"/>
    <w:rsid w:val="00E13BCE"/>
    <w:rsid w:val="00E14EF2"/>
    <w:rsid w:val="00E14F0A"/>
    <w:rsid w:val="00E151E9"/>
    <w:rsid w:val="00E155D8"/>
    <w:rsid w:val="00E15FCF"/>
    <w:rsid w:val="00E16415"/>
    <w:rsid w:val="00E16D33"/>
    <w:rsid w:val="00E17091"/>
    <w:rsid w:val="00E17368"/>
    <w:rsid w:val="00E20A48"/>
    <w:rsid w:val="00E21ECF"/>
    <w:rsid w:val="00E2244A"/>
    <w:rsid w:val="00E22882"/>
    <w:rsid w:val="00E22AE9"/>
    <w:rsid w:val="00E22D93"/>
    <w:rsid w:val="00E2310B"/>
    <w:rsid w:val="00E242BB"/>
    <w:rsid w:val="00E247A2"/>
    <w:rsid w:val="00E24C84"/>
    <w:rsid w:val="00E25167"/>
    <w:rsid w:val="00E25277"/>
    <w:rsid w:val="00E25345"/>
    <w:rsid w:val="00E255C1"/>
    <w:rsid w:val="00E25B4C"/>
    <w:rsid w:val="00E268C3"/>
    <w:rsid w:val="00E27305"/>
    <w:rsid w:val="00E308D0"/>
    <w:rsid w:val="00E317DA"/>
    <w:rsid w:val="00E31884"/>
    <w:rsid w:val="00E318D6"/>
    <w:rsid w:val="00E3262E"/>
    <w:rsid w:val="00E32B4D"/>
    <w:rsid w:val="00E32BEA"/>
    <w:rsid w:val="00E32C76"/>
    <w:rsid w:val="00E33747"/>
    <w:rsid w:val="00E340CD"/>
    <w:rsid w:val="00E35851"/>
    <w:rsid w:val="00E36364"/>
    <w:rsid w:val="00E3765E"/>
    <w:rsid w:val="00E40177"/>
    <w:rsid w:val="00E4044F"/>
    <w:rsid w:val="00E4088F"/>
    <w:rsid w:val="00E40F11"/>
    <w:rsid w:val="00E4101C"/>
    <w:rsid w:val="00E41DF2"/>
    <w:rsid w:val="00E4233B"/>
    <w:rsid w:val="00E42DC3"/>
    <w:rsid w:val="00E43EE5"/>
    <w:rsid w:val="00E442CD"/>
    <w:rsid w:val="00E44DE6"/>
    <w:rsid w:val="00E459F4"/>
    <w:rsid w:val="00E460A6"/>
    <w:rsid w:val="00E470FF"/>
    <w:rsid w:val="00E511BF"/>
    <w:rsid w:val="00E51944"/>
    <w:rsid w:val="00E51AF6"/>
    <w:rsid w:val="00E52122"/>
    <w:rsid w:val="00E530F7"/>
    <w:rsid w:val="00E54BFE"/>
    <w:rsid w:val="00E55B5C"/>
    <w:rsid w:val="00E565F4"/>
    <w:rsid w:val="00E566B1"/>
    <w:rsid w:val="00E56A05"/>
    <w:rsid w:val="00E6041F"/>
    <w:rsid w:val="00E61FAE"/>
    <w:rsid w:val="00E62841"/>
    <w:rsid w:val="00E62CCC"/>
    <w:rsid w:val="00E636A6"/>
    <w:rsid w:val="00E642FE"/>
    <w:rsid w:val="00E660C5"/>
    <w:rsid w:val="00E67115"/>
    <w:rsid w:val="00E711AF"/>
    <w:rsid w:val="00E71484"/>
    <w:rsid w:val="00E7387F"/>
    <w:rsid w:val="00E74650"/>
    <w:rsid w:val="00E747D2"/>
    <w:rsid w:val="00E75F6D"/>
    <w:rsid w:val="00E76067"/>
    <w:rsid w:val="00E76D71"/>
    <w:rsid w:val="00E77250"/>
    <w:rsid w:val="00E8043A"/>
    <w:rsid w:val="00E80457"/>
    <w:rsid w:val="00E80945"/>
    <w:rsid w:val="00E80F17"/>
    <w:rsid w:val="00E8183A"/>
    <w:rsid w:val="00E81AB9"/>
    <w:rsid w:val="00E82816"/>
    <w:rsid w:val="00E835A2"/>
    <w:rsid w:val="00E84FCE"/>
    <w:rsid w:val="00E85861"/>
    <w:rsid w:val="00E8784A"/>
    <w:rsid w:val="00E87A9D"/>
    <w:rsid w:val="00E900E9"/>
    <w:rsid w:val="00E90433"/>
    <w:rsid w:val="00E90E09"/>
    <w:rsid w:val="00E90E14"/>
    <w:rsid w:val="00E910FB"/>
    <w:rsid w:val="00E91669"/>
    <w:rsid w:val="00E919EB"/>
    <w:rsid w:val="00E92F80"/>
    <w:rsid w:val="00E9434D"/>
    <w:rsid w:val="00E956A8"/>
    <w:rsid w:val="00E95A41"/>
    <w:rsid w:val="00EA010E"/>
    <w:rsid w:val="00EA03C2"/>
    <w:rsid w:val="00EA07DD"/>
    <w:rsid w:val="00EA07E8"/>
    <w:rsid w:val="00EA07F6"/>
    <w:rsid w:val="00EA098E"/>
    <w:rsid w:val="00EA0D11"/>
    <w:rsid w:val="00EA16BB"/>
    <w:rsid w:val="00EA1BE7"/>
    <w:rsid w:val="00EA32A5"/>
    <w:rsid w:val="00EA38EE"/>
    <w:rsid w:val="00EA3B93"/>
    <w:rsid w:val="00EA4605"/>
    <w:rsid w:val="00EA4C56"/>
    <w:rsid w:val="00EA554B"/>
    <w:rsid w:val="00EA64AB"/>
    <w:rsid w:val="00EB0560"/>
    <w:rsid w:val="00EB0BA7"/>
    <w:rsid w:val="00EB137C"/>
    <w:rsid w:val="00EB1634"/>
    <w:rsid w:val="00EB1F03"/>
    <w:rsid w:val="00EB2701"/>
    <w:rsid w:val="00EB2920"/>
    <w:rsid w:val="00EB2949"/>
    <w:rsid w:val="00EB36CD"/>
    <w:rsid w:val="00EB4638"/>
    <w:rsid w:val="00EB4AC1"/>
    <w:rsid w:val="00EB4D64"/>
    <w:rsid w:val="00EB55FC"/>
    <w:rsid w:val="00EB5F05"/>
    <w:rsid w:val="00EB6229"/>
    <w:rsid w:val="00EC0273"/>
    <w:rsid w:val="00EC0D10"/>
    <w:rsid w:val="00EC1877"/>
    <w:rsid w:val="00EC23C9"/>
    <w:rsid w:val="00EC248F"/>
    <w:rsid w:val="00EC25A7"/>
    <w:rsid w:val="00EC340E"/>
    <w:rsid w:val="00EC406A"/>
    <w:rsid w:val="00EC4362"/>
    <w:rsid w:val="00EC5EDB"/>
    <w:rsid w:val="00EC6A4E"/>
    <w:rsid w:val="00EC6ACD"/>
    <w:rsid w:val="00EC6E87"/>
    <w:rsid w:val="00EC7237"/>
    <w:rsid w:val="00EC7E0C"/>
    <w:rsid w:val="00ED0302"/>
    <w:rsid w:val="00ED1463"/>
    <w:rsid w:val="00ED18F8"/>
    <w:rsid w:val="00ED1A86"/>
    <w:rsid w:val="00ED3529"/>
    <w:rsid w:val="00ED4D55"/>
    <w:rsid w:val="00ED64F2"/>
    <w:rsid w:val="00ED69B8"/>
    <w:rsid w:val="00ED7548"/>
    <w:rsid w:val="00ED7864"/>
    <w:rsid w:val="00ED7DAB"/>
    <w:rsid w:val="00EE1719"/>
    <w:rsid w:val="00EE2044"/>
    <w:rsid w:val="00EE22AC"/>
    <w:rsid w:val="00EE280C"/>
    <w:rsid w:val="00EE3303"/>
    <w:rsid w:val="00EE5CE3"/>
    <w:rsid w:val="00EE6E71"/>
    <w:rsid w:val="00EE73CB"/>
    <w:rsid w:val="00EE782D"/>
    <w:rsid w:val="00EF0240"/>
    <w:rsid w:val="00EF03D8"/>
    <w:rsid w:val="00EF3109"/>
    <w:rsid w:val="00EF3124"/>
    <w:rsid w:val="00EF36B7"/>
    <w:rsid w:val="00EF3A94"/>
    <w:rsid w:val="00EF40C8"/>
    <w:rsid w:val="00EF6843"/>
    <w:rsid w:val="00EF6AC5"/>
    <w:rsid w:val="00EF6CE1"/>
    <w:rsid w:val="00EF73CA"/>
    <w:rsid w:val="00EF744B"/>
    <w:rsid w:val="00F00271"/>
    <w:rsid w:val="00F01082"/>
    <w:rsid w:val="00F01D9A"/>
    <w:rsid w:val="00F01F9D"/>
    <w:rsid w:val="00F01FBE"/>
    <w:rsid w:val="00F02D44"/>
    <w:rsid w:val="00F02FB0"/>
    <w:rsid w:val="00F04FD7"/>
    <w:rsid w:val="00F0550D"/>
    <w:rsid w:val="00F0796D"/>
    <w:rsid w:val="00F10123"/>
    <w:rsid w:val="00F11434"/>
    <w:rsid w:val="00F13126"/>
    <w:rsid w:val="00F1326A"/>
    <w:rsid w:val="00F1413F"/>
    <w:rsid w:val="00F158B2"/>
    <w:rsid w:val="00F16116"/>
    <w:rsid w:val="00F16B50"/>
    <w:rsid w:val="00F16E6E"/>
    <w:rsid w:val="00F176F7"/>
    <w:rsid w:val="00F20C77"/>
    <w:rsid w:val="00F20FC9"/>
    <w:rsid w:val="00F22A46"/>
    <w:rsid w:val="00F22C11"/>
    <w:rsid w:val="00F23385"/>
    <w:rsid w:val="00F23933"/>
    <w:rsid w:val="00F23F27"/>
    <w:rsid w:val="00F24469"/>
    <w:rsid w:val="00F25C2E"/>
    <w:rsid w:val="00F27498"/>
    <w:rsid w:val="00F27909"/>
    <w:rsid w:val="00F27AED"/>
    <w:rsid w:val="00F30CAA"/>
    <w:rsid w:val="00F317A7"/>
    <w:rsid w:val="00F3181E"/>
    <w:rsid w:val="00F3221B"/>
    <w:rsid w:val="00F322C2"/>
    <w:rsid w:val="00F33864"/>
    <w:rsid w:val="00F3442F"/>
    <w:rsid w:val="00F348C5"/>
    <w:rsid w:val="00F36B3B"/>
    <w:rsid w:val="00F37252"/>
    <w:rsid w:val="00F37A7E"/>
    <w:rsid w:val="00F37AD4"/>
    <w:rsid w:val="00F37F3F"/>
    <w:rsid w:val="00F40749"/>
    <w:rsid w:val="00F43154"/>
    <w:rsid w:val="00F445DD"/>
    <w:rsid w:val="00F44B1F"/>
    <w:rsid w:val="00F460A8"/>
    <w:rsid w:val="00F4621B"/>
    <w:rsid w:val="00F47159"/>
    <w:rsid w:val="00F515F8"/>
    <w:rsid w:val="00F51D1E"/>
    <w:rsid w:val="00F523CF"/>
    <w:rsid w:val="00F52C89"/>
    <w:rsid w:val="00F52DA8"/>
    <w:rsid w:val="00F53497"/>
    <w:rsid w:val="00F5356A"/>
    <w:rsid w:val="00F5418B"/>
    <w:rsid w:val="00F54A20"/>
    <w:rsid w:val="00F54FF1"/>
    <w:rsid w:val="00F568FA"/>
    <w:rsid w:val="00F62DE2"/>
    <w:rsid w:val="00F6336D"/>
    <w:rsid w:val="00F63503"/>
    <w:rsid w:val="00F63993"/>
    <w:rsid w:val="00F65051"/>
    <w:rsid w:val="00F650D0"/>
    <w:rsid w:val="00F65C0F"/>
    <w:rsid w:val="00F66709"/>
    <w:rsid w:val="00F669A2"/>
    <w:rsid w:val="00F677F7"/>
    <w:rsid w:val="00F706C2"/>
    <w:rsid w:val="00F70969"/>
    <w:rsid w:val="00F71863"/>
    <w:rsid w:val="00F71A90"/>
    <w:rsid w:val="00F71CEC"/>
    <w:rsid w:val="00F72406"/>
    <w:rsid w:val="00F72F96"/>
    <w:rsid w:val="00F73CAD"/>
    <w:rsid w:val="00F742FA"/>
    <w:rsid w:val="00F74519"/>
    <w:rsid w:val="00F7476C"/>
    <w:rsid w:val="00F74781"/>
    <w:rsid w:val="00F766E2"/>
    <w:rsid w:val="00F768C8"/>
    <w:rsid w:val="00F77930"/>
    <w:rsid w:val="00F77E4C"/>
    <w:rsid w:val="00F80734"/>
    <w:rsid w:val="00F80EB5"/>
    <w:rsid w:val="00F80FCE"/>
    <w:rsid w:val="00F80FE7"/>
    <w:rsid w:val="00F814CB"/>
    <w:rsid w:val="00F81F26"/>
    <w:rsid w:val="00F822B7"/>
    <w:rsid w:val="00F83648"/>
    <w:rsid w:val="00F83A3B"/>
    <w:rsid w:val="00F83A45"/>
    <w:rsid w:val="00F85D57"/>
    <w:rsid w:val="00F860FC"/>
    <w:rsid w:val="00F863C8"/>
    <w:rsid w:val="00F86A99"/>
    <w:rsid w:val="00F86C7B"/>
    <w:rsid w:val="00F87598"/>
    <w:rsid w:val="00F878DD"/>
    <w:rsid w:val="00F91992"/>
    <w:rsid w:val="00F927C8"/>
    <w:rsid w:val="00F92E82"/>
    <w:rsid w:val="00F931F5"/>
    <w:rsid w:val="00F93E24"/>
    <w:rsid w:val="00F96952"/>
    <w:rsid w:val="00F96D9B"/>
    <w:rsid w:val="00F973AB"/>
    <w:rsid w:val="00FA0BE8"/>
    <w:rsid w:val="00FA0C44"/>
    <w:rsid w:val="00FA0CE7"/>
    <w:rsid w:val="00FA1AF9"/>
    <w:rsid w:val="00FA27CE"/>
    <w:rsid w:val="00FA2ECF"/>
    <w:rsid w:val="00FA3627"/>
    <w:rsid w:val="00FA37DE"/>
    <w:rsid w:val="00FA37E1"/>
    <w:rsid w:val="00FA3C06"/>
    <w:rsid w:val="00FA7129"/>
    <w:rsid w:val="00FA730E"/>
    <w:rsid w:val="00FA797C"/>
    <w:rsid w:val="00FA7A73"/>
    <w:rsid w:val="00FB0537"/>
    <w:rsid w:val="00FB0757"/>
    <w:rsid w:val="00FB21BB"/>
    <w:rsid w:val="00FB28E5"/>
    <w:rsid w:val="00FB2CF9"/>
    <w:rsid w:val="00FB2EBF"/>
    <w:rsid w:val="00FB3A9E"/>
    <w:rsid w:val="00FB41A6"/>
    <w:rsid w:val="00FB4A34"/>
    <w:rsid w:val="00FB4D80"/>
    <w:rsid w:val="00FB7423"/>
    <w:rsid w:val="00FB7684"/>
    <w:rsid w:val="00FB7A10"/>
    <w:rsid w:val="00FB7CE8"/>
    <w:rsid w:val="00FC02F9"/>
    <w:rsid w:val="00FC3018"/>
    <w:rsid w:val="00FC3314"/>
    <w:rsid w:val="00FC3DA1"/>
    <w:rsid w:val="00FC4C7E"/>
    <w:rsid w:val="00FC660D"/>
    <w:rsid w:val="00FC6909"/>
    <w:rsid w:val="00FC6AB0"/>
    <w:rsid w:val="00FC7465"/>
    <w:rsid w:val="00FC786D"/>
    <w:rsid w:val="00FD0C5E"/>
    <w:rsid w:val="00FD0FC8"/>
    <w:rsid w:val="00FD150E"/>
    <w:rsid w:val="00FD30F4"/>
    <w:rsid w:val="00FD51F8"/>
    <w:rsid w:val="00FD5897"/>
    <w:rsid w:val="00FD5E8C"/>
    <w:rsid w:val="00FD62C9"/>
    <w:rsid w:val="00FD78D0"/>
    <w:rsid w:val="00FE03A2"/>
    <w:rsid w:val="00FE094C"/>
    <w:rsid w:val="00FE0E63"/>
    <w:rsid w:val="00FE1A5C"/>
    <w:rsid w:val="00FE2051"/>
    <w:rsid w:val="00FE30E8"/>
    <w:rsid w:val="00FE3129"/>
    <w:rsid w:val="00FE445A"/>
    <w:rsid w:val="00FE6138"/>
    <w:rsid w:val="00FE63FA"/>
    <w:rsid w:val="00FE6DD1"/>
    <w:rsid w:val="00FE7125"/>
    <w:rsid w:val="00FE7895"/>
    <w:rsid w:val="00FF0DE5"/>
    <w:rsid w:val="00FF1A44"/>
    <w:rsid w:val="00FF24B1"/>
    <w:rsid w:val="00FF2953"/>
    <w:rsid w:val="00FF3FE9"/>
    <w:rsid w:val="00FF441C"/>
    <w:rsid w:val="00FF5238"/>
    <w:rsid w:val="00FF6259"/>
    <w:rsid w:val="00FF7300"/>
    <w:rsid w:val="00FF73B4"/>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5D"/>
    <w:pPr>
      <w:spacing w:after="0" w:line="240" w:lineRule="auto"/>
      <w:ind w:right="-142"/>
      <w:jc w:val="both"/>
    </w:pPr>
    <w:rPr>
      <w:rFonts w:ascii="Times New Roman" w:eastAsia="Times New Roman" w:hAnsi="Times New Roman" w:cs="Times New Roman"/>
      <w:color w:val="000000"/>
      <w:w w:val="90"/>
      <w:sz w:val="28"/>
      <w:szCs w:val="28"/>
      <w:lang w:val="uk-UA" w:eastAsia="ru-RU"/>
    </w:rPr>
  </w:style>
  <w:style w:type="paragraph" w:styleId="1">
    <w:name w:val="heading 1"/>
    <w:basedOn w:val="a"/>
    <w:next w:val="a"/>
    <w:link w:val="10"/>
    <w:qFormat/>
    <w:rsid w:val="005E62A7"/>
    <w:pPr>
      <w:keepNext/>
      <w:ind w:right="0" w:firstLine="2337"/>
      <w:outlineLvl w:val="0"/>
    </w:pPr>
    <w:rPr>
      <w:i/>
      <w:iCs/>
      <w:color w:val="auto"/>
      <w:w w:val="100"/>
    </w:rPr>
  </w:style>
  <w:style w:type="paragraph" w:styleId="2">
    <w:name w:val="heading 2"/>
    <w:basedOn w:val="a"/>
    <w:next w:val="a"/>
    <w:link w:val="20"/>
    <w:qFormat/>
    <w:rsid w:val="005E62A7"/>
    <w:pPr>
      <w:keepNext/>
      <w:spacing w:before="240" w:after="60"/>
      <w:ind w:right="0"/>
      <w:jc w:val="left"/>
      <w:outlineLvl w:val="1"/>
    </w:pPr>
    <w:rPr>
      <w:rFonts w:ascii="Arial" w:hAnsi="Arial" w:cs="Arial"/>
      <w:b/>
      <w:bCs/>
      <w:i/>
      <w:iCs/>
      <w:color w:val="auto"/>
      <w:w w:val="100"/>
    </w:rPr>
  </w:style>
  <w:style w:type="paragraph" w:styleId="3">
    <w:name w:val="heading 3"/>
    <w:basedOn w:val="a"/>
    <w:next w:val="a"/>
    <w:link w:val="30"/>
    <w:qFormat/>
    <w:rsid w:val="005E62A7"/>
    <w:pPr>
      <w:keepNext/>
      <w:spacing w:before="240" w:after="60"/>
      <w:ind w:right="0"/>
      <w:jc w:val="left"/>
      <w:outlineLvl w:val="2"/>
    </w:pPr>
    <w:rPr>
      <w:rFonts w:ascii="Arial" w:hAnsi="Arial" w:cs="Arial"/>
      <w:b/>
      <w:bCs/>
      <w:color w:val="auto"/>
      <w:w w:val="100"/>
      <w:sz w:val="26"/>
      <w:szCs w:val="26"/>
    </w:rPr>
  </w:style>
  <w:style w:type="paragraph" w:styleId="4">
    <w:name w:val="heading 4"/>
    <w:basedOn w:val="a"/>
    <w:next w:val="a"/>
    <w:link w:val="40"/>
    <w:qFormat/>
    <w:rsid w:val="005E62A7"/>
    <w:pPr>
      <w:keepNext/>
      <w:ind w:right="0"/>
      <w:jc w:val="center"/>
      <w:outlineLvl w:val="3"/>
    </w:pPr>
    <w:rPr>
      <w:b/>
      <w:bCs/>
      <w:color w:val="auto"/>
      <w:w w:val="100"/>
      <w:lang w:val="ru-RU"/>
    </w:rPr>
  </w:style>
  <w:style w:type="paragraph" w:styleId="5">
    <w:name w:val="heading 5"/>
    <w:basedOn w:val="a"/>
    <w:next w:val="a"/>
    <w:link w:val="50"/>
    <w:qFormat/>
    <w:rsid w:val="005E62A7"/>
    <w:pPr>
      <w:keepNext/>
      <w:ind w:right="0"/>
      <w:jc w:val="right"/>
      <w:outlineLvl w:val="4"/>
    </w:pPr>
    <w:rPr>
      <w:color w:val="auto"/>
      <w:w w:val="100"/>
      <w:szCs w:val="24"/>
    </w:rPr>
  </w:style>
  <w:style w:type="paragraph" w:styleId="6">
    <w:name w:val="heading 6"/>
    <w:basedOn w:val="a"/>
    <w:next w:val="a"/>
    <w:link w:val="60"/>
    <w:qFormat/>
    <w:rsid w:val="005E62A7"/>
    <w:pPr>
      <w:keepNext/>
      <w:ind w:right="0"/>
      <w:jc w:val="center"/>
      <w:outlineLvl w:val="5"/>
    </w:pPr>
    <w:rPr>
      <w:b/>
      <w:bCs/>
      <w:color w:val="auto"/>
      <w:w w:val="100"/>
      <w:sz w:val="26"/>
      <w:szCs w:val="24"/>
    </w:rPr>
  </w:style>
  <w:style w:type="paragraph" w:styleId="8">
    <w:name w:val="heading 8"/>
    <w:basedOn w:val="a"/>
    <w:next w:val="a"/>
    <w:link w:val="80"/>
    <w:qFormat/>
    <w:rsid w:val="005E62A7"/>
    <w:pPr>
      <w:spacing w:before="240" w:after="60"/>
      <w:ind w:right="0"/>
      <w:jc w:val="left"/>
      <w:outlineLvl w:val="7"/>
    </w:pPr>
    <w:rPr>
      <w:i/>
      <w:iCs/>
      <w:color w:val="auto"/>
      <w:w w:val="1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8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0C436D"/>
    <w:rPr>
      <w:rFonts w:ascii="Tahoma" w:hAnsi="Tahoma" w:cs="Tahoma"/>
      <w:sz w:val="16"/>
      <w:szCs w:val="16"/>
    </w:rPr>
  </w:style>
  <w:style w:type="character" w:customStyle="1" w:styleId="a5">
    <w:name w:val="Текст выноски Знак"/>
    <w:basedOn w:val="a0"/>
    <w:link w:val="a4"/>
    <w:rsid w:val="000C436D"/>
    <w:rPr>
      <w:rFonts w:ascii="Tahoma" w:eastAsia="Times New Roman" w:hAnsi="Tahoma" w:cs="Tahoma"/>
      <w:color w:val="000000"/>
      <w:w w:val="90"/>
      <w:sz w:val="16"/>
      <w:szCs w:val="16"/>
      <w:lang w:val="uk-UA" w:eastAsia="ru-RU"/>
    </w:rPr>
  </w:style>
  <w:style w:type="paragraph" w:styleId="a6">
    <w:name w:val="List Paragraph"/>
    <w:basedOn w:val="a"/>
    <w:uiPriority w:val="34"/>
    <w:qFormat/>
    <w:rsid w:val="00D82CFC"/>
    <w:pPr>
      <w:spacing w:after="200" w:line="276" w:lineRule="auto"/>
      <w:ind w:left="720" w:right="0"/>
      <w:contextualSpacing/>
      <w:jc w:val="left"/>
    </w:pPr>
    <w:rPr>
      <w:rFonts w:ascii="Calibri" w:hAnsi="Calibri"/>
      <w:color w:val="auto"/>
      <w:w w:val="100"/>
      <w:sz w:val="22"/>
      <w:szCs w:val="22"/>
      <w:lang w:val="ru-RU"/>
    </w:rPr>
  </w:style>
  <w:style w:type="paragraph" w:styleId="a7">
    <w:name w:val="Body Text"/>
    <w:basedOn w:val="a"/>
    <w:link w:val="a8"/>
    <w:rsid w:val="009E53A5"/>
    <w:pPr>
      <w:ind w:right="0"/>
      <w:jc w:val="left"/>
    </w:pPr>
    <w:rPr>
      <w:b/>
      <w:color w:val="auto"/>
      <w:w w:val="100"/>
      <w:sz w:val="24"/>
      <w:szCs w:val="20"/>
    </w:rPr>
  </w:style>
  <w:style w:type="character" w:customStyle="1" w:styleId="a8">
    <w:name w:val="Основной текст Знак"/>
    <w:basedOn w:val="a0"/>
    <w:link w:val="a7"/>
    <w:rsid w:val="009E53A5"/>
    <w:rPr>
      <w:rFonts w:ascii="Times New Roman" w:eastAsia="Times New Roman" w:hAnsi="Times New Roman" w:cs="Times New Roman"/>
      <w:b/>
      <w:sz w:val="24"/>
      <w:szCs w:val="20"/>
      <w:lang w:val="uk-UA" w:eastAsia="ru-RU"/>
    </w:rPr>
  </w:style>
  <w:style w:type="paragraph" w:customStyle="1" w:styleId="11">
    <w:name w:val="Знак Знак Знак1"/>
    <w:basedOn w:val="a"/>
    <w:autoRedefine/>
    <w:rsid w:val="00640856"/>
    <w:pPr>
      <w:spacing w:after="160" w:line="240" w:lineRule="exact"/>
      <w:ind w:right="0"/>
      <w:jc w:val="left"/>
    </w:pPr>
    <w:rPr>
      <w:rFonts w:ascii="Verdana" w:eastAsia="MS Mincho" w:hAnsi="Verdana"/>
      <w:color w:val="auto"/>
      <w:w w:val="100"/>
      <w:sz w:val="20"/>
      <w:szCs w:val="20"/>
      <w:lang w:val="en-US" w:eastAsia="en-US"/>
    </w:rPr>
  </w:style>
  <w:style w:type="paragraph" w:styleId="a9">
    <w:name w:val="Plain Text"/>
    <w:aliases w:val=" Знак Знак"/>
    <w:basedOn w:val="a"/>
    <w:link w:val="aa"/>
    <w:rsid w:val="00640856"/>
    <w:pPr>
      <w:ind w:right="0"/>
      <w:jc w:val="left"/>
    </w:pPr>
    <w:rPr>
      <w:rFonts w:ascii="Courier New" w:hAnsi="Courier New" w:cs="Courier New"/>
    </w:rPr>
  </w:style>
  <w:style w:type="character" w:customStyle="1" w:styleId="aa">
    <w:name w:val="Текст Знак"/>
    <w:aliases w:val=" Знак Знак Знак"/>
    <w:basedOn w:val="a0"/>
    <w:link w:val="a9"/>
    <w:rsid w:val="00640856"/>
    <w:rPr>
      <w:rFonts w:ascii="Courier New" w:eastAsia="Times New Roman" w:hAnsi="Courier New" w:cs="Courier New"/>
      <w:color w:val="000000"/>
      <w:w w:val="90"/>
      <w:sz w:val="28"/>
      <w:szCs w:val="28"/>
      <w:lang w:val="uk-UA" w:eastAsia="ru-RU"/>
    </w:rPr>
  </w:style>
  <w:style w:type="paragraph" w:styleId="ab">
    <w:name w:val="Body Text Indent"/>
    <w:basedOn w:val="a"/>
    <w:link w:val="ac"/>
    <w:rsid w:val="00515908"/>
    <w:pPr>
      <w:spacing w:after="120"/>
      <w:ind w:left="283"/>
    </w:pPr>
  </w:style>
  <w:style w:type="character" w:customStyle="1" w:styleId="ac">
    <w:name w:val="Основной текст с отступом Знак"/>
    <w:basedOn w:val="a0"/>
    <w:link w:val="ab"/>
    <w:rsid w:val="00515908"/>
    <w:rPr>
      <w:rFonts w:ascii="Times New Roman" w:eastAsia="Times New Roman" w:hAnsi="Times New Roman" w:cs="Times New Roman"/>
      <w:color w:val="000000"/>
      <w:w w:val="90"/>
      <w:sz w:val="28"/>
      <w:szCs w:val="28"/>
      <w:lang w:val="uk-UA" w:eastAsia="ru-RU"/>
    </w:rPr>
  </w:style>
  <w:style w:type="paragraph" w:styleId="31">
    <w:name w:val="Body Text 3"/>
    <w:basedOn w:val="a"/>
    <w:link w:val="32"/>
    <w:rsid w:val="005E0C6C"/>
    <w:pPr>
      <w:spacing w:after="120"/>
      <w:ind w:right="0"/>
      <w:jc w:val="left"/>
    </w:pPr>
    <w:rPr>
      <w:color w:val="auto"/>
      <w:w w:val="100"/>
      <w:sz w:val="16"/>
      <w:szCs w:val="16"/>
    </w:rPr>
  </w:style>
  <w:style w:type="character" w:customStyle="1" w:styleId="32">
    <w:name w:val="Основной текст 3 Знак"/>
    <w:basedOn w:val="a0"/>
    <w:link w:val="31"/>
    <w:rsid w:val="005E0C6C"/>
    <w:rPr>
      <w:rFonts w:ascii="Times New Roman" w:eastAsia="Times New Roman" w:hAnsi="Times New Roman" w:cs="Times New Roman"/>
      <w:sz w:val="16"/>
      <w:szCs w:val="16"/>
      <w:lang w:val="uk-UA" w:eastAsia="ru-RU"/>
    </w:rPr>
  </w:style>
  <w:style w:type="paragraph" w:styleId="21">
    <w:name w:val="Body Text 2"/>
    <w:basedOn w:val="a"/>
    <w:link w:val="22"/>
    <w:rsid w:val="005E0C6C"/>
    <w:pPr>
      <w:spacing w:after="120" w:line="480" w:lineRule="auto"/>
      <w:ind w:right="0"/>
      <w:jc w:val="left"/>
    </w:pPr>
    <w:rPr>
      <w:color w:val="auto"/>
      <w:w w:val="100"/>
      <w:sz w:val="24"/>
      <w:szCs w:val="24"/>
      <w:lang w:val="ru-RU"/>
    </w:rPr>
  </w:style>
  <w:style w:type="character" w:customStyle="1" w:styleId="22">
    <w:name w:val="Основной текст 2 Знак"/>
    <w:basedOn w:val="a0"/>
    <w:link w:val="21"/>
    <w:rsid w:val="005E0C6C"/>
    <w:rPr>
      <w:rFonts w:ascii="Times New Roman" w:eastAsia="Times New Roman" w:hAnsi="Times New Roman" w:cs="Times New Roman"/>
      <w:sz w:val="24"/>
      <w:szCs w:val="24"/>
      <w:lang w:eastAsia="ru-RU"/>
    </w:rPr>
  </w:style>
  <w:style w:type="paragraph" w:styleId="ad">
    <w:name w:val="header"/>
    <w:basedOn w:val="a"/>
    <w:link w:val="ae"/>
    <w:unhideWhenUsed/>
    <w:rsid w:val="0083142A"/>
    <w:pPr>
      <w:tabs>
        <w:tab w:val="center" w:pos="4677"/>
        <w:tab w:val="right" w:pos="9355"/>
      </w:tabs>
    </w:pPr>
  </w:style>
  <w:style w:type="character" w:customStyle="1" w:styleId="ae">
    <w:name w:val="Верхний колонтитул Знак"/>
    <w:basedOn w:val="a0"/>
    <w:link w:val="ad"/>
    <w:rsid w:val="0083142A"/>
    <w:rPr>
      <w:rFonts w:ascii="Times New Roman" w:eastAsia="Times New Roman" w:hAnsi="Times New Roman" w:cs="Times New Roman"/>
      <w:color w:val="000000"/>
      <w:w w:val="90"/>
      <w:sz w:val="28"/>
      <w:szCs w:val="28"/>
      <w:lang w:val="uk-UA" w:eastAsia="ru-RU"/>
    </w:rPr>
  </w:style>
  <w:style w:type="paragraph" w:styleId="af">
    <w:name w:val="footer"/>
    <w:basedOn w:val="a"/>
    <w:link w:val="af0"/>
    <w:unhideWhenUsed/>
    <w:rsid w:val="0083142A"/>
    <w:pPr>
      <w:tabs>
        <w:tab w:val="center" w:pos="4677"/>
        <w:tab w:val="right" w:pos="9355"/>
      </w:tabs>
    </w:pPr>
  </w:style>
  <w:style w:type="character" w:customStyle="1" w:styleId="af0">
    <w:name w:val="Нижний колонтитул Знак"/>
    <w:basedOn w:val="a0"/>
    <w:link w:val="af"/>
    <w:rsid w:val="0083142A"/>
    <w:rPr>
      <w:rFonts w:ascii="Times New Roman" w:eastAsia="Times New Roman" w:hAnsi="Times New Roman" w:cs="Times New Roman"/>
      <w:color w:val="000000"/>
      <w:w w:val="90"/>
      <w:sz w:val="28"/>
      <w:szCs w:val="28"/>
      <w:lang w:val="uk-UA" w:eastAsia="ru-RU"/>
    </w:rPr>
  </w:style>
  <w:style w:type="character" w:customStyle="1" w:styleId="10">
    <w:name w:val="Заголовок 1 Знак"/>
    <w:basedOn w:val="a0"/>
    <w:link w:val="1"/>
    <w:rsid w:val="005E62A7"/>
    <w:rPr>
      <w:rFonts w:ascii="Times New Roman" w:eastAsia="Times New Roman" w:hAnsi="Times New Roman" w:cs="Times New Roman"/>
      <w:i/>
      <w:iCs/>
      <w:sz w:val="28"/>
      <w:szCs w:val="28"/>
      <w:lang w:val="uk-UA" w:eastAsia="ru-RU"/>
    </w:rPr>
  </w:style>
  <w:style w:type="character" w:customStyle="1" w:styleId="20">
    <w:name w:val="Заголовок 2 Знак"/>
    <w:basedOn w:val="a0"/>
    <w:link w:val="2"/>
    <w:rsid w:val="005E62A7"/>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5E62A7"/>
    <w:rPr>
      <w:rFonts w:ascii="Arial" w:eastAsia="Times New Roman" w:hAnsi="Arial" w:cs="Arial"/>
      <w:b/>
      <w:bCs/>
      <w:sz w:val="26"/>
      <w:szCs w:val="26"/>
      <w:lang w:val="uk-UA" w:eastAsia="ru-RU"/>
    </w:rPr>
  </w:style>
  <w:style w:type="character" w:customStyle="1" w:styleId="40">
    <w:name w:val="Заголовок 4 Знак"/>
    <w:basedOn w:val="a0"/>
    <w:link w:val="4"/>
    <w:rsid w:val="005E62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62A7"/>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5E62A7"/>
    <w:rPr>
      <w:rFonts w:ascii="Times New Roman" w:eastAsia="Times New Roman" w:hAnsi="Times New Roman" w:cs="Times New Roman"/>
      <w:b/>
      <w:bCs/>
      <w:sz w:val="26"/>
      <w:szCs w:val="24"/>
      <w:lang w:val="uk-UA" w:eastAsia="ru-RU"/>
    </w:rPr>
  </w:style>
  <w:style w:type="character" w:customStyle="1" w:styleId="80">
    <w:name w:val="Заголовок 8 Знак"/>
    <w:basedOn w:val="a0"/>
    <w:link w:val="8"/>
    <w:rsid w:val="005E62A7"/>
    <w:rPr>
      <w:rFonts w:ascii="Times New Roman" w:eastAsia="Times New Roman" w:hAnsi="Times New Roman" w:cs="Times New Roman"/>
      <w:i/>
      <w:iCs/>
      <w:sz w:val="24"/>
      <w:szCs w:val="24"/>
      <w:lang w:eastAsia="ru-RU"/>
    </w:rPr>
  </w:style>
  <w:style w:type="numbering" w:customStyle="1" w:styleId="12">
    <w:name w:val="Нет списка1"/>
    <w:next w:val="a2"/>
    <w:semiHidden/>
    <w:unhideWhenUsed/>
    <w:rsid w:val="005E62A7"/>
  </w:style>
  <w:style w:type="paragraph" w:customStyle="1" w:styleId="FR1">
    <w:name w:val="FR1"/>
    <w:rsid w:val="005E62A7"/>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styleId="23">
    <w:name w:val="Body Text Indent 2"/>
    <w:basedOn w:val="a"/>
    <w:link w:val="24"/>
    <w:rsid w:val="005E62A7"/>
    <w:pPr>
      <w:spacing w:after="120" w:line="480" w:lineRule="auto"/>
      <w:ind w:left="283" w:right="0"/>
      <w:jc w:val="left"/>
    </w:pPr>
    <w:rPr>
      <w:color w:val="auto"/>
      <w:w w:val="100"/>
      <w:sz w:val="24"/>
      <w:szCs w:val="24"/>
    </w:rPr>
  </w:style>
  <w:style w:type="character" w:customStyle="1" w:styleId="24">
    <w:name w:val="Основной текст с отступом 2 Знак"/>
    <w:basedOn w:val="a0"/>
    <w:link w:val="23"/>
    <w:rsid w:val="005E62A7"/>
    <w:rPr>
      <w:rFonts w:ascii="Times New Roman" w:eastAsia="Times New Roman" w:hAnsi="Times New Roman" w:cs="Times New Roman"/>
      <w:sz w:val="24"/>
      <w:szCs w:val="24"/>
      <w:lang w:val="uk-UA" w:eastAsia="ru-RU"/>
    </w:rPr>
  </w:style>
  <w:style w:type="character" w:styleId="af1">
    <w:name w:val="page number"/>
    <w:basedOn w:val="a0"/>
    <w:rsid w:val="005E62A7"/>
  </w:style>
  <w:style w:type="paragraph" w:customStyle="1" w:styleId="af2">
    <w:name w:val="Знак"/>
    <w:basedOn w:val="a"/>
    <w:rsid w:val="005E62A7"/>
    <w:pPr>
      <w:ind w:right="0"/>
      <w:jc w:val="left"/>
    </w:pPr>
    <w:rPr>
      <w:color w:val="auto"/>
      <w:w w:val="100"/>
      <w:sz w:val="20"/>
      <w:szCs w:val="20"/>
      <w:lang w:val="en-US" w:eastAsia="en-US"/>
    </w:rPr>
  </w:style>
  <w:style w:type="character" w:customStyle="1" w:styleId="FontStyle27">
    <w:name w:val="Font Style27"/>
    <w:basedOn w:val="a0"/>
    <w:rsid w:val="005E62A7"/>
    <w:rPr>
      <w:rFonts w:ascii="Franklin Gothic Medium" w:hAnsi="Franklin Gothic Medium" w:cs="Franklin Gothic Medium"/>
      <w:sz w:val="28"/>
      <w:szCs w:val="28"/>
    </w:rPr>
  </w:style>
  <w:style w:type="paragraph" w:customStyle="1" w:styleId="msonormalbullet1gif">
    <w:name w:val="msonormalbullet1.gif"/>
    <w:basedOn w:val="a"/>
    <w:rsid w:val="005E62A7"/>
    <w:pPr>
      <w:spacing w:before="100" w:beforeAutospacing="1" w:after="100" w:afterAutospacing="1"/>
      <w:ind w:right="0"/>
      <w:jc w:val="left"/>
    </w:pPr>
    <w:rPr>
      <w:color w:val="auto"/>
      <w:w w:val="100"/>
      <w:sz w:val="24"/>
      <w:szCs w:val="24"/>
      <w:lang w:eastAsia="uk-UA"/>
    </w:rPr>
  </w:style>
  <w:style w:type="paragraph" w:customStyle="1" w:styleId="msonormalbullet2gif">
    <w:name w:val="msonormalbullet2.gif"/>
    <w:basedOn w:val="a"/>
    <w:rsid w:val="005E62A7"/>
    <w:pPr>
      <w:spacing w:before="100" w:beforeAutospacing="1" w:after="100" w:afterAutospacing="1"/>
      <w:ind w:right="0"/>
      <w:jc w:val="left"/>
    </w:pPr>
    <w:rPr>
      <w:color w:val="auto"/>
      <w:w w:val="100"/>
      <w:sz w:val="24"/>
      <w:szCs w:val="24"/>
      <w:lang w:eastAsia="uk-UA"/>
    </w:rPr>
  </w:style>
  <w:style w:type="paragraph" w:customStyle="1" w:styleId="af3">
    <w:name w:val="Без інтервалів"/>
    <w:qFormat/>
    <w:rsid w:val="007C0E3C"/>
    <w:pPr>
      <w:spacing w:after="0" w:line="240" w:lineRule="auto"/>
    </w:pPr>
    <w:rPr>
      <w:rFonts w:ascii="Calibri" w:eastAsia="Times New Roman" w:hAnsi="Calibri" w:cs="Times New Roman"/>
      <w:lang w:eastAsia="ru-RU"/>
    </w:rPr>
  </w:style>
  <w:style w:type="paragraph" w:styleId="af4">
    <w:name w:val="No Spacing"/>
    <w:uiPriority w:val="1"/>
    <w:qFormat/>
    <w:rsid w:val="00992EF5"/>
    <w:pPr>
      <w:spacing w:after="0" w:line="240" w:lineRule="auto"/>
    </w:pPr>
    <w:rPr>
      <w:rFonts w:ascii="Times New Roman" w:eastAsia="Calibri" w:hAnsi="Times New Roman" w:cs="Times New Roman"/>
      <w:sz w:val="28"/>
    </w:rPr>
  </w:style>
  <w:style w:type="paragraph" w:customStyle="1" w:styleId="13">
    <w:name w:val="Абзац списка1"/>
    <w:basedOn w:val="a"/>
    <w:rsid w:val="00A1323A"/>
    <w:pPr>
      <w:spacing w:after="200" w:line="276" w:lineRule="auto"/>
      <w:ind w:left="720" w:right="0"/>
      <w:jc w:val="left"/>
    </w:pPr>
    <w:rPr>
      <w:rFonts w:ascii="Calibri" w:hAnsi="Calibri"/>
      <w:color w:val="auto"/>
      <w:w w:val="100"/>
      <w:sz w:val="22"/>
      <w:szCs w:val="22"/>
      <w:lang w:val="ru-RU" w:eastAsia="en-US"/>
    </w:rPr>
  </w:style>
  <w:style w:type="paragraph" w:customStyle="1" w:styleId="af5">
    <w:name w:val="Курсовик"/>
    <w:basedOn w:val="a"/>
    <w:rsid w:val="00A1323A"/>
    <w:pPr>
      <w:spacing w:line="360" w:lineRule="auto"/>
      <w:ind w:right="0" w:firstLine="567"/>
    </w:pPr>
    <w:rPr>
      <w:rFonts w:eastAsia="Calibri"/>
      <w:color w:val="auto"/>
      <w:w w:val="100"/>
      <w:kern w:val="28"/>
      <w:szCs w:val="20"/>
      <w:lang w:val="ru-RU"/>
    </w:rPr>
  </w:style>
  <w:style w:type="paragraph" w:styleId="af6">
    <w:name w:val="Title"/>
    <w:basedOn w:val="a"/>
    <w:next w:val="a"/>
    <w:link w:val="af7"/>
    <w:uiPriority w:val="10"/>
    <w:qFormat/>
    <w:rsid w:val="00A1323A"/>
    <w:pPr>
      <w:pBdr>
        <w:bottom w:val="single" w:sz="8" w:space="4" w:color="4F81BD" w:themeColor="accent1"/>
      </w:pBdr>
      <w:spacing w:after="300"/>
      <w:ind w:right="0"/>
      <w:contextualSpacing/>
      <w:jc w:val="left"/>
    </w:pPr>
    <w:rPr>
      <w:rFonts w:asciiTheme="majorHAnsi" w:eastAsiaTheme="majorEastAsia" w:hAnsiTheme="majorHAnsi" w:cstheme="majorBidi"/>
      <w:color w:val="17365D" w:themeColor="text2" w:themeShade="BF"/>
      <w:spacing w:val="5"/>
      <w:w w:val="100"/>
      <w:kern w:val="28"/>
      <w:sz w:val="52"/>
      <w:szCs w:val="52"/>
      <w:lang w:eastAsia="uk-UA"/>
    </w:rPr>
  </w:style>
  <w:style w:type="character" w:customStyle="1" w:styleId="af7">
    <w:name w:val="Название Знак"/>
    <w:basedOn w:val="a0"/>
    <w:link w:val="af6"/>
    <w:uiPriority w:val="10"/>
    <w:rsid w:val="00A1323A"/>
    <w:rPr>
      <w:rFonts w:asciiTheme="majorHAnsi" w:eastAsiaTheme="majorEastAsia" w:hAnsiTheme="majorHAnsi" w:cstheme="majorBidi"/>
      <w:color w:val="17365D" w:themeColor="text2" w:themeShade="BF"/>
      <w:spacing w:val="5"/>
      <w:kern w:val="28"/>
      <w:sz w:val="52"/>
      <w:szCs w:val="52"/>
      <w:lang w:val="uk-UA" w:eastAsia="uk-UA"/>
    </w:rPr>
  </w:style>
  <w:style w:type="paragraph" w:styleId="af8">
    <w:name w:val="Normal (Web)"/>
    <w:basedOn w:val="a"/>
    <w:uiPriority w:val="99"/>
    <w:unhideWhenUsed/>
    <w:rsid w:val="00E8183A"/>
    <w:pPr>
      <w:spacing w:before="100" w:beforeAutospacing="1" w:after="100" w:afterAutospacing="1"/>
      <w:ind w:right="0"/>
      <w:jc w:val="left"/>
    </w:pPr>
    <w:rPr>
      <w:color w:val="auto"/>
      <w:w w:val="100"/>
      <w:sz w:val="24"/>
      <w:szCs w:val="24"/>
      <w:lang w:eastAsia="uk-UA"/>
    </w:rPr>
  </w:style>
  <w:style w:type="character" w:customStyle="1" w:styleId="apple-converted-space">
    <w:name w:val="apple-converted-space"/>
    <w:basedOn w:val="a0"/>
    <w:rsid w:val="00E8183A"/>
  </w:style>
  <w:style w:type="paragraph" w:customStyle="1" w:styleId="tc">
    <w:name w:val="tc"/>
    <w:basedOn w:val="a"/>
    <w:rsid w:val="00E8183A"/>
    <w:pPr>
      <w:spacing w:before="100" w:beforeAutospacing="1" w:after="100" w:afterAutospacing="1"/>
      <w:ind w:right="0"/>
      <w:jc w:val="left"/>
    </w:pPr>
    <w:rPr>
      <w:color w:val="auto"/>
      <w:w w:val="100"/>
      <w:sz w:val="24"/>
      <w:szCs w:val="24"/>
      <w:lang w:eastAsia="uk-UA"/>
    </w:rPr>
  </w:style>
  <w:style w:type="character" w:styleId="af9">
    <w:name w:val="Strong"/>
    <w:basedOn w:val="a0"/>
    <w:uiPriority w:val="22"/>
    <w:qFormat/>
    <w:rsid w:val="00E8183A"/>
    <w:rPr>
      <w:b/>
      <w:bCs/>
    </w:rPr>
  </w:style>
  <w:style w:type="character" w:customStyle="1" w:styleId="xfm3306253220">
    <w:name w:val="xfm_3306253220"/>
    <w:basedOn w:val="a0"/>
    <w:rsid w:val="00067B92"/>
    <w:rPr>
      <w:rFonts w:cs="Times New Roman"/>
    </w:rPr>
  </w:style>
  <w:style w:type="paragraph" w:customStyle="1" w:styleId="afa">
    <w:name w:val="Знак Знак Знак Знак Знак Знак Знак Знак"/>
    <w:basedOn w:val="a"/>
    <w:autoRedefine/>
    <w:rsid w:val="004945C6"/>
    <w:pPr>
      <w:spacing w:after="160" w:line="240" w:lineRule="exact"/>
      <w:ind w:right="0"/>
      <w:jc w:val="left"/>
    </w:pPr>
    <w:rPr>
      <w:rFonts w:ascii="Verdana" w:eastAsia="MS Mincho" w:hAnsi="Verdana"/>
      <w:color w:val="auto"/>
      <w:w w:val="100"/>
      <w:sz w:val="20"/>
      <w:szCs w:val="20"/>
      <w:lang w:val="en-US" w:eastAsia="en-US"/>
    </w:rPr>
  </w:style>
  <w:style w:type="paragraph" w:styleId="33">
    <w:name w:val="Body Text Indent 3"/>
    <w:basedOn w:val="a"/>
    <w:link w:val="34"/>
    <w:uiPriority w:val="99"/>
    <w:semiHidden/>
    <w:unhideWhenUsed/>
    <w:rsid w:val="00187A42"/>
    <w:pPr>
      <w:spacing w:after="120"/>
      <w:ind w:left="283"/>
    </w:pPr>
    <w:rPr>
      <w:sz w:val="16"/>
      <w:szCs w:val="16"/>
    </w:rPr>
  </w:style>
  <w:style w:type="character" w:customStyle="1" w:styleId="34">
    <w:name w:val="Основной текст с отступом 3 Знак"/>
    <w:basedOn w:val="a0"/>
    <w:link w:val="33"/>
    <w:uiPriority w:val="99"/>
    <w:semiHidden/>
    <w:rsid w:val="00187A42"/>
    <w:rPr>
      <w:rFonts w:ascii="Times New Roman" w:eastAsia="Times New Roman" w:hAnsi="Times New Roman" w:cs="Times New Roman"/>
      <w:color w:val="000000"/>
      <w:w w:val="90"/>
      <w:sz w:val="16"/>
      <w:szCs w:val="16"/>
      <w:lang w:val="uk-UA" w:eastAsia="ru-RU"/>
    </w:rPr>
  </w:style>
  <w:style w:type="paragraph" w:customStyle="1" w:styleId="Default">
    <w:name w:val="Default"/>
    <w:rsid w:val="00E22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middle">
    <w:name w:val="msonormalcxspmiddle"/>
    <w:basedOn w:val="a"/>
    <w:rsid w:val="001A3B3F"/>
    <w:pPr>
      <w:spacing w:before="100" w:beforeAutospacing="1" w:after="100" w:afterAutospacing="1"/>
      <w:ind w:right="0"/>
      <w:jc w:val="left"/>
    </w:pPr>
    <w:rPr>
      <w:color w:val="auto"/>
      <w:w w:val="100"/>
      <w:sz w:val="24"/>
      <w:szCs w:val="24"/>
      <w:lang w:eastAsia="uk-UA"/>
    </w:rPr>
  </w:style>
  <w:style w:type="paragraph" w:customStyle="1" w:styleId="msonormalcxsplast">
    <w:name w:val="msonormalcxsplast"/>
    <w:basedOn w:val="a"/>
    <w:rsid w:val="00267B4B"/>
    <w:pPr>
      <w:spacing w:before="100" w:beforeAutospacing="1" w:after="100" w:afterAutospacing="1"/>
      <w:ind w:right="0"/>
      <w:jc w:val="left"/>
    </w:pPr>
    <w:rPr>
      <w:color w:val="auto"/>
      <w:w w:val="100"/>
      <w:sz w:val="24"/>
      <w:szCs w:val="24"/>
      <w:lang w:eastAsia="uk-UA"/>
    </w:rPr>
  </w:style>
  <w:style w:type="paragraph" w:customStyle="1" w:styleId="listparagraphcxspmiddle">
    <w:name w:val="listparagraphcxspmiddle"/>
    <w:basedOn w:val="a"/>
    <w:rsid w:val="001F7899"/>
    <w:pPr>
      <w:spacing w:before="100" w:beforeAutospacing="1" w:after="100" w:afterAutospacing="1"/>
      <w:ind w:right="0"/>
      <w:jc w:val="left"/>
    </w:pPr>
    <w:rPr>
      <w:color w:val="auto"/>
      <w:w w:val="100"/>
      <w:sz w:val="24"/>
      <w:szCs w:val="24"/>
      <w:lang w:val="ru-RU"/>
    </w:rPr>
  </w:style>
  <w:style w:type="paragraph" w:styleId="afb">
    <w:name w:val="caption"/>
    <w:basedOn w:val="a"/>
    <w:next w:val="a"/>
    <w:unhideWhenUsed/>
    <w:qFormat/>
    <w:rsid w:val="00657B59"/>
    <w:pPr>
      <w:spacing w:after="200"/>
      <w:ind w:right="0"/>
      <w:jc w:val="left"/>
    </w:pPr>
    <w:rPr>
      <w:rFonts w:asciiTheme="minorHAnsi" w:eastAsiaTheme="minorEastAsia" w:hAnsiTheme="minorHAnsi" w:cstheme="minorBidi"/>
      <w:b/>
      <w:bCs/>
      <w:color w:val="4F81BD" w:themeColor="accent1"/>
      <w:w w:val="100"/>
      <w:sz w:val="18"/>
      <w:szCs w:val="18"/>
      <w:lang w:eastAsia="uk-UA"/>
    </w:rPr>
  </w:style>
  <w:style w:type="character" w:customStyle="1" w:styleId="shorttext">
    <w:name w:val="short_text"/>
    <w:basedOn w:val="a0"/>
    <w:rsid w:val="00305BC7"/>
  </w:style>
  <w:style w:type="character" w:customStyle="1" w:styleId="hps">
    <w:name w:val="hps"/>
    <w:basedOn w:val="a0"/>
    <w:rsid w:val="00305BC7"/>
  </w:style>
  <w:style w:type="character" w:customStyle="1" w:styleId="BodyTextChar">
    <w:name w:val="Body Text Char"/>
    <w:basedOn w:val="a0"/>
    <w:locked/>
    <w:rsid w:val="00305BC7"/>
    <w:rPr>
      <w:rFonts w:ascii="Calibri" w:eastAsia="Calibri" w:hAnsi="Calibri"/>
      <w:sz w:val="24"/>
      <w:szCs w:val="24"/>
      <w:lang w:val="uk-UA" w:eastAsia="uk-UA" w:bidi="ar-SA"/>
    </w:rPr>
  </w:style>
  <w:style w:type="paragraph" w:customStyle="1" w:styleId="14">
    <w:name w:val="Без интервала1"/>
    <w:rsid w:val="00305BC7"/>
    <w:pPr>
      <w:spacing w:after="0" w:line="240" w:lineRule="auto"/>
    </w:pPr>
    <w:rPr>
      <w:rFonts w:ascii="Times New Roman" w:eastAsia="Times New Roman" w:hAnsi="Times New Roman" w:cs="Times New Roman"/>
      <w:sz w:val="28"/>
    </w:rPr>
  </w:style>
  <w:style w:type="paragraph" w:customStyle="1" w:styleId="listparagraphcxsplast">
    <w:name w:val="listparagraphcxsplast"/>
    <w:basedOn w:val="a"/>
    <w:rsid w:val="00305BC7"/>
    <w:pPr>
      <w:spacing w:before="100" w:beforeAutospacing="1" w:after="100" w:afterAutospacing="1"/>
      <w:ind w:right="0"/>
      <w:jc w:val="left"/>
    </w:pPr>
    <w:rPr>
      <w:color w:val="auto"/>
      <w:w w:val="100"/>
      <w:sz w:val="24"/>
      <w:szCs w:val="24"/>
      <w:lang w:val="ru-RU"/>
    </w:rPr>
  </w:style>
  <w:style w:type="character" w:customStyle="1" w:styleId="FontStyle28">
    <w:name w:val="Font Style28"/>
    <w:rsid w:val="00EF0240"/>
    <w:rPr>
      <w:rFonts w:ascii="Times New Roman" w:hAnsi="Times New Roman" w:cs="Times New Roman" w:hint="default"/>
      <w:sz w:val="22"/>
      <w:szCs w:val="22"/>
    </w:rPr>
  </w:style>
  <w:style w:type="character" w:customStyle="1" w:styleId="xfmc4">
    <w:name w:val="xfmc4"/>
    <w:rsid w:val="005D6843"/>
    <w:rPr>
      <w:rFonts w:cs="Times New Roman"/>
    </w:rPr>
  </w:style>
  <w:style w:type="character" w:styleId="afc">
    <w:name w:val="Hyperlink"/>
    <w:unhideWhenUsed/>
    <w:rsid w:val="00E16415"/>
    <w:rPr>
      <w:color w:val="0000FF"/>
      <w:u w:val="single"/>
    </w:rPr>
  </w:style>
  <w:style w:type="paragraph" w:customStyle="1" w:styleId="110">
    <w:name w:val="Абзац списка11"/>
    <w:basedOn w:val="a"/>
    <w:rsid w:val="00814F0A"/>
    <w:pPr>
      <w:ind w:left="708" w:right="0"/>
      <w:jc w:val="left"/>
    </w:pPr>
    <w:rPr>
      <w:rFonts w:eastAsia="Calibri"/>
      <w:color w:val="auto"/>
      <w:w w:val="100"/>
      <w:sz w:val="24"/>
      <w:szCs w:val="24"/>
      <w:lang w:eastAsia="uk-UA"/>
    </w:rPr>
  </w:style>
  <w:style w:type="paragraph" w:customStyle="1" w:styleId="25">
    <w:name w:val="Без интервала2"/>
    <w:rsid w:val="00814F0A"/>
    <w:pPr>
      <w:spacing w:after="0" w:line="240" w:lineRule="auto"/>
    </w:pPr>
    <w:rPr>
      <w:rFonts w:ascii="Times New Roman" w:eastAsia="Times New Roman" w:hAnsi="Times New Roman" w:cs="Times New Roman"/>
      <w:sz w:val="28"/>
    </w:rPr>
  </w:style>
  <w:style w:type="character" w:customStyle="1" w:styleId="rvts6">
    <w:name w:val="rvts6"/>
    <w:basedOn w:val="a0"/>
    <w:rsid w:val="005B4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90079">
      <w:bodyDiv w:val="1"/>
      <w:marLeft w:val="0"/>
      <w:marRight w:val="0"/>
      <w:marTop w:val="0"/>
      <w:marBottom w:val="0"/>
      <w:divBdr>
        <w:top w:val="none" w:sz="0" w:space="0" w:color="auto"/>
        <w:left w:val="none" w:sz="0" w:space="0" w:color="auto"/>
        <w:bottom w:val="none" w:sz="0" w:space="0" w:color="auto"/>
        <w:right w:val="none" w:sz="0" w:space="0" w:color="auto"/>
      </w:divBdr>
    </w:div>
    <w:div w:id="1327051207">
      <w:bodyDiv w:val="1"/>
      <w:marLeft w:val="0"/>
      <w:marRight w:val="0"/>
      <w:marTop w:val="0"/>
      <w:marBottom w:val="0"/>
      <w:divBdr>
        <w:top w:val="none" w:sz="0" w:space="0" w:color="auto"/>
        <w:left w:val="none" w:sz="0" w:space="0" w:color="auto"/>
        <w:bottom w:val="none" w:sz="0" w:space="0" w:color="auto"/>
        <w:right w:val="none" w:sz="0" w:space="0" w:color="auto"/>
      </w:divBdr>
    </w:div>
    <w:div w:id="16756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citynet.kharkov.ua/ru/profile/document/viewhtml/id/537470" TargetMode="External"/><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1.xml"/><Relationship Id="rId28"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oogle.com.ua/url?sa=t&amp;rct=j&amp;q=&amp;esrc=s&amp;source=web&amp;cd=1&amp;cad=rja&amp;uact=8&amp;ved=0ahUKEwi2gd7todbTAhUCBSwKHTlBBeMQFgggMAA&amp;url=https%3A%2F%2Fhk.npu.gov.ua%2Fuk%2Fpublish%2Farticle%2F80629&amp;usg=AFQjCNFOaYzSpu9qwUgK0LY1mhWUCHzp6w" TargetMode="Externa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61;&#1072;&#1088;&#1095;&#1091;&#1074;&#1072;&#1085;&#1085;&#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6;&#1110;&#1095;&#1085;&#1072;%20&#1091;&#1089;&#1087;&#1110;&#1096;&#1085;&#1110;&#1089;&#1090;&#1100;%202017\&#1050;&#1042;&#1040;&#1044;&#1056;&#1040;&#1053;&#1058;%202017\&#1050;&#1040;_-_9_&#1082;&#1083;&#1072;&#1089;_II_&#1089;&#1077;&#1084;&#1077;&#1089;&#1090;&#1088;_2016-201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6;&#1110;&#1095;&#1085;&#1072;%20&#1091;&#1089;&#1087;&#1110;&#1096;&#1085;&#1110;&#1089;&#1090;&#1100;%202017\&#1050;&#1042;&#1040;&#1044;&#1056;&#1040;&#1053;&#1058;%202017\&#1050;&#1040;_-_10_&#1082;&#1083;&#1072;&#1089;_II_&#1089;&#1077;&#1084;&#1077;&#1089;&#1090;&#1088;_2016-20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6;&#1110;&#1095;&#1085;&#1072;%20&#1091;&#1089;&#1087;&#1110;&#1096;&#1085;&#1110;&#1089;&#1090;&#1100;%202017\&#1050;&#1042;&#1040;&#1044;&#1056;&#1040;&#1053;&#1058;%202017\&#1050;&#1040;_-_11_&#1082;&#1083;&#1072;&#1089;_II_&#1089;&#1077;&#1084;&#1077;&#1089;&#1090;&#1088;_2016-201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61;&#1072;&#1088;&#1095;&#1091;&#1074;&#1072;&#1085;&#1085;&#11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61;&#1072;&#1088;&#1095;&#1091;&#1074;&#1072;&#1085;&#1085;&#110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6;&#1030;&#1063;.&#1087;&#1083;&#1072;&#1085;%202017\&#1055;&#1088;&#1086;&#1092;&#1080;&#1083;&#1100;&#1085;&#1086;&#1077;%20&#1086;&#1073;&#1091;&#1095;&#1077;&#1085;&#1080;&#1077;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6;&#1030;&#1063;.&#1087;&#1083;&#1072;&#1085;%202017\&#1055;&#1088;&#1086;&#1092;&#1080;&#1083;&#1100;&#1085;&#1086;&#1077;%20&#1086;&#1073;&#1091;&#1095;&#1077;&#1085;&#1080;&#1077;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6;&#1030;&#1063;.&#1087;&#1083;&#1072;&#1085;%202017\&#1055;&#1088;&#1086;&#1092;&#1080;&#1083;&#1100;&#1085;&#1086;&#1077;%20&#1086;&#1073;&#1091;&#1095;&#1077;&#1085;&#1080;&#1077;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6;&#1110;&#1095;&#1085;&#1072;%20&#1091;&#1089;&#1087;&#1110;&#1096;&#1085;&#1110;&#1089;&#1090;&#1100;%202017\&#1050;&#1042;&#1040;&#1044;&#1056;&#1040;&#1053;&#1058;%202017\&#1050;&#1040;_-_4_&#1082;&#1083;&#1072;&#1089;_II_&#1089;&#1077;&#1084;&#1077;&#1089;&#1090;&#1088;_2016-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Загальна кількість учнів, охоплених харчуванням</a:t>
            </a:r>
          </a:p>
        </c:rich>
      </c:tx>
    </c:title>
    <c:view3D>
      <c:rAngAx val="1"/>
    </c:view3D>
    <c:plotArea>
      <c:layout/>
      <c:bar3DChart>
        <c:barDir val="col"/>
        <c:grouping val="stacked"/>
        <c:ser>
          <c:idx val="0"/>
          <c:order val="0"/>
          <c:dLbls>
            <c:dLbl>
              <c:idx val="0"/>
              <c:layout>
                <c:manualLayout>
                  <c:x val="2.0244818840752996E-2"/>
                  <c:y val="-0.14866476197088382"/>
                </c:manualLayout>
              </c:layout>
              <c:tx>
                <c:rich>
                  <a:bodyPr/>
                  <a:lstStyle/>
                  <a:p>
                    <a:r>
                      <a:rPr lang="en-US"/>
                      <a:t>9</a:t>
                    </a:r>
                    <a:r>
                      <a:rPr lang="uk-UA"/>
                      <a:t>9</a:t>
                    </a:r>
                    <a:r>
                      <a:rPr lang="en-US"/>
                      <a:t>,</a:t>
                    </a:r>
                    <a:r>
                      <a:rPr lang="uk-UA"/>
                      <a:t>1</a:t>
                    </a:r>
                    <a:r>
                      <a:rPr lang="en-US"/>
                      <a:t>%</a:t>
                    </a:r>
                  </a:p>
                </c:rich>
              </c:tx>
              <c:showVal val="1"/>
            </c:dLbl>
            <c:dLbl>
              <c:idx val="1"/>
              <c:layout>
                <c:manualLayout>
                  <c:x val="3.1813286749755212E-2"/>
                  <c:y val="-0.26657129732710338"/>
                </c:manualLayout>
              </c:layout>
              <c:tx>
                <c:rich>
                  <a:bodyPr/>
                  <a:lstStyle/>
                  <a:p>
                    <a:r>
                      <a:rPr lang="en-US"/>
                      <a:t>9</a:t>
                    </a:r>
                    <a:r>
                      <a:rPr lang="uk-UA"/>
                      <a:t>9</a:t>
                    </a:r>
                    <a:r>
                      <a:rPr lang="en-US"/>
                      <a:t>,</a:t>
                    </a:r>
                    <a:r>
                      <a:rPr lang="uk-UA"/>
                      <a:t>6</a:t>
                    </a:r>
                    <a:r>
                      <a:rPr lang="en-US"/>
                      <a:t>%</a:t>
                    </a:r>
                  </a:p>
                </c:rich>
              </c:tx>
              <c:showVal val="1"/>
            </c:dLbl>
            <c:showVal val="1"/>
          </c:dLbls>
          <c:cat>
            <c:strRef>
              <c:f>Лист1!$C$7:$C$8</c:f>
              <c:strCache>
                <c:ptCount val="2"/>
                <c:pt idx="0">
                  <c:v>2012/2013 н.р.</c:v>
                </c:pt>
                <c:pt idx="1">
                  <c:v>2013/2014 н.р</c:v>
                </c:pt>
              </c:strCache>
            </c:strRef>
          </c:cat>
          <c:val>
            <c:numRef>
              <c:f>Лист1!$D$7:$D$8</c:f>
              <c:numCache>
                <c:formatCode>0.00%</c:formatCode>
                <c:ptCount val="2"/>
                <c:pt idx="0">
                  <c:v>0.96200000000000063</c:v>
                </c:pt>
                <c:pt idx="1">
                  <c:v>0.97200000000000064</c:v>
                </c:pt>
              </c:numCache>
            </c:numRef>
          </c:val>
        </c:ser>
        <c:dLbls>
          <c:showVal val="1"/>
        </c:dLbls>
        <c:shape val="cone"/>
        <c:axId val="183018240"/>
        <c:axId val="183019776"/>
        <c:axId val="0"/>
      </c:bar3DChart>
      <c:catAx>
        <c:axId val="183018240"/>
        <c:scaling>
          <c:orientation val="minMax"/>
        </c:scaling>
        <c:delete val="1"/>
        <c:axPos val="b"/>
        <c:majorTickMark val="none"/>
        <c:tickLblPos val="none"/>
        <c:crossAx val="183019776"/>
        <c:crosses val="autoZero"/>
        <c:auto val="1"/>
        <c:lblAlgn val="ctr"/>
        <c:lblOffset val="100"/>
      </c:catAx>
      <c:valAx>
        <c:axId val="183019776"/>
        <c:scaling>
          <c:orientation val="minMax"/>
        </c:scaling>
        <c:delete val="1"/>
        <c:axPos val="l"/>
        <c:numFmt formatCode="0.00%" sourceLinked="1"/>
        <c:majorTickMark val="none"/>
        <c:tickLblPos val="none"/>
        <c:crossAx val="183018240"/>
        <c:crosses val="autoZero"/>
        <c:crossBetween val="between"/>
      </c:valAx>
    </c:plotArea>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rgbClr val="000000"/>
                </a:solidFill>
                <a:latin typeface="Arial" pitchFamily="34" charset="0"/>
                <a:ea typeface="Arial"/>
                <a:cs typeface="Arial" pitchFamily="34" charset="0"/>
              </a:defRPr>
            </a:pPr>
            <a:r>
              <a:rPr lang="uk-UA" sz="1000" b="1" i="0" strike="noStrike">
                <a:solidFill>
                  <a:schemeClr val="tx1">
                    <a:lumMod val="50000"/>
                    <a:lumOff val="50000"/>
                  </a:schemeClr>
                </a:solidFill>
                <a:latin typeface="Arial" pitchFamily="34" charset="0"/>
                <a:cs typeface="Arial" pitchFamily="34" charset="0"/>
              </a:rPr>
              <a:t>Квадрант - аналіз за підсумками ІІ семестру в 9-х класах  Харківської гімназії №172   </a:t>
            </a:r>
            <a:r>
              <a:rPr lang="uk-UA" sz="1000" b="1" i="0" u="none" strike="noStrike" baseline="0">
                <a:solidFill>
                  <a:schemeClr val="tx1">
                    <a:lumMod val="50000"/>
                    <a:lumOff val="50000"/>
                  </a:schemeClr>
                </a:solidFill>
                <a:latin typeface="Arial" pitchFamily="34" charset="0"/>
                <a:cs typeface="Arial" pitchFamily="34" charset="0"/>
              </a:rPr>
              <a:t>Харківської міської ради Харківської області</a:t>
            </a:r>
            <a:r>
              <a:rPr lang="uk-UA" sz="1000" b="1" i="0" strike="noStrike">
                <a:solidFill>
                  <a:schemeClr val="tx1">
                    <a:lumMod val="50000"/>
                    <a:lumOff val="50000"/>
                  </a:schemeClr>
                </a:solidFill>
                <a:latin typeface="Arial" pitchFamily="34" charset="0"/>
                <a:cs typeface="Arial" pitchFamily="34" charset="0"/>
              </a:rPr>
              <a:t> з предметів  інваріантної складової робочих навчальних планів </a:t>
            </a:r>
          </a:p>
        </c:rich>
      </c:tx>
      <c:layout>
        <c:manualLayout>
          <c:xMode val="edge"/>
          <c:yMode val="edge"/>
          <c:x val="0.15571788927844124"/>
          <c:y val="2.6862026862026871E-2"/>
        </c:manualLayout>
      </c:layout>
      <c:spPr>
        <a:noFill/>
        <a:ln w="25400">
          <a:noFill/>
        </a:ln>
      </c:spPr>
    </c:title>
    <c:plotArea>
      <c:layout>
        <c:manualLayout>
          <c:layoutTarget val="inner"/>
          <c:xMode val="edge"/>
          <c:yMode val="edge"/>
          <c:x val="0.10097335596933447"/>
          <c:y val="0.17765599540693022"/>
          <c:w val="0.80201127033033903"/>
          <c:h val="0.69597194076941105"/>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xVal>
            <c:numRef>
              <c:f>Аркуш2!$B$6:$B$16</c:f>
              <c:numCache>
                <c:formatCode>0.00</c:formatCode>
                <c:ptCount val="11"/>
                <c:pt idx="0">
                  <c:v>11</c:v>
                </c:pt>
                <c:pt idx="1">
                  <c:v>11</c:v>
                </c:pt>
                <c:pt idx="2">
                  <c:v>11</c:v>
                </c:pt>
                <c:pt idx="3">
                  <c:v>11</c:v>
                </c:pt>
                <c:pt idx="4">
                  <c:v>11</c:v>
                </c:pt>
                <c:pt idx="5">
                  <c:v>11</c:v>
                </c:pt>
                <c:pt idx="6">
                  <c:v>11</c:v>
                </c:pt>
                <c:pt idx="7">
                  <c:v>8</c:v>
                </c:pt>
                <c:pt idx="8">
                  <c:v>6.5</c:v>
                </c:pt>
                <c:pt idx="9">
                  <c:v>2</c:v>
                </c:pt>
                <c:pt idx="10">
                  <c:v>9.8947368421054076</c:v>
                </c:pt>
              </c:numCache>
            </c:numRef>
          </c:xVal>
          <c:yVal>
            <c:numRef>
              <c:f>Аркуш2!$C$6:$C$16</c:f>
              <c:numCache>
                <c:formatCode>0.00</c:formatCode>
                <c:ptCount val="11"/>
                <c:pt idx="0">
                  <c:v>7.7522935779816518</c:v>
                </c:pt>
                <c:pt idx="1">
                  <c:v>8.137614678899082</c:v>
                </c:pt>
                <c:pt idx="2">
                  <c:v>8.1651376146790362</c:v>
                </c:pt>
                <c:pt idx="3">
                  <c:v>7.4220183486238485</c:v>
                </c:pt>
                <c:pt idx="4">
                  <c:v>8.2477064220183482</c:v>
                </c:pt>
                <c:pt idx="5">
                  <c:v>7.6972477064220186</c:v>
                </c:pt>
                <c:pt idx="6">
                  <c:v>8.522935779816514</c:v>
                </c:pt>
                <c:pt idx="7">
                  <c:v>7.6146788990825689</c:v>
                </c:pt>
                <c:pt idx="8">
                  <c:v>9.1284403669724679</c:v>
                </c:pt>
                <c:pt idx="9">
                  <c:v>8.5779816513761471</c:v>
                </c:pt>
                <c:pt idx="10">
                  <c:v>8.1266055045871557</c:v>
                </c:pt>
              </c:numCache>
            </c:numRef>
          </c:yVal>
        </c:ser>
        <c:axId val="201268608"/>
        <c:axId val="201287552"/>
      </c:scatterChart>
      <c:valAx>
        <c:axId val="201268608"/>
        <c:scaling>
          <c:orientation val="minMax"/>
          <c:max val="12"/>
          <c:min val="4"/>
        </c:scaling>
        <c:axPos val="b"/>
        <c:title>
          <c:tx>
            <c:rich>
              <a:bodyPr/>
              <a:lstStyle/>
              <a:p>
                <a:pPr>
                  <a:defRPr sz="1000" b="1" i="0" u="none" strike="noStrike" baseline="0">
                    <a:solidFill>
                      <a:srgbClr val="3C3C3C"/>
                    </a:solidFill>
                    <a:latin typeface="Arial Cyr"/>
                    <a:ea typeface="Arial Cyr"/>
                    <a:cs typeface="Arial Cyr"/>
                  </a:defRPr>
                </a:pPr>
                <a:r>
                  <a:rPr lang="uk-UA"/>
                  <a:t>рівень кваліфікаційної категорії вчителів</a:t>
                </a:r>
              </a:p>
            </c:rich>
          </c:tx>
          <c:layout>
            <c:manualLayout>
              <c:xMode val="edge"/>
              <c:yMode val="edge"/>
              <c:x val="0.36131425177692506"/>
              <c:y val="0.93040466095584207"/>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287552"/>
        <c:crossesAt val="7.75"/>
        <c:crossBetween val="midCat"/>
      </c:valAx>
      <c:valAx>
        <c:axId val="201287552"/>
        <c:scaling>
          <c:orientation val="minMax"/>
          <c:max val="11"/>
          <c:min val="4"/>
        </c:scaling>
        <c:axPos val="l"/>
        <c:title>
          <c:tx>
            <c:rich>
              <a:bodyPr/>
              <a:lstStyle/>
              <a:p>
                <a:pPr>
                  <a:defRPr sz="1000" b="1" i="0" u="none" strike="noStrike" baseline="0">
                    <a:solidFill>
                      <a:srgbClr val="3C3C3C"/>
                    </a:solidFill>
                    <a:latin typeface="Arial Cyr"/>
                    <a:ea typeface="Arial Cyr"/>
                    <a:cs typeface="Arial Cyr"/>
                  </a:defRPr>
                </a:pPr>
                <a:r>
                  <a:rPr lang="uk-UA"/>
                  <a:t>рівень навчальних досягнень учнів</a:t>
                </a:r>
              </a:p>
            </c:rich>
          </c:tx>
          <c:layout>
            <c:manualLayout>
              <c:xMode val="edge"/>
              <c:yMode val="edge"/>
              <c:x val="1.9464720194647497E-2"/>
              <c:y val="0.30402988088028016"/>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268608"/>
        <c:crossesAt val="8.75"/>
        <c:crossBetween val="midCat"/>
      </c:valAx>
      <c:spPr>
        <a:solidFill>
          <a:srgbClr val="CCFFFF"/>
        </a:solidFill>
        <a:ln w="12700">
          <a:solidFill>
            <a:srgbClr val="80808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ysClr val="windowText" lastClr="000000"/>
                </a:solidFill>
                <a:latin typeface="Arial"/>
                <a:ea typeface="Arial"/>
                <a:cs typeface="Arial"/>
              </a:defRPr>
            </a:pPr>
            <a:r>
              <a:rPr lang="uk-UA" sz="900" b="1" i="0" strike="noStrike">
                <a:solidFill>
                  <a:sysClr val="windowText" lastClr="000000"/>
                </a:solidFill>
                <a:latin typeface="Arial Cyr"/>
              </a:rPr>
              <a:t>Квадрант-аналіз за підсумками ІІ семестру 2016/2017 н.р. в 10-х  класах  Харківської гімназії №172 Харківської міської ради Харківської області </a:t>
            </a:r>
          </a:p>
          <a:p>
            <a:pPr>
              <a:defRPr sz="1000" b="0" i="0" u="none" strike="noStrike" baseline="0">
                <a:solidFill>
                  <a:sysClr val="windowText" lastClr="000000"/>
                </a:solidFill>
                <a:latin typeface="Arial"/>
                <a:ea typeface="Arial"/>
                <a:cs typeface="Arial"/>
              </a:defRPr>
            </a:pPr>
            <a:r>
              <a:rPr lang="uk-UA" sz="900" b="1" i="0" strike="noStrike">
                <a:solidFill>
                  <a:sysClr val="windowText" lastClr="000000"/>
                </a:solidFill>
                <a:latin typeface="Arial Cyr"/>
              </a:rPr>
              <a:t>з  предметів інваріантної складової робочих навчальних планів</a:t>
            </a:r>
          </a:p>
          <a:p>
            <a:pPr>
              <a:defRPr sz="1000" b="0" i="0" u="none" strike="noStrike" baseline="0">
                <a:solidFill>
                  <a:sysClr val="windowText" lastClr="000000"/>
                </a:solidFill>
                <a:latin typeface="Arial"/>
                <a:ea typeface="Arial"/>
                <a:cs typeface="Arial"/>
              </a:defRPr>
            </a:pPr>
            <a:endParaRPr lang="uk-UA" sz="1200" b="1" i="0" strike="noStrike">
              <a:solidFill>
                <a:sysClr val="windowText" lastClr="000000"/>
              </a:solidFill>
              <a:latin typeface="Arial Cyr"/>
            </a:endParaRPr>
          </a:p>
        </c:rich>
      </c:tx>
      <c:layout>
        <c:manualLayout>
          <c:xMode val="edge"/>
          <c:yMode val="edge"/>
          <c:x val="0.10603387811817649"/>
          <c:y val="2.8305552715001542E-3"/>
        </c:manualLayout>
      </c:layout>
      <c:spPr>
        <a:noFill/>
        <a:ln w="25400">
          <a:noFill/>
        </a:ln>
      </c:spPr>
    </c:title>
    <c:plotArea>
      <c:layout>
        <c:manualLayout>
          <c:layoutTarget val="inner"/>
          <c:xMode val="edge"/>
          <c:yMode val="edge"/>
          <c:x val="0.11778005690465169"/>
          <c:y val="0.18458247264546654"/>
          <c:w val="0.80144798076710477"/>
          <c:h val="0.69597194076941105"/>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xVal>
            <c:numRef>
              <c:f>Аркуш2!$B$6:$B$16</c:f>
              <c:numCache>
                <c:formatCode>0.00</c:formatCode>
                <c:ptCount val="11"/>
                <c:pt idx="0">
                  <c:v>11</c:v>
                </c:pt>
                <c:pt idx="1">
                  <c:v>11</c:v>
                </c:pt>
                <c:pt idx="2">
                  <c:v>11</c:v>
                </c:pt>
                <c:pt idx="3">
                  <c:v>11</c:v>
                </c:pt>
                <c:pt idx="4">
                  <c:v>9</c:v>
                </c:pt>
                <c:pt idx="5">
                  <c:v>11</c:v>
                </c:pt>
                <c:pt idx="6">
                  <c:v>11</c:v>
                </c:pt>
                <c:pt idx="7">
                  <c:v>8</c:v>
                </c:pt>
                <c:pt idx="8">
                  <c:v>11</c:v>
                </c:pt>
                <c:pt idx="9">
                  <c:v>11</c:v>
                </c:pt>
                <c:pt idx="10">
                  <c:v>10.4</c:v>
                </c:pt>
              </c:numCache>
            </c:numRef>
          </c:xVal>
          <c:yVal>
            <c:numRef>
              <c:f>Аркуш2!$C$6:$C$16</c:f>
              <c:numCache>
                <c:formatCode>0.00</c:formatCode>
                <c:ptCount val="11"/>
                <c:pt idx="0">
                  <c:v>8.105263157894731</c:v>
                </c:pt>
                <c:pt idx="1">
                  <c:v>8.5263157894736619</c:v>
                </c:pt>
                <c:pt idx="2">
                  <c:v>7.9473684210527109</c:v>
                </c:pt>
                <c:pt idx="3">
                  <c:v>7.7857142857142874</c:v>
                </c:pt>
                <c:pt idx="4">
                  <c:v>8.8947368421054076</c:v>
                </c:pt>
                <c:pt idx="5">
                  <c:v>8.4210526315789505</c:v>
                </c:pt>
                <c:pt idx="6">
                  <c:v>9.0526315789475529</c:v>
                </c:pt>
                <c:pt idx="7">
                  <c:v>7.9473684210527109</c:v>
                </c:pt>
                <c:pt idx="8">
                  <c:v>10.052631578947558</c:v>
                </c:pt>
                <c:pt idx="9">
                  <c:v>8.0526315789475529</c:v>
                </c:pt>
                <c:pt idx="10">
                  <c:v>8.5092250922509187</c:v>
                </c:pt>
              </c:numCache>
            </c:numRef>
          </c:yVal>
        </c:ser>
        <c:axId val="201397376"/>
        <c:axId val="201399680"/>
      </c:scatterChart>
      <c:valAx>
        <c:axId val="201397376"/>
        <c:scaling>
          <c:orientation val="minMax"/>
          <c:max val="12"/>
          <c:min val="4"/>
        </c:scaling>
        <c:axPos val="b"/>
        <c:title>
          <c:tx>
            <c:rich>
              <a:bodyPr/>
              <a:lstStyle/>
              <a:p>
                <a:pPr>
                  <a:defRPr sz="1000" b="1" i="0" u="none" strike="noStrike" baseline="0">
                    <a:solidFill>
                      <a:srgbClr val="3C3C3C"/>
                    </a:solidFill>
                    <a:latin typeface="Arial Cyr"/>
                    <a:ea typeface="Arial Cyr"/>
                    <a:cs typeface="Arial Cyr"/>
                  </a:defRPr>
                </a:pPr>
                <a:r>
                  <a:rPr lang="uk-UA"/>
                  <a:t>рівень кваліфікаційної категорії вчителів</a:t>
                </a:r>
              </a:p>
            </c:rich>
          </c:tx>
          <c:layout>
            <c:manualLayout>
              <c:xMode val="edge"/>
              <c:yMode val="edge"/>
              <c:x val="0.36131425177692506"/>
              <c:y val="0.93040466095584207"/>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399680"/>
        <c:crossesAt val="8"/>
        <c:crossBetween val="midCat"/>
      </c:valAx>
      <c:valAx>
        <c:axId val="201399680"/>
        <c:scaling>
          <c:orientation val="minMax"/>
          <c:max val="11"/>
          <c:min val="4"/>
        </c:scaling>
        <c:axPos val="l"/>
        <c:title>
          <c:tx>
            <c:rich>
              <a:bodyPr/>
              <a:lstStyle/>
              <a:p>
                <a:pPr>
                  <a:defRPr sz="1000" b="1" i="0" u="none" strike="noStrike" baseline="0">
                    <a:solidFill>
                      <a:srgbClr val="3C3C3C"/>
                    </a:solidFill>
                    <a:latin typeface="Arial Cyr"/>
                    <a:ea typeface="Arial Cyr"/>
                    <a:cs typeface="Arial Cyr"/>
                  </a:defRPr>
                </a:pPr>
                <a:r>
                  <a:rPr lang="uk-UA"/>
                  <a:t>рівень навчальних досягнень учнів</a:t>
                </a:r>
              </a:p>
            </c:rich>
          </c:tx>
          <c:layout>
            <c:manualLayout>
              <c:xMode val="edge"/>
              <c:yMode val="edge"/>
              <c:x val="1.9464720194647497E-2"/>
              <c:y val="0.30402988088028016"/>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397376"/>
        <c:crossesAt val="9"/>
        <c:crossBetween val="midCat"/>
      </c:valAx>
      <c:spPr>
        <a:solidFill>
          <a:srgbClr val="CCFFFF"/>
        </a:solidFill>
        <a:ln w="12700">
          <a:solidFill>
            <a:srgbClr val="80808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ysClr val="windowText" lastClr="000000"/>
                </a:solidFill>
                <a:latin typeface="Times New Roman" pitchFamily="18" charset="0"/>
                <a:ea typeface="Arial"/>
                <a:cs typeface="Times New Roman" pitchFamily="18" charset="0"/>
              </a:defRPr>
            </a:pPr>
            <a:r>
              <a:rPr lang="uk-UA" sz="900" b="1" i="0" strike="noStrike">
                <a:solidFill>
                  <a:sysClr val="windowText" lastClr="000000"/>
                </a:solidFill>
                <a:latin typeface="Times New Roman" pitchFamily="18" charset="0"/>
                <a:cs typeface="Times New Roman" pitchFamily="18" charset="0"/>
              </a:rPr>
              <a:t>Квадрант-аналіз за підсумками ІІ семестру 2016/2017 н.р. в 11-х  класах Харківської гімназії №172 Харківської міської ради Харківської області </a:t>
            </a:r>
          </a:p>
          <a:p>
            <a:pPr>
              <a:defRPr sz="1000" b="0" i="0" u="none" strike="noStrike" baseline="0">
                <a:solidFill>
                  <a:sysClr val="windowText" lastClr="000000"/>
                </a:solidFill>
                <a:latin typeface="Times New Roman" pitchFamily="18" charset="0"/>
                <a:ea typeface="Arial"/>
                <a:cs typeface="Times New Roman" pitchFamily="18" charset="0"/>
              </a:defRPr>
            </a:pPr>
            <a:r>
              <a:rPr lang="uk-UA" sz="900" b="1" i="0" strike="noStrike">
                <a:solidFill>
                  <a:sysClr val="windowText" lastClr="000000"/>
                </a:solidFill>
                <a:latin typeface="Times New Roman" pitchFamily="18" charset="0"/>
                <a:cs typeface="Times New Roman" pitchFamily="18" charset="0"/>
              </a:rPr>
              <a:t>з  предметів інваріантної складової робочих навчальних планів</a:t>
            </a:r>
          </a:p>
        </c:rich>
      </c:tx>
      <c:layout>
        <c:manualLayout>
          <c:xMode val="edge"/>
          <c:yMode val="edge"/>
          <c:x val="0.15571788927844124"/>
          <c:y val="2.9304029304029311E-2"/>
        </c:manualLayout>
      </c:layout>
      <c:spPr>
        <a:noFill/>
        <a:ln w="25400">
          <a:noFill/>
        </a:ln>
      </c:spPr>
    </c:title>
    <c:plotArea>
      <c:layout>
        <c:manualLayout>
          <c:layoutTarget val="inner"/>
          <c:xMode val="edge"/>
          <c:yMode val="edge"/>
          <c:x val="0.10097335596933447"/>
          <c:y val="0.17765599540693022"/>
          <c:w val="0.83635567612872819"/>
          <c:h val="0.6959719407694116"/>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xVal>
            <c:numRef>
              <c:f>Аркуш2!$B$6:$B$17</c:f>
              <c:numCache>
                <c:formatCode>0.00</c:formatCode>
                <c:ptCount val="12"/>
                <c:pt idx="0">
                  <c:v>11</c:v>
                </c:pt>
                <c:pt idx="1">
                  <c:v>11</c:v>
                </c:pt>
                <c:pt idx="2">
                  <c:v>11</c:v>
                </c:pt>
                <c:pt idx="3">
                  <c:v>11</c:v>
                </c:pt>
                <c:pt idx="4">
                  <c:v>11</c:v>
                </c:pt>
                <c:pt idx="5">
                  <c:v>0</c:v>
                </c:pt>
                <c:pt idx="6">
                  <c:v>11</c:v>
                </c:pt>
                <c:pt idx="7">
                  <c:v>8</c:v>
                </c:pt>
                <c:pt idx="8">
                  <c:v>11</c:v>
                </c:pt>
                <c:pt idx="9">
                  <c:v>2</c:v>
                </c:pt>
                <c:pt idx="10">
                  <c:v>11</c:v>
                </c:pt>
                <c:pt idx="11">
                  <c:v>10.076923076923077</c:v>
                </c:pt>
              </c:numCache>
            </c:numRef>
          </c:xVal>
          <c:yVal>
            <c:numRef>
              <c:f>Аркуш2!$C$6:$C$17</c:f>
              <c:numCache>
                <c:formatCode>0.00</c:formatCode>
                <c:ptCount val="12"/>
                <c:pt idx="0">
                  <c:v>8.1304347826087024</c:v>
                </c:pt>
                <c:pt idx="1">
                  <c:v>9.4347826086956523</c:v>
                </c:pt>
                <c:pt idx="2">
                  <c:v>8.326086956521868</c:v>
                </c:pt>
                <c:pt idx="3">
                  <c:v>8.6818181818180111</c:v>
                </c:pt>
                <c:pt idx="4">
                  <c:v>8.7826086956521685</c:v>
                </c:pt>
                <c:pt idx="5">
                  <c:v>0</c:v>
                </c:pt>
                <c:pt idx="6">
                  <c:v>8.7826086956521685</c:v>
                </c:pt>
                <c:pt idx="7">
                  <c:v>8.5217391304347831</c:v>
                </c:pt>
                <c:pt idx="8">
                  <c:v>9.5</c:v>
                </c:pt>
                <c:pt idx="9">
                  <c:v>10.804347826087024</c:v>
                </c:pt>
                <c:pt idx="10">
                  <c:v>8.0652173913043548</c:v>
                </c:pt>
                <c:pt idx="11">
                  <c:v>8.9151376146790362</c:v>
                </c:pt>
              </c:numCache>
            </c:numRef>
          </c:yVal>
        </c:ser>
        <c:axId val="201407104"/>
        <c:axId val="201323648"/>
      </c:scatterChart>
      <c:valAx>
        <c:axId val="201407104"/>
        <c:scaling>
          <c:orientation val="minMax"/>
          <c:max val="12"/>
          <c:min val="4"/>
        </c:scaling>
        <c:axPos val="b"/>
        <c:title>
          <c:tx>
            <c:rich>
              <a:bodyPr/>
              <a:lstStyle/>
              <a:p>
                <a:pPr>
                  <a:defRPr sz="1000" b="1" i="0" u="none" strike="noStrike" baseline="0">
                    <a:solidFill>
                      <a:srgbClr val="3C3C3C"/>
                    </a:solidFill>
                    <a:latin typeface="Arial Cyr"/>
                    <a:ea typeface="Arial Cyr"/>
                    <a:cs typeface="Arial Cyr"/>
                  </a:defRPr>
                </a:pPr>
                <a:r>
                  <a:rPr lang="uk-UA"/>
                  <a:t>рівень кваліфікаційної категорії вчителів</a:t>
                </a:r>
              </a:p>
            </c:rich>
          </c:tx>
          <c:layout>
            <c:manualLayout>
              <c:xMode val="edge"/>
              <c:yMode val="edge"/>
              <c:x val="0.36131425177692506"/>
              <c:y val="0.93040466095584207"/>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323648"/>
        <c:crossesAt val="8"/>
        <c:crossBetween val="midCat"/>
      </c:valAx>
      <c:valAx>
        <c:axId val="201323648"/>
        <c:scaling>
          <c:orientation val="minMax"/>
          <c:max val="11"/>
          <c:min val="4"/>
        </c:scaling>
        <c:axPos val="l"/>
        <c:title>
          <c:tx>
            <c:rich>
              <a:bodyPr/>
              <a:lstStyle/>
              <a:p>
                <a:pPr>
                  <a:defRPr sz="1000" b="1" i="0" u="none" strike="noStrike" baseline="0">
                    <a:solidFill>
                      <a:srgbClr val="3C3C3C"/>
                    </a:solidFill>
                    <a:latin typeface="Arial Cyr"/>
                    <a:ea typeface="Arial Cyr"/>
                    <a:cs typeface="Arial Cyr"/>
                  </a:defRPr>
                </a:pPr>
                <a:r>
                  <a:rPr lang="uk-UA"/>
                  <a:t>рівень навчальних досягнень учнів</a:t>
                </a:r>
              </a:p>
            </c:rich>
          </c:tx>
          <c:layout>
            <c:manualLayout>
              <c:xMode val="edge"/>
              <c:yMode val="edge"/>
              <c:x val="1.9464720194647497E-2"/>
              <c:y val="0.30402988088028016"/>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407104"/>
        <c:crossesAt val="9.25"/>
        <c:crossBetween val="midCat"/>
      </c:valAx>
      <c:spPr>
        <a:solidFill>
          <a:srgbClr val="CCFFFF"/>
        </a:solidFill>
        <a:ln w="12700">
          <a:solidFill>
            <a:srgbClr val="80808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Охоплення учнів гарячим харчуванням</a:t>
            </a:r>
          </a:p>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(1-4 класи)</a:t>
            </a:r>
          </a:p>
        </c:rich>
      </c:tx>
    </c:title>
    <c:view3D>
      <c:rAngAx val="1"/>
    </c:view3D>
    <c:plotArea>
      <c:layout>
        <c:manualLayout>
          <c:layoutTarget val="inner"/>
          <c:xMode val="edge"/>
          <c:yMode val="edge"/>
          <c:x val="3.4986879920030002E-2"/>
          <c:y val="0.27071290944123316"/>
          <c:w val="0.94502061726856434"/>
          <c:h val="0.69556840077071258"/>
        </c:manualLayout>
      </c:layout>
      <c:bar3DChart>
        <c:barDir val="col"/>
        <c:grouping val="clustered"/>
        <c:ser>
          <c:idx val="0"/>
          <c:order val="0"/>
          <c:dLbls>
            <c:dLbl>
              <c:idx val="0"/>
              <c:layout>
                <c:manualLayout>
                  <c:x val="2.6962630007113892E-3"/>
                  <c:y val="-7.1954483973035804E-2"/>
                </c:manualLayout>
              </c:layout>
              <c:tx>
                <c:rich>
                  <a:bodyPr/>
                  <a:lstStyle/>
                  <a:p>
                    <a:r>
                      <a:rPr lang="uk-UA" sz="1800" b="1">
                        <a:latin typeface="Times New Roman" panose="02020603050405020304" pitchFamily="18" charset="0"/>
                        <a:cs typeface="Times New Roman" panose="02020603050405020304" pitchFamily="18" charset="0"/>
                      </a:rPr>
                      <a:t>99,4</a:t>
                    </a:r>
                    <a:r>
                      <a:rPr lang="uk-UA" sz="1800" b="1" baseline="0">
                        <a:latin typeface="Times New Roman" panose="02020603050405020304" pitchFamily="18" charset="0"/>
                        <a:cs typeface="Times New Roman" panose="02020603050405020304" pitchFamily="18" charset="0"/>
                      </a:rPr>
                      <a:t> %</a:t>
                    </a:r>
                    <a:endParaRPr lang="en-US" sz="1800" b="1"/>
                  </a:p>
                </c:rich>
              </c:tx>
              <c:showVal val="1"/>
            </c:dLbl>
            <c:dLbl>
              <c:idx val="1"/>
              <c:layout>
                <c:manualLayout>
                  <c:x val="5.2503034357398275E-2"/>
                  <c:y val="-5.8356030786698584E-2"/>
                </c:manualLayout>
              </c:layout>
              <c:tx>
                <c:rich>
                  <a:bodyPr/>
                  <a:lstStyle/>
                  <a:p>
                    <a:r>
                      <a:rPr lang="uk-UA" sz="1800" b="1">
                        <a:latin typeface="Times New Roman" panose="02020603050405020304" pitchFamily="18" charset="0"/>
                        <a:cs typeface="Times New Roman" panose="02020603050405020304" pitchFamily="18" charset="0"/>
                      </a:rPr>
                      <a:t>99,8%</a:t>
                    </a:r>
                    <a:endParaRPr lang="en-US" sz="1800" b="1">
                      <a:latin typeface="Calibri" panose="020F0502020204030204" pitchFamily="34" charset="0"/>
                    </a:endParaRPr>
                  </a:p>
                </c:rich>
              </c:tx>
              <c:showVal val="1"/>
            </c:dLbl>
            <c:txPr>
              <a:bodyPr/>
              <a:lstStyle/>
              <a:p>
                <a:pPr>
                  <a:defRPr sz="1400">
                    <a:latin typeface="Times New Roman" panose="02020603050405020304" pitchFamily="18" charset="0"/>
                    <a:cs typeface="Times New Roman" panose="02020603050405020304" pitchFamily="18" charset="0"/>
                  </a:defRPr>
                </a:pPr>
                <a:endParaRPr lang="ru-RU"/>
              </a:p>
            </c:txPr>
            <c:showVal val="1"/>
          </c:dLbls>
          <c:cat>
            <c:strRef>
              <c:f>Лист1!$C$21:$C$22</c:f>
              <c:strCache>
                <c:ptCount val="2"/>
                <c:pt idx="0">
                  <c:v>2012/2013 н.р.</c:v>
                </c:pt>
                <c:pt idx="1">
                  <c:v>2013/2014 н.р</c:v>
                </c:pt>
              </c:strCache>
            </c:strRef>
          </c:cat>
          <c:val>
            <c:numRef>
              <c:f>Лист1!$D$21:$D$22</c:f>
              <c:numCache>
                <c:formatCode>0.00%</c:formatCode>
                <c:ptCount val="2"/>
                <c:pt idx="0">
                  <c:v>0.84200000000000064</c:v>
                </c:pt>
                <c:pt idx="1">
                  <c:v>0.89700000000000002</c:v>
                </c:pt>
              </c:numCache>
            </c:numRef>
          </c:val>
        </c:ser>
        <c:dLbls>
          <c:showVal val="1"/>
        </c:dLbls>
        <c:shape val="box"/>
        <c:axId val="183296384"/>
        <c:axId val="183358976"/>
        <c:axId val="0"/>
      </c:bar3DChart>
      <c:catAx>
        <c:axId val="183296384"/>
        <c:scaling>
          <c:orientation val="minMax"/>
        </c:scaling>
        <c:delete val="1"/>
        <c:axPos val="b"/>
        <c:majorTickMark val="none"/>
        <c:tickLblPos val="none"/>
        <c:crossAx val="183358976"/>
        <c:crosses val="autoZero"/>
        <c:auto val="1"/>
        <c:lblAlgn val="ctr"/>
        <c:lblOffset val="100"/>
      </c:catAx>
      <c:valAx>
        <c:axId val="183358976"/>
        <c:scaling>
          <c:orientation val="minMax"/>
        </c:scaling>
        <c:delete val="1"/>
        <c:axPos val="l"/>
        <c:numFmt formatCode="0.00%" sourceLinked="1"/>
        <c:tickLblPos val="none"/>
        <c:crossAx val="183296384"/>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Охоплення учнів гарячим харчуванням </a:t>
            </a:r>
          </a:p>
          <a:p>
            <a:pPr>
              <a:defRPr sz="12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за кошти батьків (5-11 класи)</a:t>
            </a:r>
          </a:p>
        </c:rich>
      </c:tx>
    </c:title>
    <c:view3D>
      <c:rAngAx val="1"/>
    </c:view3D>
    <c:plotArea>
      <c:layout>
        <c:manualLayout>
          <c:layoutTarget val="inner"/>
          <c:xMode val="edge"/>
          <c:yMode val="edge"/>
          <c:x val="0"/>
          <c:y val="0.26359625007348375"/>
          <c:w val="0.95178389243771433"/>
          <c:h val="0.72246724215134217"/>
        </c:manualLayout>
      </c:layout>
      <c:bar3DChart>
        <c:barDir val="col"/>
        <c:grouping val="clustered"/>
        <c:ser>
          <c:idx val="0"/>
          <c:order val="0"/>
          <c:dLbls>
            <c:dLbl>
              <c:idx val="0"/>
              <c:tx>
                <c:rich>
                  <a:bodyPr/>
                  <a:lstStyle/>
                  <a:p>
                    <a:r>
                      <a:rPr lang="uk-UA" sz="1800" b="1" baseline="0"/>
                      <a:t>98,9 %</a:t>
                    </a:r>
                    <a:endParaRPr lang="en-US" sz="1800" b="1"/>
                  </a:p>
                </c:rich>
              </c:tx>
              <c:showVal val="1"/>
            </c:dLbl>
            <c:dLbl>
              <c:idx val="1"/>
              <c:tx>
                <c:rich>
                  <a:bodyPr/>
                  <a:lstStyle/>
                  <a:p>
                    <a:r>
                      <a:rPr lang="uk-UA" sz="1800" b="1"/>
                      <a:t>99,6</a:t>
                    </a:r>
                    <a:r>
                      <a:rPr lang="en-US" sz="1800" b="1"/>
                      <a:t>%</a:t>
                    </a:r>
                  </a:p>
                </c:rich>
              </c:tx>
              <c:showVal val="1"/>
            </c:dLbl>
            <c:txPr>
              <a:bodyPr/>
              <a:lstStyle/>
              <a:p>
                <a:pPr>
                  <a:defRPr sz="1200">
                    <a:latin typeface="Times New Roman" panose="02020603050405020304" pitchFamily="18" charset="0"/>
                    <a:cs typeface="Times New Roman" panose="02020603050405020304" pitchFamily="18" charset="0"/>
                  </a:defRPr>
                </a:pPr>
                <a:endParaRPr lang="ru-RU"/>
              </a:p>
            </c:txPr>
            <c:showVal val="1"/>
          </c:dLbls>
          <c:cat>
            <c:strRef>
              <c:f>Лист1!$C$42:$C$43</c:f>
              <c:strCache>
                <c:ptCount val="2"/>
                <c:pt idx="0">
                  <c:v>2012/2013 н.р.</c:v>
                </c:pt>
                <c:pt idx="1">
                  <c:v>2013/2014 н.р</c:v>
                </c:pt>
              </c:strCache>
            </c:strRef>
          </c:cat>
          <c:val>
            <c:numRef>
              <c:f>Лист1!$D$42:$D$43</c:f>
              <c:numCache>
                <c:formatCode>0.00%</c:formatCode>
                <c:ptCount val="2"/>
                <c:pt idx="0">
                  <c:v>0.76200000000001877</c:v>
                </c:pt>
                <c:pt idx="1">
                  <c:v>0.78100000000000003</c:v>
                </c:pt>
              </c:numCache>
            </c:numRef>
          </c:val>
        </c:ser>
        <c:dLbls>
          <c:showVal val="1"/>
        </c:dLbls>
        <c:shape val="box"/>
        <c:axId val="184485376"/>
        <c:axId val="184486912"/>
        <c:axId val="0"/>
      </c:bar3DChart>
      <c:catAx>
        <c:axId val="184485376"/>
        <c:scaling>
          <c:orientation val="minMax"/>
        </c:scaling>
        <c:delete val="1"/>
        <c:axPos val="b"/>
        <c:majorTickMark val="none"/>
        <c:tickLblPos val="none"/>
        <c:crossAx val="184486912"/>
        <c:crosses val="autoZero"/>
        <c:auto val="1"/>
        <c:lblAlgn val="ctr"/>
        <c:lblOffset val="100"/>
      </c:catAx>
      <c:valAx>
        <c:axId val="184486912"/>
        <c:scaling>
          <c:orientation val="minMax"/>
        </c:scaling>
        <c:delete val="1"/>
        <c:axPos val="l"/>
        <c:numFmt formatCode="0.00%" sourceLinked="1"/>
        <c:tickLblPos val="none"/>
        <c:crossAx val="184485376"/>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Діти пільгового контингенту</a:t>
            </a:r>
          </a:p>
        </c:rich>
      </c:tx>
      <c:layout>
        <c:manualLayout>
          <c:xMode val="edge"/>
          <c:yMode val="edge"/>
          <c:x val="0.30936745978654845"/>
          <c:y val="1.7774640238935664E-2"/>
        </c:manualLayout>
      </c:layout>
    </c:title>
    <c:view3D>
      <c:depthPercent val="100"/>
      <c:rAngAx val="1"/>
    </c:view3D>
    <c:sideWall>
      <c:spPr>
        <a:solidFill>
          <a:schemeClr val="bg2"/>
        </a:solidFill>
      </c:spPr>
    </c:sideWall>
    <c:backWall>
      <c:spPr>
        <a:solidFill>
          <a:schemeClr val="bg1">
            <a:lumMod val="75000"/>
          </a:schemeClr>
        </a:solidFill>
      </c:spPr>
    </c:backWall>
    <c:plotArea>
      <c:layout>
        <c:manualLayout>
          <c:layoutTarget val="inner"/>
          <c:xMode val="edge"/>
          <c:yMode val="edge"/>
          <c:x val="0.20285932631424006"/>
          <c:y val="0.24824531733773886"/>
          <c:w val="0.77975125949165858"/>
          <c:h val="0.35943758381959895"/>
        </c:manualLayout>
      </c:layout>
      <c:bar3DChart>
        <c:barDir val="col"/>
        <c:grouping val="clustered"/>
        <c:ser>
          <c:idx val="0"/>
          <c:order val="0"/>
          <c:tx>
            <c:strRef>
              <c:f>Лист1!$B$1</c:f>
              <c:strCache>
                <c:ptCount val="1"/>
                <c:pt idx="0">
                  <c:v>Вересень 2014</c:v>
                </c:pt>
              </c:strCache>
            </c:strRef>
          </c:tx>
          <c:spPr>
            <a:solidFill>
              <a:srgbClr val="0070C0"/>
            </a:solidFill>
          </c:spPr>
          <c:dLbls>
            <c:dLbl>
              <c:idx val="0"/>
              <c:tx>
                <c:rich>
                  <a:bodyPr/>
                  <a:lstStyle/>
                  <a:p>
                    <a:pPr>
                      <a:defRPr/>
                    </a:pPr>
                    <a:r>
                      <a:rPr lang="ru-RU"/>
                      <a:t>7</a:t>
                    </a:r>
                    <a:endParaRPr lang="en-US"/>
                  </a:p>
                </c:rich>
              </c:tx>
              <c:spPr>
                <a:solidFill>
                  <a:schemeClr val="bg1"/>
                </a:solidFill>
              </c:spPr>
            </c:dLbl>
            <c:dLbl>
              <c:idx val="2"/>
              <c:layout>
                <c:manualLayout>
                  <c:x val="-1.3069841666243621E-2"/>
                  <c:y val="0"/>
                </c:manualLayout>
              </c:layout>
              <c:spPr>
                <a:solidFill>
                  <a:schemeClr val="bg1"/>
                </a:solidFill>
              </c:spPr>
              <c:txPr>
                <a:bodyPr/>
                <a:lstStyle/>
                <a:p>
                  <a:pPr>
                    <a:defRPr/>
                  </a:pPr>
                  <a:endParaRPr lang="ru-RU"/>
                </a:p>
              </c:txPr>
              <c:showVal val="1"/>
            </c:dLbl>
            <c:dLbl>
              <c:idx val="3"/>
              <c:layout>
                <c:manualLayout>
                  <c:x val="-1.0889935847130761E-2"/>
                  <c:y val="6.4217437208495005E-3"/>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Лист1!$B$2:$B$8</c:f>
              <c:numCache>
                <c:formatCode>General</c:formatCode>
                <c:ptCount val="7"/>
                <c:pt idx="0">
                  <c:v>7</c:v>
                </c:pt>
                <c:pt idx="1">
                  <c:v>8</c:v>
                </c:pt>
                <c:pt idx="2">
                  <c:v>12</c:v>
                </c:pt>
                <c:pt idx="3">
                  <c:v>14</c:v>
                </c:pt>
                <c:pt idx="4">
                  <c:v>0</c:v>
                </c:pt>
                <c:pt idx="5">
                  <c:v>5</c:v>
                </c:pt>
                <c:pt idx="6">
                  <c:v>16</c:v>
                </c:pt>
              </c:numCache>
            </c:numRef>
          </c:val>
        </c:ser>
        <c:ser>
          <c:idx val="1"/>
          <c:order val="1"/>
          <c:tx>
            <c:strRef>
              <c:f>Лист1!$C$1</c:f>
              <c:strCache>
                <c:ptCount val="1"/>
                <c:pt idx="0">
                  <c:v>Травень 2015</c:v>
                </c:pt>
              </c:strCache>
            </c:strRef>
          </c:tx>
          <c:spPr>
            <a:solidFill>
              <a:srgbClr val="FF0000"/>
            </a:solidFill>
          </c:spPr>
          <c:dLbls>
            <c:dLbl>
              <c:idx val="3"/>
              <c:layout>
                <c:manualLayout>
                  <c:x val="-8.7132277774957211E-3"/>
                  <c:y val="-2.9956426372882476E-2"/>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Лист1!$C$2:$C$8</c:f>
              <c:numCache>
                <c:formatCode>General</c:formatCode>
                <c:ptCount val="7"/>
                <c:pt idx="0">
                  <c:v>8</c:v>
                </c:pt>
                <c:pt idx="1">
                  <c:v>7</c:v>
                </c:pt>
                <c:pt idx="2">
                  <c:v>15</c:v>
                </c:pt>
                <c:pt idx="3">
                  <c:v>15</c:v>
                </c:pt>
                <c:pt idx="4">
                  <c:v>3</c:v>
                </c:pt>
                <c:pt idx="5">
                  <c:v>7</c:v>
                </c:pt>
                <c:pt idx="6">
                  <c:v>24</c:v>
                </c:pt>
              </c:numCache>
            </c:numRef>
          </c:val>
        </c:ser>
        <c:ser>
          <c:idx val="2"/>
          <c:order val="2"/>
          <c:tx>
            <c:strRef>
              <c:f>Лист1!$D$1</c:f>
              <c:strCache>
                <c:ptCount val="1"/>
                <c:pt idx="0">
                  <c:v>Вересень 2015</c:v>
                </c:pt>
              </c:strCache>
            </c:strRef>
          </c:tx>
          <c:dLbls>
            <c:dLbl>
              <c:idx val="0"/>
              <c:layout>
                <c:manualLayout>
                  <c:x val="-8.7128847370320766E-3"/>
                  <c:y val="-6.5060876411814531E-2"/>
                </c:manualLayout>
              </c:layout>
              <c:spPr>
                <a:solidFill>
                  <a:schemeClr val="bg1"/>
                </a:solidFill>
              </c:spPr>
              <c:txPr>
                <a:bodyPr/>
                <a:lstStyle/>
                <a:p>
                  <a:pPr>
                    <a:defRPr/>
                  </a:pPr>
                  <a:endParaRPr lang="ru-RU"/>
                </a:p>
              </c:txPr>
              <c:showVal val="1"/>
            </c:dLbl>
            <c:dLbl>
              <c:idx val="2"/>
              <c:layout>
                <c:manualLayout>
                  <c:x val="-1.7426455554991473E-2"/>
                  <c:y val="8.9869279118650267E-3"/>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Лист1!$D$2:$D$8</c:f>
              <c:numCache>
                <c:formatCode>General</c:formatCode>
                <c:ptCount val="7"/>
                <c:pt idx="0">
                  <c:v>10</c:v>
                </c:pt>
                <c:pt idx="1">
                  <c:v>5</c:v>
                </c:pt>
                <c:pt idx="2">
                  <c:v>11</c:v>
                </c:pt>
                <c:pt idx="3">
                  <c:v>13</c:v>
                </c:pt>
                <c:pt idx="4">
                  <c:v>1</c:v>
                </c:pt>
                <c:pt idx="5">
                  <c:v>6</c:v>
                </c:pt>
                <c:pt idx="6">
                  <c:v>19</c:v>
                </c:pt>
              </c:numCache>
            </c:numRef>
          </c:val>
        </c:ser>
        <c:ser>
          <c:idx val="3"/>
          <c:order val="3"/>
          <c:tx>
            <c:strRef>
              <c:f>Лист1!$E$1</c:f>
              <c:strCache>
                <c:ptCount val="1"/>
                <c:pt idx="0">
                  <c:v>Травень 2016</c:v>
                </c:pt>
              </c:strCache>
            </c:strRef>
          </c:tx>
          <c:dLbls>
            <c:dLbl>
              <c:idx val="0"/>
              <c:layout>
                <c:manualLayout>
                  <c:x val="-2.1783069443739402E-3"/>
                  <c:y val="-1.4978213186441217E-2"/>
                </c:manualLayout>
              </c:layout>
              <c:spPr>
                <a:solidFill>
                  <a:schemeClr val="bg1"/>
                </a:solidFill>
              </c:spPr>
              <c:txPr>
                <a:bodyPr/>
                <a:lstStyle/>
                <a:p>
                  <a:pPr>
                    <a:defRPr/>
                  </a:pPr>
                  <a:endParaRPr lang="ru-RU"/>
                </a:p>
              </c:txPr>
              <c:showVal val="1"/>
            </c:dLbl>
            <c:dLbl>
              <c:idx val="1"/>
              <c:layout>
                <c:manualLayout>
                  <c:x val="0"/>
                  <c:y val="3.8943354284747871E-2"/>
                </c:manualLayout>
              </c:layout>
              <c:spPr>
                <a:solidFill>
                  <a:schemeClr val="bg1"/>
                </a:solidFill>
              </c:spPr>
              <c:txPr>
                <a:bodyPr/>
                <a:lstStyle/>
                <a:p>
                  <a:pPr>
                    <a:defRPr/>
                  </a:pPr>
                  <a:endParaRPr lang="ru-RU"/>
                </a:p>
              </c:txPr>
              <c:showVal val="1"/>
            </c:dLbl>
            <c:dLbl>
              <c:idx val="2"/>
              <c:layout>
                <c:manualLayout>
                  <c:x val="2.1764202218236854E-3"/>
                  <c:y val="-1.198257054915358E-2"/>
                </c:manualLayout>
              </c:layout>
              <c:spPr>
                <a:solidFill>
                  <a:schemeClr val="bg1"/>
                </a:solidFill>
              </c:spPr>
              <c:txPr>
                <a:bodyPr/>
                <a:lstStyle/>
                <a:p>
                  <a:pPr>
                    <a:defRPr/>
                  </a:pPr>
                  <a:endParaRPr lang="ru-RU"/>
                </a:p>
              </c:txPr>
              <c:showVal val="1"/>
            </c:dLbl>
            <c:dLbl>
              <c:idx val="3"/>
              <c:layout>
                <c:manualLayout>
                  <c:x val="1.3069841666243621E-2"/>
                  <c:y val="-2.0969498461018077E-2"/>
                </c:manualLayout>
              </c:layout>
              <c:spPr>
                <a:solidFill>
                  <a:schemeClr val="bg1"/>
                </a:solidFill>
              </c:spPr>
              <c:txPr>
                <a:bodyPr/>
                <a:lstStyle/>
                <a:p>
                  <a:pPr>
                    <a:defRPr/>
                  </a:pPr>
                  <a:endParaRPr lang="ru-RU"/>
                </a:p>
              </c:txPr>
              <c:showVal val="1"/>
            </c:dLbl>
            <c:dLbl>
              <c:idx val="5"/>
              <c:layout>
                <c:manualLayout>
                  <c:x val="-1.0891534721869683E-2"/>
                  <c:y val="-2.9956426372882727E-3"/>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Лист1!$E$2:$E$8</c:f>
              <c:numCache>
                <c:formatCode>General</c:formatCode>
                <c:ptCount val="7"/>
                <c:pt idx="0">
                  <c:v>9</c:v>
                </c:pt>
                <c:pt idx="1">
                  <c:v>5</c:v>
                </c:pt>
                <c:pt idx="2">
                  <c:v>11</c:v>
                </c:pt>
                <c:pt idx="3">
                  <c:v>15</c:v>
                </c:pt>
                <c:pt idx="4">
                  <c:v>4</c:v>
                </c:pt>
                <c:pt idx="5">
                  <c:v>10</c:v>
                </c:pt>
                <c:pt idx="6">
                  <c:v>22</c:v>
                </c:pt>
              </c:numCache>
            </c:numRef>
          </c:val>
        </c:ser>
        <c:ser>
          <c:idx val="4"/>
          <c:order val="4"/>
          <c:tx>
            <c:strRef>
              <c:f>Лист1!$F$1</c:f>
              <c:strCache>
                <c:ptCount val="1"/>
                <c:pt idx="0">
                  <c:v>Вересень 2016</c:v>
                </c:pt>
              </c:strCache>
            </c:strRef>
          </c:tx>
          <c:dLbls>
            <c:dLbl>
              <c:idx val="1"/>
              <c:layout>
                <c:manualLayout>
                  <c:x val="-2.1783069443739402E-3"/>
                  <c:y val="-2.6960783735594733E-2"/>
                </c:manualLayout>
              </c:layout>
              <c:spPr>
                <a:solidFill>
                  <a:schemeClr val="bg1"/>
                </a:solidFill>
              </c:spPr>
              <c:txPr>
                <a:bodyPr/>
                <a:lstStyle/>
                <a:p>
                  <a:pPr>
                    <a:defRPr/>
                  </a:pPr>
                  <a:endParaRPr lang="ru-RU"/>
                </a:p>
              </c:txPr>
              <c:showVal val="1"/>
            </c:dLbl>
            <c:dLbl>
              <c:idx val="3"/>
              <c:layout>
                <c:manualLayout>
                  <c:x val="0"/>
                  <c:y val="2.0969498461018077E-2"/>
                </c:manualLayout>
              </c:layout>
              <c:spPr>
                <a:solidFill>
                  <a:schemeClr val="bg1"/>
                </a:solidFill>
              </c:spPr>
              <c:txPr>
                <a:bodyPr/>
                <a:lstStyle/>
                <a:p>
                  <a:pPr>
                    <a:defRPr/>
                  </a:pPr>
                  <a:endParaRPr lang="ru-RU"/>
                </a:p>
              </c:txPr>
              <c:showVal val="1"/>
            </c:dLbl>
            <c:dLbl>
              <c:idx val="5"/>
              <c:layout>
                <c:manualLayout>
                  <c:x val="8.7132277774957211E-3"/>
                  <c:y val="5.9912852745765991E-3"/>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Лист1!$F$2:$F$8</c:f>
              <c:numCache>
                <c:formatCode>General</c:formatCode>
                <c:ptCount val="7"/>
                <c:pt idx="0">
                  <c:v>9</c:v>
                </c:pt>
                <c:pt idx="1">
                  <c:v>6</c:v>
                </c:pt>
                <c:pt idx="2">
                  <c:v>8</c:v>
                </c:pt>
                <c:pt idx="3">
                  <c:v>12</c:v>
                </c:pt>
                <c:pt idx="4">
                  <c:v>7</c:v>
                </c:pt>
                <c:pt idx="5">
                  <c:v>12</c:v>
                </c:pt>
                <c:pt idx="6">
                  <c:v>19</c:v>
                </c:pt>
              </c:numCache>
            </c:numRef>
          </c:val>
        </c:ser>
        <c:ser>
          <c:idx val="5"/>
          <c:order val="5"/>
          <c:tx>
            <c:strRef>
              <c:f>Лист1!$G$1</c:f>
              <c:strCache>
                <c:ptCount val="1"/>
                <c:pt idx="0">
                  <c:v>Травень 2017</c:v>
                </c:pt>
              </c:strCache>
            </c:strRef>
          </c:tx>
          <c:spPr>
            <a:solidFill>
              <a:srgbClr val="FFFF00"/>
            </a:solidFill>
          </c:spPr>
          <c:dLbls>
            <c:dLbl>
              <c:idx val="2"/>
              <c:layout>
                <c:manualLayout>
                  <c:x val="1.3067923016556841E-2"/>
                  <c:y val="0"/>
                </c:manualLayout>
              </c:layout>
              <c:spPr>
                <a:solidFill>
                  <a:schemeClr val="bg1"/>
                </a:solidFill>
              </c:spPr>
              <c:txPr>
                <a:bodyPr/>
                <a:lstStyle/>
                <a:p>
                  <a:pPr>
                    <a:defRPr/>
                  </a:pPr>
                  <a:endParaRPr lang="ru-RU"/>
                </a:p>
              </c:txPr>
              <c:showVal val="1"/>
            </c:dLbl>
            <c:dLbl>
              <c:idx val="3"/>
              <c:layout>
                <c:manualLayout>
                  <c:x val="1.0889935847130721E-2"/>
                  <c:y val="3.8530462325095986E-2"/>
                </c:manualLayout>
              </c:layout>
              <c:spPr>
                <a:solidFill>
                  <a:schemeClr val="bg1"/>
                </a:solidFill>
              </c:spPr>
              <c:txPr>
                <a:bodyPr/>
                <a:lstStyle/>
                <a:p>
                  <a:pPr>
                    <a:defRPr/>
                  </a:pPr>
                  <a:endParaRPr lang="ru-RU"/>
                </a:p>
              </c:txPr>
              <c:showVal val="1"/>
            </c:dLbl>
            <c:dLbl>
              <c:idx val="5"/>
              <c:layout>
                <c:manualLayout>
                  <c:x val="1.0889935847130721E-2"/>
                  <c:y val="-3.5319590464671445E-2"/>
                </c:manualLayout>
              </c:layout>
              <c:spPr>
                <a:solidFill>
                  <a:schemeClr val="bg1"/>
                </a:solidFill>
              </c:spPr>
              <c:txPr>
                <a:bodyPr/>
                <a:lstStyle/>
                <a:p>
                  <a:pPr>
                    <a:defRPr/>
                  </a:pPr>
                  <a:endParaRPr lang="ru-RU"/>
                </a:p>
              </c:txPr>
              <c:showVal val="1"/>
            </c:dLbl>
            <c:dLbl>
              <c:idx val="6"/>
              <c:layout>
                <c:manualLayout>
                  <c:x val="6.5349208331217925E-3"/>
                  <c:y val="4.4934639559325612E-2"/>
                </c:manualLayout>
              </c:layout>
              <c:spPr>
                <a:solidFill>
                  <a:schemeClr val="bg1"/>
                </a:solidFill>
              </c:spPr>
              <c:txPr>
                <a:bodyPr/>
                <a:lstStyle/>
                <a:p>
                  <a:pPr>
                    <a:defRPr/>
                  </a:pPr>
                  <a:endParaRPr lang="ru-RU"/>
                </a:p>
              </c:txPr>
              <c:showVal val="1"/>
            </c:dLbl>
            <c:spPr>
              <a:solidFill>
                <a:schemeClr val="bg1"/>
              </a:solidFill>
            </c:spPr>
            <c:showVal val="1"/>
          </c:dLbls>
          <c:cat>
            <c:strRef>
              <c:f>Лист1!$A$2:$A$8</c:f>
              <c:strCache>
                <c:ptCount val="7"/>
                <c:pt idx="0">
                  <c:v>Діти-сироти, діти позбавлені батьківського піклування</c:v>
                </c:pt>
                <c:pt idx="1">
                  <c:v>Діти, які постраждали внаслідок аварії на ЧАЕС</c:v>
                </c:pt>
                <c:pt idx="2">
                  <c:v>Діти-інваліди</c:v>
                </c:pt>
                <c:pt idx="3">
                  <c:v>Діти-напівсироти</c:v>
                </c:pt>
                <c:pt idx="4">
                  <c:v>Діти з малозабезпечених сімей</c:v>
                </c:pt>
                <c:pt idx="5">
                  <c:v>Діти, реєстрація яких проведена згідно зі ст.135 СКУ</c:v>
                </c:pt>
                <c:pt idx="6">
                  <c:v>Діти з багатодітних сімей</c:v>
                </c:pt>
              </c:strCache>
            </c:strRef>
          </c:cat>
          <c:val>
            <c:numRef>
              <c:f>Лист1!$G$2:$G$8</c:f>
              <c:numCache>
                <c:formatCode>General</c:formatCode>
                <c:ptCount val="7"/>
                <c:pt idx="0">
                  <c:v>9</c:v>
                </c:pt>
                <c:pt idx="1">
                  <c:v>5</c:v>
                </c:pt>
                <c:pt idx="2">
                  <c:v>9</c:v>
                </c:pt>
                <c:pt idx="3">
                  <c:v>11</c:v>
                </c:pt>
                <c:pt idx="4">
                  <c:v>4</c:v>
                </c:pt>
                <c:pt idx="5">
                  <c:v>12</c:v>
                </c:pt>
                <c:pt idx="6">
                  <c:v>18</c:v>
                </c:pt>
              </c:numCache>
            </c:numRef>
          </c:val>
        </c:ser>
        <c:dLbls>
          <c:showVal val="1"/>
        </c:dLbls>
        <c:shape val="box"/>
        <c:axId val="186610048"/>
        <c:axId val="186611584"/>
        <c:axId val="0"/>
      </c:bar3DChart>
      <c:catAx>
        <c:axId val="186610048"/>
        <c:scaling>
          <c:orientation val="minMax"/>
        </c:scaling>
        <c:axPos val="b"/>
        <c:numFmt formatCode="General" sourceLinked="1"/>
        <c:majorTickMark val="none"/>
        <c:tickLblPos val="nextTo"/>
        <c:txPr>
          <a:bodyPr/>
          <a:lstStyle/>
          <a:p>
            <a:pPr>
              <a:defRPr sz="898" b="0" spc="-100" baseline="0">
                <a:latin typeface="Times New Roman" pitchFamily="18" charset="0"/>
              </a:defRPr>
            </a:pPr>
            <a:endParaRPr lang="ru-RU"/>
          </a:p>
        </c:txPr>
        <c:crossAx val="186611584"/>
        <c:crosses val="autoZero"/>
        <c:lblAlgn val="ctr"/>
        <c:lblOffset val="100"/>
      </c:catAx>
      <c:valAx>
        <c:axId val="186611584"/>
        <c:scaling>
          <c:orientation val="minMax"/>
        </c:scaling>
        <c:delete val="1"/>
        <c:axPos val="l"/>
        <c:numFmt formatCode="General" sourceLinked="1"/>
        <c:tickLblPos val="none"/>
        <c:crossAx val="186610048"/>
        <c:crosses val="autoZero"/>
        <c:crossBetween val="between"/>
      </c:valAx>
      <c:spPr>
        <a:noFill/>
        <a:ln w="25336">
          <a:noFill/>
        </a:ln>
      </c:spPr>
    </c:plotArea>
    <c:legend>
      <c:legendPos val="t"/>
    </c:legend>
    <c:plotVisOnly val="1"/>
    <c:dispBlanksAs val="gap"/>
  </c:chart>
  <c:spPr>
    <a:solidFill>
      <a:schemeClr val="lt1"/>
    </a:solidFill>
    <a:ln w="25336"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Діти, які перебувають на внутрішньошкільному обліку</a:t>
            </a:r>
          </a:p>
        </c:rich>
      </c:tx>
    </c:title>
    <c:view3D>
      <c:rAngAx val="1"/>
    </c:view3D>
    <c:sideWall>
      <c:spPr>
        <a:solidFill>
          <a:schemeClr val="bg1">
            <a:lumMod val="75000"/>
          </a:schemeClr>
        </a:solidFill>
      </c:spPr>
    </c:sideWall>
    <c:backWall>
      <c:spPr>
        <a:solidFill>
          <a:schemeClr val="bg1">
            <a:lumMod val="75000"/>
          </a:schemeClr>
        </a:solidFill>
      </c:spPr>
    </c:backWall>
    <c:plotArea>
      <c:layout/>
      <c:bar3DChart>
        <c:barDir val="col"/>
        <c:grouping val="clustered"/>
        <c:ser>
          <c:idx val="0"/>
          <c:order val="0"/>
          <c:tx>
            <c:strRef>
              <c:f>Лист1!$B$1</c:f>
              <c:strCache>
                <c:ptCount val="1"/>
                <c:pt idx="0">
                  <c:v>Вересень 2014</c:v>
                </c:pt>
              </c:strCache>
            </c:strRef>
          </c:tx>
          <c:spPr>
            <a:solidFill>
              <a:srgbClr val="0070C0"/>
            </a:solidFill>
          </c:spPr>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Лист1!$B$2:$B$4</c:f>
              <c:numCache>
                <c:formatCode>General</c:formatCode>
                <c:ptCount val="3"/>
                <c:pt idx="0">
                  <c:v>0</c:v>
                </c:pt>
                <c:pt idx="1">
                  <c:v>4</c:v>
                </c:pt>
                <c:pt idx="2">
                  <c:v>0</c:v>
                </c:pt>
              </c:numCache>
            </c:numRef>
          </c:val>
        </c:ser>
        <c:ser>
          <c:idx val="1"/>
          <c:order val="1"/>
          <c:tx>
            <c:strRef>
              <c:f>Лист1!$C$1</c:f>
              <c:strCache>
                <c:ptCount val="1"/>
                <c:pt idx="0">
                  <c:v>Травень 2015</c:v>
                </c:pt>
              </c:strCache>
            </c:strRef>
          </c:tx>
          <c:spPr>
            <a:solidFill>
              <a:srgbClr val="FF0000"/>
            </a:solidFill>
          </c:spPr>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Лист1!$C$2:$C$4</c:f>
              <c:numCache>
                <c:formatCode>General</c:formatCode>
                <c:ptCount val="3"/>
                <c:pt idx="0">
                  <c:v>0</c:v>
                </c:pt>
                <c:pt idx="1">
                  <c:v>4</c:v>
                </c:pt>
                <c:pt idx="2">
                  <c:v>0</c:v>
                </c:pt>
              </c:numCache>
            </c:numRef>
          </c:val>
        </c:ser>
        <c:ser>
          <c:idx val="2"/>
          <c:order val="2"/>
          <c:tx>
            <c:strRef>
              <c:f>Лист1!$D$1</c:f>
              <c:strCache>
                <c:ptCount val="1"/>
                <c:pt idx="0">
                  <c:v>Вересень 2015</c:v>
                </c:pt>
              </c:strCache>
            </c:strRef>
          </c:tx>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Лист1!$D$2:$D$4</c:f>
              <c:numCache>
                <c:formatCode>General</c:formatCode>
                <c:ptCount val="3"/>
                <c:pt idx="0">
                  <c:v>1</c:v>
                </c:pt>
                <c:pt idx="1">
                  <c:v>3</c:v>
                </c:pt>
                <c:pt idx="2">
                  <c:v>0</c:v>
                </c:pt>
              </c:numCache>
            </c:numRef>
          </c:val>
        </c:ser>
        <c:ser>
          <c:idx val="3"/>
          <c:order val="3"/>
          <c:tx>
            <c:strRef>
              <c:f>Лист1!$E$1</c:f>
              <c:strCache>
                <c:ptCount val="1"/>
                <c:pt idx="0">
                  <c:v>Травень 2016</c:v>
                </c:pt>
              </c:strCache>
            </c:strRef>
          </c:tx>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Лист1!$E$2:$E$4</c:f>
              <c:numCache>
                <c:formatCode>General</c:formatCode>
                <c:ptCount val="3"/>
                <c:pt idx="0">
                  <c:v>0</c:v>
                </c:pt>
                <c:pt idx="1">
                  <c:v>3</c:v>
                </c:pt>
                <c:pt idx="2">
                  <c:v>0</c:v>
                </c:pt>
              </c:numCache>
            </c:numRef>
          </c:val>
        </c:ser>
        <c:ser>
          <c:idx val="4"/>
          <c:order val="4"/>
          <c:tx>
            <c:strRef>
              <c:f>Лист1!$F$1</c:f>
              <c:strCache>
                <c:ptCount val="1"/>
                <c:pt idx="0">
                  <c:v>Вересень 2016</c:v>
                </c:pt>
              </c:strCache>
            </c:strRef>
          </c:tx>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Лист1!$F$2:$F$4</c:f>
              <c:numCache>
                <c:formatCode>General</c:formatCode>
                <c:ptCount val="3"/>
                <c:pt idx="0">
                  <c:v>0</c:v>
                </c:pt>
                <c:pt idx="1">
                  <c:v>3</c:v>
                </c:pt>
                <c:pt idx="2">
                  <c:v>0</c:v>
                </c:pt>
              </c:numCache>
            </c:numRef>
          </c:val>
        </c:ser>
        <c:ser>
          <c:idx val="5"/>
          <c:order val="5"/>
          <c:tx>
            <c:strRef>
              <c:f>Лист1!$G$1</c:f>
              <c:strCache>
                <c:ptCount val="1"/>
                <c:pt idx="0">
                  <c:v>Травень 2017</c:v>
                </c:pt>
              </c:strCache>
            </c:strRef>
          </c:tx>
          <c:spPr>
            <a:solidFill>
              <a:srgbClr val="FFFF00"/>
            </a:solidFill>
          </c:spPr>
          <c:dLbls>
            <c:spPr>
              <a:solidFill>
                <a:schemeClr val="bg1"/>
              </a:solidFill>
            </c:spPr>
            <c:showVal val="1"/>
          </c:dLbls>
          <c:cat>
            <c:strRef>
              <c:f>Лист1!$A$2:$A$4</c:f>
              <c:strCache>
                <c:ptCount val="3"/>
                <c:pt idx="0">
                  <c:v>Діти, які потребують посиленої педагогічної уваги</c:v>
                </c:pt>
                <c:pt idx="1">
                  <c:v>Діти на обліку ССД</c:v>
                </c:pt>
                <c:pt idx="2">
                  <c:v>Діти на обліку СЮП</c:v>
                </c:pt>
              </c:strCache>
            </c:strRef>
          </c:cat>
          <c:val>
            <c:numRef>
              <c:f>Лист1!$G$2:$G$4</c:f>
              <c:numCache>
                <c:formatCode>General</c:formatCode>
                <c:ptCount val="3"/>
                <c:pt idx="0">
                  <c:v>1</c:v>
                </c:pt>
                <c:pt idx="1">
                  <c:v>4</c:v>
                </c:pt>
                <c:pt idx="2">
                  <c:v>0</c:v>
                </c:pt>
              </c:numCache>
            </c:numRef>
          </c:val>
        </c:ser>
        <c:dLbls>
          <c:showVal val="1"/>
        </c:dLbls>
        <c:shape val="box"/>
        <c:axId val="201175424"/>
        <c:axId val="201176960"/>
        <c:axId val="0"/>
      </c:bar3DChart>
      <c:catAx>
        <c:axId val="201175424"/>
        <c:scaling>
          <c:orientation val="minMax"/>
        </c:scaling>
        <c:axPos val="b"/>
        <c:majorTickMark val="none"/>
        <c:tickLblPos val="nextTo"/>
        <c:crossAx val="201176960"/>
        <c:crosses val="autoZero"/>
        <c:auto val="1"/>
        <c:lblAlgn val="ctr"/>
        <c:lblOffset val="100"/>
      </c:catAx>
      <c:valAx>
        <c:axId val="201176960"/>
        <c:scaling>
          <c:orientation val="minMax"/>
        </c:scaling>
        <c:delete val="1"/>
        <c:axPos val="l"/>
        <c:numFmt formatCode="General" sourceLinked="1"/>
        <c:tickLblPos val="none"/>
        <c:crossAx val="201175424"/>
        <c:crosses val="autoZero"/>
        <c:crossBetween val="between"/>
      </c:valAx>
    </c:plotArea>
    <c:legend>
      <c:legendPos val="t"/>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Аркуш8!$B$1</c:f>
              <c:strCache>
                <c:ptCount val="1"/>
                <c:pt idx="0">
                  <c:v>Кількість  вчителів</c:v>
                </c:pt>
              </c:strCache>
            </c:strRef>
          </c:tx>
          <c:dLbls>
            <c:txPr>
              <a:bodyPr/>
              <a:lstStyle/>
              <a:p>
                <a:pPr>
                  <a:defRPr sz="1100" b="1">
                    <a:latin typeface="Times New Roman" pitchFamily="18" charset="0"/>
                    <a:cs typeface="Times New Roman" pitchFamily="18" charset="0"/>
                  </a:defRPr>
                </a:pPr>
                <a:endParaRPr lang="ru-RU"/>
              </a:p>
            </c:txPr>
            <c:showVal val="1"/>
          </c:dLbls>
          <c:cat>
            <c:strRef>
              <c:f>Аркуш8!$A$2:$A$7</c:f>
              <c:strCache>
                <c:ptCount val="6"/>
                <c:pt idx="0">
                  <c:v>спеціаліст</c:v>
                </c:pt>
                <c:pt idx="1">
                  <c:v>друга</c:v>
                </c:pt>
                <c:pt idx="2">
                  <c:v>перша</c:v>
                </c:pt>
                <c:pt idx="3">
                  <c:v>вища</c:v>
                </c:pt>
                <c:pt idx="4">
                  <c:v>старший вчитель</c:v>
                </c:pt>
                <c:pt idx="5">
                  <c:v>вчитель -методист</c:v>
                </c:pt>
              </c:strCache>
            </c:strRef>
          </c:cat>
          <c:val>
            <c:numRef>
              <c:f>Аркуш8!$B$2:$B$7</c:f>
              <c:numCache>
                <c:formatCode>General</c:formatCode>
                <c:ptCount val="6"/>
                <c:pt idx="0">
                  <c:v>2</c:v>
                </c:pt>
                <c:pt idx="1">
                  <c:v>1</c:v>
                </c:pt>
                <c:pt idx="2">
                  <c:v>2</c:v>
                </c:pt>
                <c:pt idx="3">
                  <c:v>22</c:v>
                </c:pt>
                <c:pt idx="4">
                  <c:v>8</c:v>
                </c:pt>
                <c:pt idx="5">
                  <c:v>7</c:v>
                </c:pt>
              </c:numCache>
            </c:numRef>
          </c:val>
        </c:ser>
        <c:shape val="cylinder"/>
        <c:axId val="184539392"/>
        <c:axId val="186626048"/>
        <c:axId val="0"/>
      </c:bar3DChart>
      <c:catAx>
        <c:axId val="184539392"/>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186626048"/>
        <c:crosses val="autoZero"/>
        <c:auto val="1"/>
        <c:lblAlgn val="ctr"/>
        <c:lblOffset val="100"/>
      </c:catAx>
      <c:valAx>
        <c:axId val="186626048"/>
        <c:scaling>
          <c:orientation val="minMax"/>
        </c:scaling>
        <c:axPos val="l"/>
        <c:majorGridlines/>
        <c:numFmt formatCode="General" sourceLinked="1"/>
        <c:tickLblPos val="nextTo"/>
        <c:txPr>
          <a:bodyPr/>
          <a:lstStyle/>
          <a:p>
            <a:pPr>
              <a:defRPr sz="1100" b="1">
                <a:latin typeface="Times New Roman" pitchFamily="18" charset="0"/>
                <a:cs typeface="Times New Roman" pitchFamily="18" charset="0"/>
              </a:defRPr>
            </a:pPr>
            <a:endParaRPr lang="ru-RU"/>
          </a:p>
        </c:txPr>
        <c:crossAx val="184539392"/>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'[Профильное обучениеMicrosoft Office Excel.xlsx]Аркуш1'!$B$2</c:f>
              <c:strCache>
                <c:ptCount val="1"/>
                <c:pt idx="0">
                  <c:v>Середній бал</c:v>
                </c:pt>
              </c:strCache>
            </c:strRef>
          </c:tx>
          <c:dLbls>
            <c:txPr>
              <a:bodyPr/>
              <a:lstStyle/>
              <a:p>
                <a:pPr>
                  <a:defRPr b="1">
                    <a:latin typeface="Times New Roman" pitchFamily="18" charset="0"/>
                    <a:cs typeface="Times New Roman" pitchFamily="18" charset="0"/>
                  </a:defRPr>
                </a:pPr>
                <a:endParaRPr lang="ru-RU"/>
              </a:p>
            </c:txPr>
            <c:showVal val="1"/>
          </c:dLbls>
          <c:cat>
            <c:strRef>
              <c:f>'[Профильное обучениеMicrosoft Office Excel.xlsx]Аркуш1'!$A$3:$A$6</c:f>
              <c:strCache>
                <c:ptCount val="4"/>
                <c:pt idx="0">
                  <c:v>10-А</c:v>
                </c:pt>
                <c:pt idx="1">
                  <c:v>10-Б</c:v>
                </c:pt>
                <c:pt idx="2">
                  <c:v>11-А</c:v>
                </c:pt>
                <c:pt idx="3">
                  <c:v>11-Б</c:v>
                </c:pt>
              </c:strCache>
            </c:strRef>
          </c:cat>
          <c:val>
            <c:numRef>
              <c:f>'[Профильное обучениеMicrosoft Office Excel.xlsx]Аркуш1'!$B$3:$B$6</c:f>
              <c:numCache>
                <c:formatCode>General</c:formatCode>
                <c:ptCount val="4"/>
                <c:pt idx="0">
                  <c:v>9.2000000000000011</c:v>
                </c:pt>
                <c:pt idx="1">
                  <c:v>8.7000000000000011</c:v>
                </c:pt>
                <c:pt idx="2">
                  <c:v>9.4</c:v>
                </c:pt>
                <c:pt idx="3">
                  <c:v>9.7000000000000011</c:v>
                </c:pt>
              </c:numCache>
            </c:numRef>
          </c:val>
        </c:ser>
        <c:shape val="cylinder"/>
        <c:axId val="200921088"/>
        <c:axId val="200922624"/>
        <c:axId val="0"/>
      </c:bar3DChart>
      <c:catAx>
        <c:axId val="2009210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200922624"/>
        <c:crosses val="autoZero"/>
        <c:auto val="1"/>
        <c:lblAlgn val="ctr"/>
        <c:lblOffset val="100"/>
      </c:catAx>
      <c:valAx>
        <c:axId val="200922624"/>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200921088"/>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'[Профильное обучениеMicrosoft Office Excel.xlsx]Аркуш2'!$A$2</c:f>
              <c:strCache>
                <c:ptCount val="1"/>
                <c:pt idx="0">
                  <c:v>10-А</c:v>
                </c:pt>
              </c:strCache>
            </c:strRef>
          </c:tx>
          <c:dLbls>
            <c:txPr>
              <a:bodyPr/>
              <a:lstStyle/>
              <a:p>
                <a:pPr>
                  <a:defRPr b="1">
                    <a:latin typeface="Times New Roman" pitchFamily="18" charset="0"/>
                    <a:cs typeface="Times New Roman" pitchFamily="18" charset="0"/>
                  </a:defRPr>
                </a:pPr>
                <a:endParaRPr lang="ru-RU"/>
              </a:p>
            </c:txPr>
            <c:showVal val="1"/>
          </c:dLbls>
          <c:cat>
            <c:strRef>
              <c:f>'[Профильное обучениеMicrosoft Office Excel.xlsx]Аркуш2'!$B$1:$F$1</c:f>
              <c:strCache>
                <c:ptCount val="5"/>
                <c:pt idx="0">
                  <c:v>Учнів</c:v>
                </c:pt>
                <c:pt idx="1">
                  <c:v>Початковий</c:v>
                </c:pt>
                <c:pt idx="2">
                  <c:v>Середній</c:v>
                </c:pt>
                <c:pt idx="3">
                  <c:v>Достатній</c:v>
                </c:pt>
                <c:pt idx="4">
                  <c:v>Високий</c:v>
                </c:pt>
              </c:strCache>
            </c:strRef>
          </c:cat>
          <c:val>
            <c:numRef>
              <c:f>'[Профильное обучениеMicrosoft Office Excel.xlsx]Аркуш2'!$B$2:$F$2</c:f>
              <c:numCache>
                <c:formatCode>General</c:formatCode>
                <c:ptCount val="5"/>
                <c:pt idx="0">
                  <c:v>29</c:v>
                </c:pt>
                <c:pt idx="1">
                  <c:v>0</c:v>
                </c:pt>
                <c:pt idx="2">
                  <c:v>8</c:v>
                </c:pt>
                <c:pt idx="3">
                  <c:v>20</c:v>
                </c:pt>
                <c:pt idx="4">
                  <c:v>1</c:v>
                </c:pt>
              </c:numCache>
            </c:numRef>
          </c:val>
        </c:ser>
        <c:ser>
          <c:idx val="1"/>
          <c:order val="1"/>
          <c:tx>
            <c:strRef>
              <c:f>'[Профильное обучениеMicrosoft Office Excel.xlsx]Аркуш2'!$A$3</c:f>
              <c:strCache>
                <c:ptCount val="1"/>
                <c:pt idx="0">
                  <c:v>10-Б</c:v>
                </c:pt>
              </c:strCache>
            </c:strRef>
          </c:tx>
          <c:dLbls>
            <c:txPr>
              <a:bodyPr/>
              <a:lstStyle/>
              <a:p>
                <a:pPr>
                  <a:defRPr b="1">
                    <a:latin typeface="Times New Roman" pitchFamily="18" charset="0"/>
                    <a:cs typeface="Times New Roman" pitchFamily="18" charset="0"/>
                  </a:defRPr>
                </a:pPr>
                <a:endParaRPr lang="ru-RU"/>
              </a:p>
            </c:txPr>
            <c:showVal val="1"/>
          </c:dLbls>
          <c:cat>
            <c:strRef>
              <c:f>'[Профильное обучениеMicrosoft Office Excel.xlsx]Аркуш2'!$B$1:$F$1</c:f>
              <c:strCache>
                <c:ptCount val="5"/>
                <c:pt idx="0">
                  <c:v>Учнів</c:v>
                </c:pt>
                <c:pt idx="1">
                  <c:v>Початковий</c:v>
                </c:pt>
                <c:pt idx="2">
                  <c:v>Середній</c:v>
                </c:pt>
                <c:pt idx="3">
                  <c:v>Достатній</c:v>
                </c:pt>
                <c:pt idx="4">
                  <c:v>Високий</c:v>
                </c:pt>
              </c:strCache>
            </c:strRef>
          </c:cat>
          <c:val>
            <c:numRef>
              <c:f>'[Профильное обучениеMicrosoft Office Excel.xlsx]Аркуш2'!$B$3:$F$3</c:f>
              <c:numCache>
                <c:formatCode>General</c:formatCode>
                <c:ptCount val="5"/>
                <c:pt idx="0">
                  <c:v>28</c:v>
                </c:pt>
                <c:pt idx="1">
                  <c:v>1</c:v>
                </c:pt>
                <c:pt idx="2">
                  <c:v>9</c:v>
                </c:pt>
                <c:pt idx="3">
                  <c:v>18</c:v>
                </c:pt>
                <c:pt idx="4">
                  <c:v>0</c:v>
                </c:pt>
              </c:numCache>
            </c:numRef>
          </c:val>
        </c:ser>
        <c:ser>
          <c:idx val="2"/>
          <c:order val="2"/>
          <c:tx>
            <c:strRef>
              <c:f>'[Профильное обучениеMicrosoft Office Excel.xlsx]Аркуш2'!$A$4</c:f>
              <c:strCache>
                <c:ptCount val="1"/>
                <c:pt idx="0">
                  <c:v>11-А</c:v>
                </c:pt>
              </c:strCache>
            </c:strRef>
          </c:tx>
          <c:dLbls>
            <c:txPr>
              <a:bodyPr/>
              <a:lstStyle/>
              <a:p>
                <a:pPr>
                  <a:defRPr b="1">
                    <a:latin typeface="Times New Roman" pitchFamily="18" charset="0"/>
                    <a:cs typeface="Times New Roman" pitchFamily="18" charset="0"/>
                  </a:defRPr>
                </a:pPr>
                <a:endParaRPr lang="ru-RU"/>
              </a:p>
            </c:txPr>
            <c:showVal val="1"/>
          </c:dLbls>
          <c:cat>
            <c:strRef>
              <c:f>'[Профильное обучениеMicrosoft Office Excel.xlsx]Аркуш2'!$B$1:$F$1</c:f>
              <c:strCache>
                <c:ptCount val="5"/>
                <c:pt idx="0">
                  <c:v>Учнів</c:v>
                </c:pt>
                <c:pt idx="1">
                  <c:v>Початковий</c:v>
                </c:pt>
                <c:pt idx="2">
                  <c:v>Середній</c:v>
                </c:pt>
                <c:pt idx="3">
                  <c:v>Достатній</c:v>
                </c:pt>
                <c:pt idx="4">
                  <c:v>Високий</c:v>
                </c:pt>
              </c:strCache>
            </c:strRef>
          </c:cat>
          <c:val>
            <c:numRef>
              <c:f>'[Профильное обучениеMicrosoft Office Excel.xlsx]Аркуш2'!$B$4:$F$4</c:f>
              <c:numCache>
                <c:formatCode>General</c:formatCode>
                <c:ptCount val="5"/>
                <c:pt idx="0">
                  <c:v>24</c:v>
                </c:pt>
                <c:pt idx="1">
                  <c:v>0</c:v>
                </c:pt>
                <c:pt idx="2">
                  <c:v>9</c:v>
                </c:pt>
                <c:pt idx="3">
                  <c:v>14</c:v>
                </c:pt>
                <c:pt idx="4">
                  <c:v>1</c:v>
                </c:pt>
              </c:numCache>
            </c:numRef>
          </c:val>
        </c:ser>
        <c:ser>
          <c:idx val="3"/>
          <c:order val="3"/>
          <c:tx>
            <c:strRef>
              <c:f>'[Профильное обучениеMicrosoft Office Excel.xlsx]Аркуш2'!$A$5</c:f>
              <c:strCache>
                <c:ptCount val="1"/>
                <c:pt idx="0">
                  <c:v>11-Б</c:v>
                </c:pt>
              </c:strCache>
            </c:strRef>
          </c:tx>
          <c:dLbls>
            <c:txPr>
              <a:bodyPr/>
              <a:lstStyle/>
              <a:p>
                <a:pPr>
                  <a:defRPr b="1">
                    <a:latin typeface="Times New Roman" pitchFamily="18" charset="0"/>
                    <a:cs typeface="Times New Roman" pitchFamily="18" charset="0"/>
                  </a:defRPr>
                </a:pPr>
                <a:endParaRPr lang="ru-RU"/>
              </a:p>
            </c:txPr>
            <c:showVal val="1"/>
          </c:dLbls>
          <c:cat>
            <c:strRef>
              <c:f>'[Профильное обучениеMicrosoft Office Excel.xlsx]Аркуш2'!$B$1:$F$1</c:f>
              <c:strCache>
                <c:ptCount val="5"/>
                <c:pt idx="0">
                  <c:v>Учнів</c:v>
                </c:pt>
                <c:pt idx="1">
                  <c:v>Початковий</c:v>
                </c:pt>
                <c:pt idx="2">
                  <c:v>Середній</c:v>
                </c:pt>
                <c:pt idx="3">
                  <c:v>Достатній</c:v>
                </c:pt>
                <c:pt idx="4">
                  <c:v>Високий</c:v>
                </c:pt>
              </c:strCache>
            </c:strRef>
          </c:cat>
          <c:val>
            <c:numRef>
              <c:f>'[Профильное обучениеMicrosoft Office Excel.xlsx]Аркуш2'!$B$5:$F$5</c:f>
              <c:numCache>
                <c:formatCode>General</c:formatCode>
                <c:ptCount val="5"/>
                <c:pt idx="0">
                  <c:v>22</c:v>
                </c:pt>
                <c:pt idx="1">
                  <c:v>0</c:v>
                </c:pt>
                <c:pt idx="2">
                  <c:v>4</c:v>
                </c:pt>
                <c:pt idx="3">
                  <c:v>12</c:v>
                </c:pt>
                <c:pt idx="4">
                  <c:v>6</c:v>
                </c:pt>
              </c:numCache>
            </c:numRef>
          </c:val>
        </c:ser>
        <c:shape val="cylinder"/>
        <c:axId val="215512576"/>
        <c:axId val="215514112"/>
        <c:axId val="0"/>
      </c:bar3DChart>
      <c:catAx>
        <c:axId val="215512576"/>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215514112"/>
        <c:crosses val="autoZero"/>
        <c:auto val="1"/>
        <c:lblAlgn val="ctr"/>
        <c:lblOffset val="100"/>
      </c:catAx>
      <c:valAx>
        <c:axId val="215514112"/>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215512576"/>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ysClr val="windowText" lastClr="000000"/>
                </a:solidFill>
                <a:latin typeface="Times New Roman" pitchFamily="18" charset="0"/>
                <a:ea typeface="Arial"/>
                <a:cs typeface="Times New Roman" pitchFamily="18" charset="0"/>
              </a:defRPr>
            </a:pPr>
            <a:r>
              <a:rPr lang="uk-UA" sz="1000" b="1" i="0" strike="noStrike">
                <a:solidFill>
                  <a:sysClr val="windowText" lastClr="000000"/>
                </a:solidFill>
                <a:latin typeface="Times New Roman" pitchFamily="18" charset="0"/>
                <a:cs typeface="Times New Roman" pitchFamily="18" charset="0"/>
              </a:rPr>
              <a:t>Квадрант-аналіз за підсумками ІІ семестру 2016/2017 н.р. в </a:t>
            </a:r>
          </a:p>
          <a:p>
            <a:pPr>
              <a:defRPr sz="1000" b="0" i="0" u="none" strike="noStrike" baseline="0">
                <a:solidFill>
                  <a:sysClr val="windowText" lastClr="000000"/>
                </a:solidFill>
                <a:latin typeface="Times New Roman" pitchFamily="18" charset="0"/>
                <a:ea typeface="Arial"/>
                <a:cs typeface="Times New Roman" pitchFamily="18" charset="0"/>
              </a:defRPr>
            </a:pPr>
            <a:r>
              <a:rPr lang="uk-UA" sz="1000" b="1" i="0" strike="noStrike">
                <a:solidFill>
                  <a:sysClr val="windowText" lastClr="000000"/>
                </a:solidFill>
                <a:latin typeface="Times New Roman" pitchFamily="18" charset="0"/>
                <a:cs typeface="Times New Roman" pitchFamily="18" charset="0"/>
              </a:rPr>
              <a:t>4-х  класах  Харківської гімназії №172 Харківської міської ради Харківської області    з предметів інваріантної складової робочих навчальних планів</a:t>
            </a:r>
          </a:p>
          <a:p>
            <a:pPr>
              <a:defRPr sz="1000" b="0" i="0" u="none" strike="noStrike" baseline="0">
                <a:solidFill>
                  <a:sysClr val="windowText" lastClr="000000"/>
                </a:solidFill>
                <a:latin typeface="Times New Roman" pitchFamily="18" charset="0"/>
                <a:ea typeface="Arial"/>
                <a:cs typeface="Times New Roman" pitchFamily="18" charset="0"/>
              </a:defRPr>
            </a:pPr>
            <a:endParaRPr lang="uk-UA" sz="1000" b="1" i="0" strike="noStrike">
              <a:solidFill>
                <a:sysClr val="windowText" lastClr="000000"/>
              </a:solidFill>
              <a:latin typeface="Times New Roman" pitchFamily="18" charset="0"/>
              <a:cs typeface="Times New Roman" pitchFamily="18" charset="0"/>
            </a:endParaRPr>
          </a:p>
        </c:rich>
      </c:tx>
      <c:layout>
        <c:manualLayout>
          <c:xMode val="edge"/>
          <c:yMode val="edge"/>
          <c:x val="0.12732005172950037"/>
          <c:y val="1.3320362926662161E-3"/>
        </c:manualLayout>
      </c:layout>
      <c:spPr>
        <a:noFill/>
        <a:ln w="25400">
          <a:noFill/>
        </a:ln>
      </c:spPr>
    </c:title>
    <c:plotArea>
      <c:layout>
        <c:manualLayout>
          <c:layoutTarget val="inner"/>
          <c:xMode val="edge"/>
          <c:yMode val="edge"/>
          <c:x val="9.9805704915282747E-2"/>
          <c:y val="0.17469213551428511"/>
          <c:w val="0.86167137615324763"/>
          <c:h val="0.66369733732323655"/>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xVal>
            <c:numRef>
              <c:f>Аркуш2!$B$6:$B$10</c:f>
              <c:numCache>
                <c:formatCode>0.00</c:formatCode>
                <c:ptCount val="5"/>
                <c:pt idx="0">
                  <c:v>9.5</c:v>
                </c:pt>
                <c:pt idx="1">
                  <c:v>9.5</c:v>
                </c:pt>
                <c:pt idx="2">
                  <c:v>9.5</c:v>
                </c:pt>
                <c:pt idx="3">
                  <c:v>6</c:v>
                </c:pt>
                <c:pt idx="4">
                  <c:v>8.8000000000000007</c:v>
                </c:pt>
              </c:numCache>
            </c:numRef>
          </c:xVal>
          <c:yVal>
            <c:numRef>
              <c:f>Аркуш2!$C$6:$C$10</c:f>
              <c:numCache>
                <c:formatCode>0.00</c:formatCode>
                <c:ptCount val="5"/>
                <c:pt idx="0">
                  <c:v>8.700934579439366</c:v>
                </c:pt>
                <c:pt idx="1">
                  <c:v>9.1666666666666767</c:v>
                </c:pt>
                <c:pt idx="2">
                  <c:v>8.4166666666666767</c:v>
                </c:pt>
                <c:pt idx="3">
                  <c:v>9.0277777777777679</c:v>
                </c:pt>
                <c:pt idx="4">
                  <c:v>8.8213457076566133</c:v>
                </c:pt>
              </c:numCache>
            </c:numRef>
          </c:yVal>
        </c:ser>
        <c:axId val="201054080"/>
        <c:axId val="201060736"/>
      </c:scatterChart>
      <c:valAx>
        <c:axId val="201054080"/>
        <c:scaling>
          <c:orientation val="minMax"/>
          <c:max val="11"/>
          <c:min val="4"/>
        </c:scaling>
        <c:axPos val="b"/>
        <c:title>
          <c:tx>
            <c:rich>
              <a:bodyPr/>
              <a:lstStyle/>
              <a:p>
                <a:pPr>
                  <a:defRPr sz="1000" b="1" i="0" u="none" strike="noStrike" baseline="0">
                    <a:solidFill>
                      <a:srgbClr val="3C3C3C"/>
                    </a:solidFill>
                    <a:latin typeface="Arial Cyr"/>
                    <a:ea typeface="Arial Cyr"/>
                    <a:cs typeface="Arial Cyr"/>
                  </a:defRPr>
                </a:pPr>
                <a:r>
                  <a:rPr lang="uk-UA"/>
                  <a:t>рівень кваліфікаційної категорії вчителів
</a:t>
                </a:r>
              </a:p>
            </c:rich>
          </c:tx>
          <c:layout>
            <c:manualLayout>
              <c:xMode val="edge"/>
              <c:yMode val="edge"/>
              <c:x val="0.34269232729403981"/>
              <c:y val="0.92033362077495373"/>
            </c:manualLayout>
          </c:layout>
          <c:spPr>
            <a:noFill/>
            <a:ln w="25400">
              <a:noFill/>
            </a:ln>
          </c:spPr>
        </c:title>
        <c:numFmt formatCode="0.00" sourceLinked="1"/>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060736"/>
        <c:crossesAt val="8"/>
        <c:crossBetween val="midCat"/>
      </c:valAx>
      <c:valAx>
        <c:axId val="201060736"/>
        <c:scaling>
          <c:orientation val="minMax"/>
          <c:max val="11"/>
          <c:min val="4"/>
        </c:scaling>
        <c:axPos val="l"/>
        <c:title>
          <c:tx>
            <c:rich>
              <a:bodyPr/>
              <a:lstStyle/>
              <a:p>
                <a:pPr>
                  <a:defRPr sz="1000" b="1" i="0" u="none" strike="noStrike" baseline="0">
                    <a:solidFill>
                      <a:srgbClr val="3C3C3C"/>
                    </a:solidFill>
                    <a:latin typeface="Arial Cyr"/>
                    <a:ea typeface="Arial Cyr"/>
                    <a:cs typeface="Arial Cyr"/>
                  </a:defRPr>
                </a:pPr>
                <a:r>
                  <a:rPr lang="uk-UA"/>
                  <a:t>рівень навчальних досягнень учнів</a:t>
                </a:r>
              </a:p>
            </c:rich>
          </c:tx>
          <c:layout>
            <c:manualLayout>
              <c:xMode val="edge"/>
              <c:yMode val="edge"/>
              <c:x val="9.7542236832046502E-3"/>
              <c:y val="0.26420465843923879"/>
            </c:manualLayout>
          </c:layout>
          <c:spPr>
            <a:noFill/>
            <a:ln w="25400">
              <a:noFill/>
            </a:ln>
          </c:spPr>
        </c:title>
        <c:numFmt formatCode="0.00" sourceLinked="1"/>
        <c:majorTickMark val="in"/>
        <c:tickLblPos val="low"/>
        <c:spPr>
          <a:ln w="25400">
            <a:solidFill>
              <a:srgbClr val="000000"/>
            </a:solidFill>
            <a:prstDash val="solid"/>
          </a:ln>
        </c:spPr>
        <c:txPr>
          <a:bodyPr rot="0" vert="horz"/>
          <a:lstStyle/>
          <a:p>
            <a:pPr>
              <a:defRPr sz="1000" b="0" i="0" u="none" strike="noStrike" baseline="0">
                <a:solidFill>
                  <a:srgbClr val="3C3C3C"/>
                </a:solidFill>
                <a:latin typeface="Arial Cyr"/>
                <a:ea typeface="Arial Cyr"/>
                <a:cs typeface="Arial Cyr"/>
              </a:defRPr>
            </a:pPr>
            <a:endParaRPr lang="ru-RU"/>
          </a:p>
        </c:txPr>
        <c:crossAx val="201054080"/>
        <c:crossesAt val="8"/>
        <c:crossBetween val="midCat"/>
      </c:valAx>
      <c:spPr>
        <a:solidFill>
          <a:srgbClr val="CCFFFF"/>
        </a:solidFill>
        <a:ln w="12700">
          <a:solidFill>
            <a:srgbClr val="80808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0.22633</cdr:x>
      <cdr:y>0.85324</cdr:y>
    </cdr:from>
    <cdr:to>
      <cdr:x>0.4206</cdr:x>
      <cdr:y>0.98069</cdr:y>
    </cdr:to>
    <cdr:sp macro="" textlink="">
      <cdr:nvSpPr>
        <cdr:cNvPr id="2" name="Поле 1"/>
        <cdr:cNvSpPr txBox="1"/>
      </cdr:nvSpPr>
      <cdr:spPr>
        <a:xfrm xmlns:a="http://schemas.openxmlformats.org/drawingml/2006/main">
          <a:off x="1142999" y="2104390"/>
          <a:ext cx="98107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2015-2016 н.р</a:t>
          </a:r>
          <a:r>
            <a:rPr lang="ru-RU" sz="1100"/>
            <a:t>.</a:t>
          </a:r>
        </a:p>
      </cdr:txBody>
    </cdr:sp>
  </cdr:relSizeAnchor>
  <cdr:relSizeAnchor xmlns:cdr="http://schemas.openxmlformats.org/drawingml/2006/chartDrawing">
    <cdr:from>
      <cdr:x>0.55639</cdr:x>
      <cdr:y>0.84964</cdr:y>
    </cdr:from>
    <cdr:to>
      <cdr:x>0.75066</cdr:x>
      <cdr:y>0.97709</cdr:y>
    </cdr:to>
    <cdr:sp macro="" textlink="">
      <cdr:nvSpPr>
        <cdr:cNvPr id="3" name="Поле 2"/>
        <cdr:cNvSpPr txBox="1"/>
      </cdr:nvSpPr>
      <cdr:spPr>
        <a:xfrm xmlns:a="http://schemas.openxmlformats.org/drawingml/2006/main">
          <a:off x="2809874" y="2095500"/>
          <a:ext cx="981076"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2016-2017 н.р</a:t>
          </a:r>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0.20617</cdr:x>
      <cdr:y>0.88439</cdr:y>
    </cdr:from>
    <cdr:to>
      <cdr:x>0.40485</cdr:x>
      <cdr:y>0.97832</cdr:y>
    </cdr:to>
    <cdr:sp macro="" textlink="">
      <cdr:nvSpPr>
        <cdr:cNvPr id="2" name="Поле 1"/>
        <cdr:cNvSpPr txBox="1"/>
      </cdr:nvSpPr>
      <cdr:spPr>
        <a:xfrm xmlns:a="http://schemas.openxmlformats.org/drawingml/2006/main">
          <a:off x="1047749" y="2331720"/>
          <a:ext cx="1009651"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2015-2016н.р.</a:t>
          </a:r>
        </a:p>
      </cdr:txBody>
    </cdr:sp>
  </cdr:relSizeAnchor>
  <cdr:relSizeAnchor xmlns:cdr="http://schemas.openxmlformats.org/drawingml/2006/chartDrawing">
    <cdr:from>
      <cdr:x>0.56604</cdr:x>
      <cdr:y>0.88873</cdr:y>
    </cdr:from>
    <cdr:to>
      <cdr:x>0.75159</cdr:x>
      <cdr:y>0.97832</cdr:y>
    </cdr:to>
    <cdr:sp macro="" textlink="">
      <cdr:nvSpPr>
        <cdr:cNvPr id="3" name="Поле 2"/>
        <cdr:cNvSpPr txBox="1"/>
      </cdr:nvSpPr>
      <cdr:spPr>
        <a:xfrm xmlns:a="http://schemas.openxmlformats.org/drawingml/2006/main">
          <a:off x="2876550" y="2343150"/>
          <a:ext cx="942975" cy="2362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2016-2017</a:t>
          </a:r>
          <a:r>
            <a:rPr lang="ru-RU" sz="1100" b="1" baseline="0"/>
            <a:t> н.р.</a:t>
          </a:r>
          <a:endParaRPr lang="ru-RU"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0.20009</cdr:x>
      <cdr:y>0.91107</cdr:y>
    </cdr:from>
    <cdr:to>
      <cdr:x>0.35133</cdr:x>
      <cdr:y>1</cdr:y>
    </cdr:to>
    <cdr:sp macro="" textlink="">
      <cdr:nvSpPr>
        <cdr:cNvPr id="2" name="Поле 1"/>
        <cdr:cNvSpPr txBox="1"/>
      </cdr:nvSpPr>
      <cdr:spPr>
        <a:xfrm xmlns:a="http://schemas.openxmlformats.org/drawingml/2006/main">
          <a:off x="1159369" y="2634888"/>
          <a:ext cx="876341" cy="257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2015-2016 н.р</a:t>
          </a:r>
          <a:r>
            <a:rPr lang="ru-RU" sz="1100"/>
            <a:t>.</a:t>
          </a:r>
        </a:p>
      </cdr:txBody>
    </cdr:sp>
  </cdr:relSizeAnchor>
  <cdr:relSizeAnchor xmlns:cdr="http://schemas.openxmlformats.org/drawingml/2006/chartDrawing">
    <cdr:from>
      <cdr:x>0.56334</cdr:x>
      <cdr:y>0.9044</cdr:y>
    </cdr:from>
    <cdr:to>
      <cdr:x>0.73583</cdr:x>
      <cdr:y>0.98162</cdr:y>
    </cdr:to>
    <cdr:sp macro="" textlink="">
      <cdr:nvSpPr>
        <cdr:cNvPr id="3" name="Поле 2"/>
        <cdr:cNvSpPr txBox="1"/>
      </cdr:nvSpPr>
      <cdr:spPr>
        <a:xfrm xmlns:a="http://schemas.openxmlformats.org/drawingml/2006/main">
          <a:off x="3264193" y="2615344"/>
          <a:ext cx="999461" cy="2232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2016-2017н.р.</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004A-5DB3-48D4-A90B-0D035024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85</Pages>
  <Words>25650</Words>
  <Characters>146210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124</cp:revision>
  <cp:lastPrinted>2017-09-11T11:16:00Z</cp:lastPrinted>
  <dcterms:created xsi:type="dcterms:W3CDTF">2017-08-17T09:57:00Z</dcterms:created>
  <dcterms:modified xsi:type="dcterms:W3CDTF">2017-12-20T18:47:00Z</dcterms:modified>
</cp:coreProperties>
</file>