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242" w:rsidRDefault="006D6242" w:rsidP="00DC1E29">
      <w:pPr>
        <w:pStyle w:val="a6"/>
        <w:shd w:val="clear" w:color="auto" w:fill="auto"/>
        <w:spacing w:line="360" w:lineRule="auto"/>
        <w:ind w:right="20"/>
        <w:jc w:val="center"/>
        <w:rPr>
          <w:rFonts w:cs="Times New Roman"/>
          <w:b/>
          <w:sz w:val="24"/>
          <w:szCs w:val="24"/>
          <w:lang w:val="uk-UA"/>
        </w:rPr>
      </w:pPr>
      <w:proofErr w:type="spellStart"/>
      <w:r w:rsidRPr="00DC1E29">
        <w:rPr>
          <w:rFonts w:cs="Times New Roman"/>
          <w:b/>
          <w:sz w:val="24"/>
          <w:szCs w:val="24"/>
        </w:rPr>
        <w:t>Науково-методичні</w:t>
      </w:r>
      <w:proofErr w:type="spellEnd"/>
      <w:r w:rsidRPr="00DC1E29">
        <w:rPr>
          <w:rFonts w:cs="Times New Roman"/>
          <w:b/>
          <w:sz w:val="24"/>
          <w:szCs w:val="24"/>
          <w:lang w:val="uk-UA"/>
        </w:rPr>
        <w:t xml:space="preserve"> </w:t>
      </w:r>
      <w:r w:rsidRPr="00DC1E29">
        <w:rPr>
          <w:rFonts w:cs="Times New Roman"/>
          <w:b/>
          <w:sz w:val="24"/>
          <w:szCs w:val="24"/>
        </w:rPr>
        <w:t xml:space="preserve"> засади </w:t>
      </w:r>
      <w:r w:rsidRPr="00DC1E29">
        <w:rPr>
          <w:rFonts w:cs="Times New Roman"/>
          <w:b/>
          <w:sz w:val="24"/>
          <w:szCs w:val="24"/>
          <w:lang w:val="uk-UA"/>
        </w:rPr>
        <w:t>в</w:t>
      </w:r>
      <w:proofErr w:type="spellStart"/>
      <w:r w:rsidRPr="00DC1E29">
        <w:rPr>
          <w:rFonts w:cs="Times New Roman"/>
          <w:b/>
          <w:sz w:val="24"/>
          <w:szCs w:val="24"/>
        </w:rPr>
        <w:t>провадження</w:t>
      </w:r>
      <w:proofErr w:type="spellEnd"/>
      <w:r w:rsidRPr="00DC1E29">
        <w:rPr>
          <w:rFonts w:cs="Times New Roman"/>
          <w:b/>
          <w:sz w:val="24"/>
          <w:szCs w:val="24"/>
        </w:rPr>
        <w:t xml:space="preserve"> </w:t>
      </w:r>
      <w:r w:rsidRPr="00DC1E29">
        <w:rPr>
          <w:rFonts w:cs="Times New Roman"/>
          <w:b/>
          <w:sz w:val="24"/>
          <w:szCs w:val="24"/>
          <w:lang w:val="uk-UA"/>
        </w:rPr>
        <w:t xml:space="preserve"> </w:t>
      </w:r>
      <w:proofErr w:type="spellStart"/>
      <w:r w:rsidRPr="00DC1E29">
        <w:rPr>
          <w:rFonts w:cs="Times New Roman"/>
          <w:b/>
          <w:sz w:val="24"/>
          <w:szCs w:val="24"/>
        </w:rPr>
        <w:t>медіаосвіти</w:t>
      </w:r>
      <w:proofErr w:type="spellEnd"/>
      <w:r w:rsidRPr="00DC1E29">
        <w:rPr>
          <w:rFonts w:cs="Times New Roman"/>
          <w:b/>
          <w:sz w:val="24"/>
          <w:szCs w:val="24"/>
        </w:rPr>
        <w:t xml:space="preserve"> в систему </w:t>
      </w:r>
      <w:proofErr w:type="spellStart"/>
      <w:r w:rsidRPr="00DC1E29">
        <w:rPr>
          <w:rFonts w:cs="Times New Roman"/>
          <w:b/>
          <w:sz w:val="24"/>
          <w:szCs w:val="24"/>
        </w:rPr>
        <w:t>роботи</w:t>
      </w:r>
      <w:proofErr w:type="spellEnd"/>
      <w:r w:rsidRPr="00DC1E29">
        <w:rPr>
          <w:rFonts w:cs="Times New Roman"/>
          <w:b/>
          <w:sz w:val="24"/>
          <w:szCs w:val="24"/>
        </w:rPr>
        <w:t xml:space="preserve"> </w:t>
      </w:r>
      <w:proofErr w:type="spellStart"/>
      <w:r w:rsidRPr="00DC1E29">
        <w:rPr>
          <w:rFonts w:cs="Times New Roman"/>
          <w:b/>
          <w:sz w:val="24"/>
          <w:szCs w:val="24"/>
        </w:rPr>
        <w:t>гімназії</w:t>
      </w:r>
      <w:proofErr w:type="spellEnd"/>
    </w:p>
    <w:p w:rsidR="00CE0EFD" w:rsidRDefault="00466EC1" w:rsidP="00466EC1">
      <w:pPr>
        <w:pStyle w:val="a6"/>
        <w:shd w:val="clear" w:color="auto" w:fill="auto"/>
        <w:spacing w:line="240" w:lineRule="auto"/>
        <w:ind w:right="20"/>
        <w:jc w:val="center"/>
        <w:rPr>
          <w:rFonts w:cs="Times New Roman"/>
          <w:b/>
          <w:sz w:val="24"/>
          <w:szCs w:val="24"/>
          <w:lang w:val="uk-UA"/>
        </w:rPr>
      </w:pPr>
      <w:r>
        <w:rPr>
          <w:rFonts w:cs="Times New Roman"/>
          <w:b/>
          <w:sz w:val="24"/>
          <w:szCs w:val="24"/>
          <w:lang w:val="uk-UA"/>
        </w:rPr>
        <w:t xml:space="preserve">                                                                                </w:t>
      </w:r>
      <w:proofErr w:type="spellStart"/>
      <w:r w:rsidR="00CE0EFD">
        <w:rPr>
          <w:rFonts w:cs="Times New Roman"/>
          <w:b/>
          <w:sz w:val="24"/>
          <w:szCs w:val="24"/>
          <w:lang w:val="uk-UA"/>
        </w:rPr>
        <w:t>Домокош</w:t>
      </w:r>
      <w:proofErr w:type="spellEnd"/>
      <w:r w:rsidR="00CE0EFD">
        <w:rPr>
          <w:rFonts w:cs="Times New Roman"/>
          <w:b/>
          <w:sz w:val="24"/>
          <w:szCs w:val="24"/>
          <w:lang w:val="uk-UA"/>
        </w:rPr>
        <w:t xml:space="preserve"> О.А. заступник директора</w:t>
      </w:r>
      <w:r>
        <w:rPr>
          <w:rFonts w:cs="Times New Roman"/>
          <w:b/>
          <w:sz w:val="24"/>
          <w:szCs w:val="24"/>
          <w:lang w:val="uk-UA"/>
        </w:rPr>
        <w:t xml:space="preserve"> з НР</w:t>
      </w:r>
    </w:p>
    <w:p w:rsidR="00466EC1" w:rsidRPr="00CE0EFD" w:rsidRDefault="00466EC1" w:rsidP="00466EC1">
      <w:pPr>
        <w:pStyle w:val="a6"/>
        <w:shd w:val="clear" w:color="auto" w:fill="auto"/>
        <w:spacing w:line="240" w:lineRule="auto"/>
        <w:ind w:right="20"/>
        <w:jc w:val="center"/>
        <w:rPr>
          <w:rFonts w:cs="Times New Roman"/>
          <w:b/>
          <w:color w:val="000000"/>
          <w:sz w:val="24"/>
          <w:szCs w:val="24"/>
          <w:lang w:val="uk-UA" w:eastAsia="uk-UA"/>
        </w:rPr>
      </w:pPr>
      <w:r>
        <w:rPr>
          <w:rFonts w:cs="Times New Roman"/>
          <w:b/>
          <w:sz w:val="24"/>
          <w:szCs w:val="24"/>
          <w:lang w:val="uk-UA"/>
        </w:rPr>
        <w:t xml:space="preserve">                                                              (доповідь на педагогічній раді)</w:t>
      </w:r>
    </w:p>
    <w:p w:rsidR="005D6398" w:rsidRPr="00DC1E29" w:rsidRDefault="005D6398" w:rsidP="0091540B">
      <w:pPr>
        <w:pStyle w:val="a6"/>
        <w:shd w:val="clear" w:color="auto" w:fill="auto"/>
        <w:spacing w:line="240" w:lineRule="auto"/>
        <w:ind w:left="20" w:right="20" w:firstLine="720"/>
        <w:rPr>
          <w:rFonts w:cs="Times New Roman"/>
          <w:sz w:val="24"/>
          <w:szCs w:val="24"/>
          <w:lang w:val="uk-UA"/>
        </w:rPr>
      </w:pPr>
      <w:r w:rsidRPr="00DC1E29">
        <w:rPr>
          <w:rFonts w:cs="Times New Roman"/>
          <w:color w:val="000000"/>
          <w:sz w:val="24"/>
          <w:szCs w:val="24"/>
          <w:lang w:val="uk-UA" w:eastAsia="uk-UA"/>
        </w:rPr>
        <w:t>На сучасно</w:t>
      </w:r>
      <w:r w:rsidR="00B668C9" w:rsidRPr="00DC1E29">
        <w:rPr>
          <w:rFonts w:cs="Times New Roman"/>
          <w:color w:val="000000"/>
          <w:sz w:val="24"/>
          <w:szCs w:val="24"/>
          <w:lang w:val="uk-UA" w:eastAsia="uk-UA"/>
        </w:rPr>
        <w:t>му етапі в Україні гостро постал</w:t>
      </w:r>
      <w:r w:rsidRPr="00DC1E29">
        <w:rPr>
          <w:rFonts w:cs="Times New Roman"/>
          <w:color w:val="000000"/>
          <w:sz w:val="24"/>
          <w:szCs w:val="24"/>
          <w:lang w:val="uk-UA" w:eastAsia="uk-UA"/>
        </w:rPr>
        <w:t xml:space="preserve">о питання </w:t>
      </w:r>
      <w:proofErr w:type="spellStart"/>
      <w:r w:rsidRPr="00DC1E29">
        <w:rPr>
          <w:rFonts w:cs="Times New Roman"/>
          <w:color w:val="000000"/>
          <w:sz w:val="24"/>
          <w:szCs w:val="24"/>
          <w:lang w:val="uk-UA" w:eastAsia="uk-UA"/>
        </w:rPr>
        <w:t>медіаосвіти</w:t>
      </w:r>
      <w:proofErr w:type="spellEnd"/>
      <w:r w:rsidRPr="00DC1E29">
        <w:rPr>
          <w:rFonts w:cs="Times New Roman"/>
          <w:color w:val="000000"/>
          <w:sz w:val="24"/>
          <w:szCs w:val="24"/>
          <w:lang w:val="uk-UA" w:eastAsia="uk-UA"/>
        </w:rPr>
        <w:t>, адже саме від якості отримуваної інформації залежить наше майбутнє, у тому числі й майбутнє нашої держави.</w:t>
      </w:r>
    </w:p>
    <w:p w:rsidR="005D6398" w:rsidRPr="00DC1E29" w:rsidRDefault="005D6398" w:rsidP="0091540B">
      <w:pPr>
        <w:pStyle w:val="a6"/>
        <w:shd w:val="clear" w:color="auto" w:fill="auto"/>
        <w:spacing w:line="240" w:lineRule="auto"/>
        <w:ind w:left="20" w:right="20" w:firstLine="720"/>
        <w:rPr>
          <w:rFonts w:cs="Times New Roman"/>
          <w:sz w:val="24"/>
          <w:szCs w:val="24"/>
        </w:rPr>
      </w:pP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Процес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отримання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інформації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є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невід’ємною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складовою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нашого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життя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.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Зрозуміло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що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без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отримання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й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опрацювання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інформації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людина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існувати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не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може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оскільки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вже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ранніх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етапів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свого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життя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постійно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змушена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сприймати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інформацію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-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образи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відображеного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proofErr w:type="gramStart"/>
      <w:r w:rsidRPr="00DC1E29">
        <w:rPr>
          <w:rFonts w:cs="Times New Roman"/>
          <w:color w:val="000000"/>
          <w:sz w:val="24"/>
          <w:szCs w:val="24"/>
          <w:lang w:eastAsia="uk-UA"/>
        </w:rPr>
        <w:t>св</w:t>
      </w:r>
      <w:proofErr w:type="gramEnd"/>
      <w:r w:rsidRPr="00DC1E29">
        <w:rPr>
          <w:rFonts w:cs="Times New Roman"/>
          <w:color w:val="000000"/>
          <w:sz w:val="24"/>
          <w:szCs w:val="24"/>
          <w:lang w:eastAsia="uk-UA"/>
        </w:rPr>
        <w:t>іту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.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Стає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зрозумілим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що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не </w:t>
      </w:r>
      <w:proofErr w:type="spellStart"/>
      <w:proofErr w:type="gramStart"/>
      <w:r w:rsidRPr="00DC1E29">
        <w:rPr>
          <w:rFonts w:cs="Times New Roman"/>
          <w:color w:val="000000"/>
          <w:sz w:val="24"/>
          <w:szCs w:val="24"/>
          <w:lang w:eastAsia="uk-UA"/>
        </w:rPr>
        <w:t>лише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к</w:t>
      </w:r>
      <w:proofErr w:type="gramEnd"/>
      <w:r w:rsidRPr="00DC1E29">
        <w:rPr>
          <w:rFonts w:cs="Times New Roman"/>
          <w:color w:val="000000"/>
          <w:sz w:val="24"/>
          <w:szCs w:val="24"/>
          <w:lang w:eastAsia="uk-UA"/>
        </w:rPr>
        <w:t>ількість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а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й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якість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інформації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яка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надходить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ззовні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має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дуже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важливе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значення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бо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саме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вона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й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формує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майбутню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особистість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.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Загальновідомо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що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в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сучасному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суспільстві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більшу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частину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інформації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людина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отримує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за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допомогою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як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традиційних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(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друкованих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видань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радіо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кіно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телебачення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), так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новітніх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(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комп’ютерно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опосередкованого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спілкування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Інтернет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мобільної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телефонії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)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засобів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масової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комунікації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урахуванням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розвитку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інформаційн</w:t>
      </w:r>
      <w:proofErr w:type="gramStart"/>
      <w:r w:rsidRPr="00DC1E29">
        <w:rPr>
          <w:rFonts w:cs="Times New Roman"/>
          <w:color w:val="000000"/>
          <w:sz w:val="24"/>
          <w:szCs w:val="24"/>
          <w:lang w:eastAsia="uk-UA"/>
        </w:rPr>
        <w:t>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>-</w:t>
      </w:r>
      <w:proofErr w:type="gram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комунікаційних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технологій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стрімкий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розвиток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останніх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потребує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негайної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proofErr w:type="gramStart"/>
      <w:r w:rsidRPr="00DC1E29">
        <w:rPr>
          <w:rFonts w:cs="Times New Roman"/>
          <w:color w:val="000000"/>
          <w:sz w:val="24"/>
          <w:szCs w:val="24"/>
          <w:lang w:eastAsia="uk-UA"/>
        </w:rPr>
        <w:t>п</w:t>
      </w:r>
      <w:proofErr w:type="gramEnd"/>
      <w:r w:rsidRPr="00DC1E29">
        <w:rPr>
          <w:rFonts w:cs="Times New Roman"/>
          <w:color w:val="000000"/>
          <w:sz w:val="24"/>
          <w:szCs w:val="24"/>
          <w:lang w:eastAsia="uk-UA"/>
        </w:rPr>
        <w:t>ідготовки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особистості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до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вмілого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а головне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безпечного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користування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ними.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Адже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в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епоху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Інтернету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коли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знання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всього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proofErr w:type="gramStart"/>
      <w:r w:rsidRPr="00DC1E29">
        <w:rPr>
          <w:rFonts w:cs="Times New Roman"/>
          <w:color w:val="000000"/>
          <w:sz w:val="24"/>
          <w:szCs w:val="24"/>
          <w:lang w:eastAsia="uk-UA"/>
        </w:rPr>
        <w:t>св</w:t>
      </w:r>
      <w:proofErr w:type="gramEnd"/>
      <w:r w:rsidRPr="00DC1E29">
        <w:rPr>
          <w:rFonts w:cs="Times New Roman"/>
          <w:color w:val="000000"/>
          <w:sz w:val="24"/>
          <w:szCs w:val="24"/>
          <w:lang w:eastAsia="uk-UA"/>
        </w:rPr>
        <w:t>іту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здаються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доступними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ніхто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не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може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контролювати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потік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інформації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до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аудиторії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. І тут разом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зі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свободою слова приходить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вседозволеність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.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Крім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того,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слід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наголосити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gramStart"/>
      <w:r w:rsidRPr="00DC1E29">
        <w:rPr>
          <w:rFonts w:cs="Times New Roman"/>
          <w:color w:val="000000"/>
          <w:sz w:val="24"/>
          <w:szCs w:val="24"/>
          <w:lang w:eastAsia="uk-UA"/>
        </w:rPr>
        <w:t>на</w:t>
      </w:r>
      <w:proofErr w:type="gram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gramStart"/>
      <w:r w:rsidRPr="00DC1E29">
        <w:rPr>
          <w:rFonts w:cs="Times New Roman"/>
          <w:color w:val="000000"/>
          <w:sz w:val="24"/>
          <w:szCs w:val="24"/>
          <w:lang w:eastAsia="uk-UA"/>
        </w:rPr>
        <w:t>тому</w:t>
      </w:r>
      <w:proofErr w:type="gram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що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сьогодні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переважає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неякісна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медіапродукція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аморальність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зневага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до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загальнолюдських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цінностей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.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Наслідком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чого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в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Україні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як ми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вже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зазначали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постало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гостре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питання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розвитку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медіаосвіти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яка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дасть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знання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про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механізми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маніпулювання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психікою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людини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що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дозволять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протистояти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незаконним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вторгненням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у </w:t>
      </w:r>
      <w:proofErr w:type="spellStart"/>
      <w:proofErr w:type="gramStart"/>
      <w:r w:rsidRPr="00DC1E29">
        <w:rPr>
          <w:rFonts w:cs="Times New Roman"/>
          <w:color w:val="000000"/>
          <w:sz w:val="24"/>
          <w:szCs w:val="24"/>
          <w:lang w:eastAsia="uk-UA"/>
        </w:rPr>
        <w:t>п</w:t>
      </w:r>
      <w:proofErr w:type="gramEnd"/>
      <w:r w:rsidRPr="00DC1E29">
        <w:rPr>
          <w:rFonts w:cs="Times New Roman"/>
          <w:color w:val="000000"/>
          <w:sz w:val="24"/>
          <w:szCs w:val="24"/>
          <w:lang w:eastAsia="uk-UA"/>
        </w:rPr>
        <w:t>ідсвідомість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а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отже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захистити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себе таким чином. Не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можна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просто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забороняти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gramStart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ту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чи</w:t>
      </w:r>
      <w:proofErr w:type="spellEnd"/>
      <w:proofErr w:type="gram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іншу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інформацію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.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Потрібно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вчити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дітей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дорослих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медіаграмотно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опрацьовувати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інформацію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.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Слід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розуміти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: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якщо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не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можна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змінити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медіа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треба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змінити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їхню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аудиторію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>.</w:t>
      </w:r>
    </w:p>
    <w:p w:rsidR="00A668DB" w:rsidRPr="00DC1E29" w:rsidRDefault="005D6398" w:rsidP="0091540B">
      <w:pPr>
        <w:pStyle w:val="a6"/>
        <w:shd w:val="clear" w:color="auto" w:fill="auto"/>
        <w:spacing w:line="240" w:lineRule="auto"/>
        <w:ind w:left="20" w:right="20" w:firstLine="720"/>
        <w:rPr>
          <w:rFonts w:cs="Times New Roman"/>
          <w:color w:val="000000"/>
          <w:sz w:val="24"/>
          <w:szCs w:val="24"/>
          <w:lang w:val="uk-UA" w:eastAsia="uk-UA"/>
        </w:rPr>
      </w:pP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Саме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впровадження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медіаосвіти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в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навчально-виховний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процес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дошкільних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позашкільних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загальноосвітніх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навчальних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закладів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України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сприятиме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розв’язанню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проблеми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proofErr w:type="gramStart"/>
      <w:r w:rsidRPr="00DC1E29">
        <w:rPr>
          <w:rFonts w:cs="Times New Roman"/>
          <w:color w:val="000000"/>
          <w:sz w:val="24"/>
          <w:szCs w:val="24"/>
          <w:lang w:eastAsia="uk-UA"/>
        </w:rPr>
        <w:t>п</w:t>
      </w:r>
      <w:proofErr w:type="gramEnd"/>
      <w:r w:rsidRPr="00DC1E29">
        <w:rPr>
          <w:rFonts w:cs="Times New Roman"/>
          <w:color w:val="000000"/>
          <w:sz w:val="24"/>
          <w:szCs w:val="24"/>
          <w:lang w:eastAsia="uk-UA"/>
        </w:rPr>
        <w:t>ідготовки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людини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до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спілкування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із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засобами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масової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комунікації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під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час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соціалізації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а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це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у свою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чергу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дозволить,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по-перше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захистити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дітей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від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потенційно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шкідливих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ефектів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медіа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а, </w:t>
      </w:r>
      <w:proofErr w:type="spellStart"/>
      <w:proofErr w:type="gramStart"/>
      <w:r w:rsidRPr="00DC1E29">
        <w:rPr>
          <w:rFonts w:cs="Times New Roman"/>
          <w:color w:val="000000"/>
          <w:sz w:val="24"/>
          <w:szCs w:val="24"/>
          <w:lang w:eastAsia="uk-UA"/>
        </w:rPr>
        <w:t>по-друге</w:t>
      </w:r>
      <w:proofErr w:type="spellEnd"/>
      <w:proofErr w:type="gram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виховати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такого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споживача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медіа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котрий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міг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би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ефективно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задовольняти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свої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інтереси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використовуючи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засоби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масової</w:t>
      </w:r>
      <w:proofErr w:type="spellEnd"/>
      <w:r w:rsidRPr="00DC1E29">
        <w:rPr>
          <w:rFonts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DC1E29">
        <w:rPr>
          <w:rFonts w:cs="Times New Roman"/>
          <w:color w:val="000000"/>
          <w:sz w:val="24"/>
          <w:szCs w:val="24"/>
          <w:lang w:eastAsia="uk-UA"/>
        </w:rPr>
        <w:t>комунікації</w:t>
      </w:r>
      <w:proofErr w:type="spellEnd"/>
      <w:r w:rsidR="00A668DB" w:rsidRPr="00DC1E29">
        <w:rPr>
          <w:rFonts w:cs="Times New Roman"/>
          <w:color w:val="000000"/>
          <w:sz w:val="24"/>
          <w:szCs w:val="24"/>
          <w:lang w:val="uk-UA" w:eastAsia="uk-UA"/>
        </w:rPr>
        <w:t>.</w:t>
      </w:r>
    </w:p>
    <w:p w:rsidR="00A668DB" w:rsidRPr="00DC1E29" w:rsidRDefault="00104C56" w:rsidP="00915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          </w:t>
      </w:r>
      <w:proofErr w:type="spellStart"/>
      <w:r w:rsidR="00A668DB" w:rsidRPr="00DC1E29">
        <w:rPr>
          <w:rFonts w:ascii="Times New Roman" w:hAnsi="Times New Roman" w:cs="Times New Roman"/>
          <w:sz w:val="24"/>
          <w:szCs w:val="24"/>
        </w:rPr>
        <w:t>Творч</w:t>
      </w:r>
      <w:proofErr w:type="spellEnd"/>
      <w:r w:rsidR="00A668DB" w:rsidRPr="00DC1E29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A668DB" w:rsidRPr="00DC1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8DB" w:rsidRPr="00DC1E29">
        <w:rPr>
          <w:rFonts w:ascii="Times New Roman" w:hAnsi="Times New Roman" w:cs="Times New Roman"/>
          <w:sz w:val="24"/>
          <w:szCs w:val="24"/>
        </w:rPr>
        <w:t>лаборатор</w:t>
      </w:r>
      <w:proofErr w:type="spellEnd"/>
      <w:r w:rsidR="00A668DB" w:rsidRPr="00DC1E2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A668DB" w:rsidRPr="00DC1E29">
        <w:rPr>
          <w:rFonts w:ascii="Times New Roman" w:hAnsi="Times New Roman" w:cs="Times New Roman"/>
          <w:sz w:val="24"/>
          <w:szCs w:val="24"/>
        </w:rPr>
        <w:t>я</w:t>
      </w:r>
      <w:r w:rsidR="00A668DB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гімназії  на засіданні педагогічної ради  звітувала про зроблену роботу за попередній період участі у експерименті. Крім звіту ми також запропонували взяти участь </w:t>
      </w:r>
      <w:proofErr w:type="gramStart"/>
      <w:r w:rsidR="00A668DB" w:rsidRPr="00DC1E29">
        <w:rPr>
          <w:rFonts w:ascii="Times New Roman" w:hAnsi="Times New Roman" w:cs="Times New Roman"/>
          <w:sz w:val="24"/>
          <w:szCs w:val="24"/>
          <w:lang w:val="uk-UA"/>
        </w:rPr>
        <w:t>вс</w:t>
      </w:r>
      <w:proofErr w:type="gramEnd"/>
      <w:r w:rsidR="00A668DB" w:rsidRPr="00DC1E29">
        <w:rPr>
          <w:rFonts w:ascii="Times New Roman" w:hAnsi="Times New Roman" w:cs="Times New Roman"/>
          <w:sz w:val="24"/>
          <w:szCs w:val="24"/>
          <w:lang w:val="uk-UA"/>
        </w:rPr>
        <w:t>ім членам колектив</w:t>
      </w:r>
      <w:r w:rsidR="00FF7A35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у  в експерименті. Бажаючих поки що </w:t>
      </w:r>
      <w:r w:rsidR="00A668DB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немає. </w:t>
      </w:r>
    </w:p>
    <w:p w:rsidR="00A668DB" w:rsidRPr="00DC1E29" w:rsidRDefault="00FF7A35" w:rsidP="0091540B">
      <w:pPr>
        <w:pStyle w:val="a6"/>
        <w:shd w:val="clear" w:color="auto" w:fill="auto"/>
        <w:spacing w:line="240" w:lineRule="auto"/>
        <w:ind w:left="20" w:right="20" w:firstLine="720"/>
        <w:rPr>
          <w:rFonts w:cs="Times New Roman"/>
          <w:sz w:val="24"/>
          <w:szCs w:val="24"/>
          <w:lang w:val="uk-UA"/>
        </w:rPr>
      </w:pPr>
      <w:r w:rsidRPr="00DC1E29">
        <w:rPr>
          <w:rFonts w:cs="Times New Roman"/>
          <w:sz w:val="24"/>
          <w:szCs w:val="24"/>
          <w:lang w:val="uk-UA"/>
        </w:rPr>
        <w:t>Маю надію, що після сьогоднішнього дня вони з</w:t>
      </w:r>
      <w:r w:rsidRPr="00DC1E29">
        <w:rPr>
          <w:rFonts w:cs="Times New Roman"/>
          <w:sz w:val="24"/>
          <w:szCs w:val="24"/>
        </w:rPr>
        <w:t>`</w:t>
      </w:r>
      <w:r w:rsidRPr="00DC1E29">
        <w:rPr>
          <w:rFonts w:cs="Times New Roman"/>
          <w:sz w:val="24"/>
          <w:szCs w:val="24"/>
          <w:lang w:val="uk-UA"/>
        </w:rPr>
        <w:t>являться.</w:t>
      </w:r>
    </w:p>
    <w:p w:rsidR="0020637A" w:rsidRPr="006D6242" w:rsidRDefault="0020637A" w:rsidP="002063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637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67400" cy="3028950"/>
            <wp:effectExtent l="0" t="0" r="0" b="0"/>
            <wp:docPr id="18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5734076"/>
                      <a:chOff x="428596" y="428604"/>
                      <a:chExt cx="8286808" cy="5734076"/>
                    </a:xfrm>
                  </a:grpSpPr>
                  <a:graphicFrame>
                    <a:nvGraphicFramePr>
                      <a:cNvPr id="4" name="Содержимое 3"/>
                      <a:cNvGraphicFramePr>
                        <a:graphicFrameLocks/>
                      </a:cNvGraphicFramePr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7" r:lo="rId8" r:qs="rId9" r:cs="rId10"/>
                      </a:graphicData>
                    </a:graphic>
                    <a:xfrm>
                      <a:off x="571472" y="1285860"/>
                      <a:ext cx="8001024" cy="4876820"/>
                    </a:xfrm>
                  </a:graphicFrame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428596" y="428604"/>
                        <a:ext cx="8286808" cy="55399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3000" b="1" dirty="0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Модель </a:t>
                          </a:r>
                          <a:r>
                            <a:rPr lang="uk-UA" sz="3000" b="1" dirty="0" err="1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медіаосвіти</a:t>
                          </a:r>
                          <a:r>
                            <a:rPr lang="uk-UA" sz="3000" b="1" dirty="0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 ХГ № 172</a:t>
                          </a:r>
                          <a:endParaRPr lang="ru-RU" sz="3000" b="1" dirty="0">
                            <a:ln w="11430"/>
                            <a:solidFill>
                              <a:schemeClr val="accent6">
                                <a:lumMod val="50000"/>
                              </a:schemeClr>
                            </a:soli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F7A35" w:rsidRPr="00DC1E29" w:rsidRDefault="00FF7A35" w:rsidP="00915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F42D49" w:rsidRPr="00DC1E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</w:t>
      </w:r>
      <w:r w:rsidRPr="00DC1E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Члени творчої лабораторії розробили модель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медіаосвіти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гімназії. Вона включає: </w:t>
      </w:r>
    </w:p>
    <w:p w:rsidR="00FF7A35" w:rsidRPr="00DC1E29" w:rsidRDefault="00FF7A35" w:rsidP="0091540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-   батьківський всеобуч</w:t>
      </w:r>
      <w:r w:rsidR="00A277CD" w:rsidRPr="00DC1E29">
        <w:rPr>
          <w:rFonts w:ascii="Times New Roman" w:hAnsi="Times New Roman" w:cs="Times New Roman"/>
          <w:sz w:val="24"/>
          <w:szCs w:val="24"/>
          <w:lang w:val="uk-UA"/>
        </w:rPr>
        <w:t>: необхідно не тіль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>ки дітей навчати медіа культурі</w:t>
      </w:r>
      <w:r w:rsidR="00A277CD" w:rsidRPr="00DC1E29">
        <w:rPr>
          <w:rFonts w:ascii="Times New Roman" w:hAnsi="Times New Roman" w:cs="Times New Roman"/>
          <w:sz w:val="24"/>
          <w:szCs w:val="24"/>
          <w:lang w:val="uk-UA"/>
        </w:rPr>
        <w:t>, а й батьків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(на</w:t>
      </w:r>
      <w:r w:rsidR="00A277CD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найближчих батьківських зборах  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>буде  доведен</w:t>
      </w:r>
      <w:r w:rsidR="00A277CD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о до батьків інформацію про те, що ми беремо участь у експерименті і  почнемо навчати їх </w:t>
      </w:r>
      <w:proofErr w:type="spellStart"/>
      <w:r w:rsidR="00A277CD" w:rsidRPr="00DC1E29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медіаграмотно</w:t>
      </w:r>
      <w:proofErr w:type="spellEnd"/>
      <w:r w:rsidR="00DF5F6C" w:rsidRPr="00DC1E29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A277CD" w:rsidRPr="00DC1E29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 xml:space="preserve"> опрацьовувати</w:t>
      </w:r>
      <w:r w:rsidR="00DF5F6C" w:rsidRPr="00DC1E29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A277CD" w:rsidRPr="00DC1E29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 xml:space="preserve"> інформацію</w:t>
      </w:r>
      <w:r w:rsidR="00DF5F6C" w:rsidRPr="00DC1E29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)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F7A35" w:rsidRPr="00DC1E29" w:rsidRDefault="00FF7A35" w:rsidP="0091540B">
      <w:pPr>
        <w:pStyle w:val="a3"/>
        <w:numPr>
          <w:ilvl w:val="0"/>
          <w:numId w:val="7"/>
        </w:numPr>
        <w:ind w:left="0"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>інтеграція в навчальні предмети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(сьогодні ми будемо навчатись це робити на практиці)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F7A35" w:rsidRPr="00DC1E29" w:rsidRDefault="00FF7A35" w:rsidP="0091540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>позаурочна робота.</w:t>
      </w:r>
    </w:p>
    <w:p w:rsidR="00FF7A35" w:rsidRPr="00DC1E29" w:rsidRDefault="00FF7A35" w:rsidP="00915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         Пріоритетними напрямами вітчизняної моделі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медіаосвіти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визнано створення цілісної системи шкільної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медіаосвіти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, що передбачає розроблення психологічно обґрунтованих навчальних програм інтегрованої освіти для молодших класів загальноосвітніх шкіл, поширення практики інтеграції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медіаосвітніх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елементів у навчальні програми з різних предметів, напрацювання низки факультативних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медіаосвітніх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програм для підлітків, упровадження курсу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медіакультури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з урахуванням особливостей переходу до профільного навчання, активізація роботи гуртків,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фото-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відео-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та анімаційних студій, інших позакласних форм учнівської творчості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медіаосвітнього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спрямування.</w:t>
      </w:r>
    </w:p>
    <w:p w:rsidR="00F6657C" w:rsidRPr="00F6657C" w:rsidRDefault="00F6657C" w:rsidP="00F42D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307340</wp:posOffset>
            </wp:positionV>
            <wp:extent cx="5905500" cy="3543300"/>
            <wp:effectExtent l="19050" t="0" r="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2D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F6657C" w:rsidRPr="00DC1E29" w:rsidRDefault="00F6657C" w:rsidP="00DC1E29">
      <w:pPr>
        <w:spacing w:after="0" w:line="240" w:lineRule="auto"/>
        <w:jc w:val="both"/>
        <w:rPr>
          <w:rFonts w:cstheme="minorHAnsi"/>
          <w:b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Pr="00DC1E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У сучасному суспільстві, який рухається науково-технічним прогресом, з`являються все нові і нові види залежності, нові види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аддиктивної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поведінки. Слово "</w:t>
      </w:r>
      <w:proofErr w:type="spellStart"/>
      <w:r w:rsidRPr="00DC1E29">
        <w:rPr>
          <w:rFonts w:ascii="Times New Roman" w:hAnsi="Times New Roman" w:cs="Times New Roman"/>
          <w:sz w:val="24"/>
          <w:szCs w:val="24"/>
        </w:rPr>
        <w:t>addiction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" означає схильність, пагубна звичка.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Аддиктивна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поведінка пов’язана з бажанням відійти від реальності, від проблем, до того ж частіше за все неусвідомлена. Технічні чудеса, які придумані людиною, дуже часто ідуть їй не тільки на користь, а й на шкоду. Мова іде про телебачення. Все більше і більше людей стають залежними від цих чарівних блакитних екранів, особливо страждають наші діти, адже їх психіка найбільш рухлива і вразлива.  </w:t>
      </w:r>
      <w:r w:rsidRPr="00DC1E29">
        <w:rPr>
          <w:rFonts w:ascii="Times New Roman" w:hAnsi="Times New Roman" w:cs="Times New Roman"/>
          <w:sz w:val="24"/>
          <w:szCs w:val="24"/>
        </w:rPr>
        <w:t>Статистика так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DC1E29">
        <w:rPr>
          <w:rFonts w:ascii="Times New Roman" w:hAnsi="Times New Roman" w:cs="Times New Roman"/>
          <w:sz w:val="24"/>
          <w:szCs w:val="24"/>
        </w:rPr>
        <w:t xml:space="preserve">, 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>що близько</w:t>
      </w:r>
      <w:r w:rsidRPr="00DC1E29">
        <w:rPr>
          <w:rFonts w:ascii="Times New Roman" w:hAnsi="Times New Roman" w:cs="Times New Roman"/>
          <w:sz w:val="24"/>
          <w:szCs w:val="24"/>
        </w:rPr>
        <w:t xml:space="preserve"> 40% </w:t>
      </w:r>
      <w:proofErr w:type="spellStart"/>
      <w:r w:rsidRPr="00DC1E2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DC1E29">
        <w:rPr>
          <w:rFonts w:ascii="Times New Roman" w:hAnsi="Times New Roman" w:cs="Times New Roman"/>
          <w:sz w:val="24"/>
          <w:szCs w:val="24"/>
        </w:rPr>
        <w:t>тей</w:t>
      </w:r>
      <w:proofErr w:type="spellEnd"/>
      <w:r w:rsidRPr="00DC1E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1E29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gramEnd"/>
      <w:r w:rsidRPr="00DC1E29">
        <w:rPr>
          <w:rFonts w:ascii="Times New Roman" w:hAnsi="Times New Roman" w:cs="Times New Roman"/>
          <w:sz w:val="24"/>
          <w:szCs w:val="24"/>
        </w:rPr>
        <w:t xml:space="preserve"> в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іці</w:t>
      </w:r>
      <w:proofErr w:type="spellEnd"/>
      <w:r w:rsidRPr="00DC1E29">
        <w:rPr>
          <w:rFonts w:ascii="Times New Roman" w:hAnsi="Times New Roman" w:cs="Times New Roman"/>
          <w:sz w:val="24"/>
          <w:szCs w:val="24"/>
        </w:rPr>
        <w:t xml:space="preserve"> 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>від</w:t>
      </w:r>
      <w:r w:rsidRPr="00DC1E29">
        <w:rPr>
          <w:rFonts w:ascii="Times New Roman" w:hAnsi="Times New Roman" w:cs="Times New Roman"/>
          <w:sz w:val="24"/>
          <w:szCs w:val="24"/>
        </w:rPr>
        <w:t xml:space="preserve"> 6 до 12 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років </w:t>
      </w:r>
      <w:r w:rsidRPr="00DC1E29">
        <w:rPr>
          <w:rFonts w:ascii="Times New Roman" w:hAnsi="Times New Roman" w:cs="Times New Roman"/>
          <w:sz w:val="24"/>
          <w:szCs w:val="24"/>
        </w:rPr>
        <w:t xml:space="preserve"> на пер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ше</w:t>
      </w:r>
      <w:proofErr w:type="spellEnd"/>
      <w:r w:rsidRPr="00DC1E29">
        <w:rPr>
          <w:rFonts w:ascii="Times New Roman" w:hAnsi="Times New Roman" w:cs="Times New Roman"/>
          <w:sz w:val="24"/>
          <w:szCs w:val="24"/>
        </w:rPr>
        <w:t xml:space="preserve"> м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DC1E29">
        <w:rPr>
          <w:rFonts w:ascii="Times New Roman" w:hAnsi="Times New Roman" w:cs="Times New Roman"/>
          <w:sz w:val="24"/>
          <w:szCs w:val="24"/>
        </w:rPr>
        <w:t>с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це </w:t>
      </w:r>
      <w:r w:rsidRPr="00DC1E29">
        <w:rPr>
          <w:rFonts w:ascii="Times New Roman" w:hAnsi="Times New Roman" w:cs="Times New Roman"/>
          <w:sz w:val="24"/>
          <w:szCs w:val="24"/>
        </w:rPr>
        <w:t xml:space="preserve"> в 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>питанні про вільний час</w:t>
      </w:r>
      <w:r w:rsidRPr="00DC1E29">
        <w:rPr>
          <w:rFonts w:ascii="Times New Roman" w:hAnsi="Times New Roman" w:cs="Times New Roman"/>
          <w:sz w:val="24"/>
          <w:szCs w:val="24"/>
        </w:rPr>
        <w:t xml:space="preserve"> 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C1E29">
        <w:rPr>
          <w:rFonts w:ascii="Times New Roman" w:hAnsi="Times New Roman" w:cs="Times New Roman"/>
          <w:sz w:val="24"/>
          <w:szCs w:val="24"/>
        </w:rPr>
        <w:t xml:space="preserve"> </w:t>
      </w:r>
      <w:r w:rsidR="004717C4" w:rsidRPr="00DC1E29">
        <w:rPr>
          <w:rFonts w:ascii="Times New Roman" w:hAnsi="Times New Roman" w:cs="Times New Roman"/>
          <w:sz w:val="24"/>
          <w:szCs w:val="24"/>
        </w:rPr>
        <w:t>ста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влять</w:t>
      </w:r>
      <w:proofErr w:type="spellEnd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 перегляд </w:t>
      </w:r>
      <w:r w:rsidR="005A0A53" w:rsidRPr="00DC1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3F0" w:rsidRPr="00DC1E29">
        <w:rPr>
          <w:rFonts w:ascii="Times New Roman" w:hAnsi="Times New Roman" w:cs="Times New Roman"/>
          <w:sz w:val="24"/>
          <w:szCs w:val="24"/>
        </w:rPr>
        <w:t>телев</w:t>
      </w:r>
      <w:proofErr w:type="spellEnd"/>
      <w:r w:rsidR="003833F0" w:rsidRPr="00DC1E29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</w:rPr>
        <w:t>зора</w:t>
      </w:r>
      <w:proofErr w:type="spellEnd"/>
      <w:r w:rsidR="004717C4" w:rsidRPr="00DC1E29">
        <w:rPr>
          <w:rFonts w:ascii="Times New Roman" w:hAnsi="Times New Roman" w:cs="Times New Roman"/>
          <w:sz w:val="24"/>
          <w:szCs w:val="24"/>
        </w:rPr>
        <w:t xml:space="preserve">, а не 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</w:rPr>
        <w:t>прогу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лянку</w:t>
      </w:r>
      <w:proofErr w:type="spellEnd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A0A53" w:rsidRPr="00DC1E29">
        <w:rPr>
          <w:rFonts w:ascii="Times New Roman" w:hAnsi="Times New Roman" w:cs="Times New Roman"/>
          <w:sz w:val="24"/>
          <w:szCs w:val="24"/>
        </w:rPr>
        <w:t xml:space="preserve"> 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4717C4" w:rsidRPr="00DC1E29">
        <w:rPr>
          <w:rFonts w:ascii="Times New Roman" w:hAnsi="Times New Roman" w:cs="Times New Roman"/>
          <w:sz w:val="24"/>
          <w:szCs w:val="24"/>
        </w:rPr>
        <w:t>и занят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4717C4" w:rsidRPr="00DC1E29">
        <w:rPr>
          <w:rFonts w:ascii="Times New Roman" w:hAnsi="Times New Roman" w:cs="Times New Roman"/>
          <w:sz w:val="24"/>
          <w:szCs w:val="24"/>
        </w:rPr>
        <w:t xml:space="preserve">я спортом. </w:t>
      </w:r>
      <w:r w:rsidR="003833F0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То ж </w:t>
      </w:r>
      <w:r w:rsidR="004717C4" w:rsidRPr="00DC1E29">
        <w:rPr>
          <w:rFonts w:ascii="Times New Roman" w:hAnsi="Times New Roman" w:cs="Times New Roman"/>
          <w:sz w:val="24"/>
          <w:szCs w:val="24"/>
        </w:rPr>
        <w:t xml:space="preserve"> за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вдання</w:t>
      </w:r>
      <w:proofErr w:type="spellEnd"/>
      <w:r w:rsidR="005A0A53" w:rsidRPr="00DC1E29">
        <w:rPr>
          <w:rFonts w:ascii="Times New Roman" w:hAnsi="Times New Roman" w:cs="Times New Roman"/>
          <w:sz w:val="24"/>
          <w:szCs w:val="24"/>
        </w:rPr>
        <w:t xml:space="preserve"> нас, 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дорослих</w:t>
      </w:r>
      <w:r w:rsidR="005A0A53" w:rsidRPr="00DC1E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0A53" w:rsidRPr="00DC1E29">
        <w:rPr>
          <w:rFonts w:ascii="Times New Roman" w:hAnsi="Times New Roman" w:cs="Times New Roman"/>
          <w:sz w:val="24"/>
          <w:szCs w:val="24"/>
        </w:rPr>
        <w:t>контрол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ювати</w:t>
      </w:r>
      <w:proofErr w:type="spellEnd"/>
      <w:r w:rsidR="004717C4" w:rsidRPr="00DC1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</w:rPr>
        <w:t>процес</w:t>
      </w:r>
      <w:proofErr w:type="spellEnd"/>
      <w:r w:rsidR="005A0A53" w:rsidRPr="00DC1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0A53" w:rsidRPr="00DC1E29">
        <w:rPr>
          <w:rFonts w:ascii="Times New Roman" w:hAnsi="Times New Roman" w:cs="Times New Roman"/>
          <w:sz w:val="24"/>
          <w:szCs w:val="24"/>
        </w:rPr>
        <w:t>п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ерегляду</w:t>
      </w:r>
      <w:proofErr w:type="spellEnd"/>
      <w:r w:rsidR="00DF5F6C" w:rsidRPr="00DC1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F6C" w:rsidRPr="00DC1E29">
        <w:rPr>
          <w:rFonts w:ascii="Times New Roman" w:hAnsi="Times New Roman" w:cs="Times New Roman"/>
          <w:sz w:val="24"/>
          <w:szCs w:val="24"/>
        </w:rPr>
        <w:t>телев</w:t>
      </w:r>
      <w:proofErr w:type="spellEnd"/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="005A0A53" w:rsidRPr="00DC1E29">
        <w:rPr>
          <w:rFonts w:ascii="Times New Roman" w:hAnsi="Times New Roman" w:cs="Times New Roman"/>
          <w:sz w:val="24"/>
          <w:szCs w:val="24"/>
        </w:rPr>
        <w:t>зора</w:t>
      </w:r>
      <w:proofErr w:type="spellEnd"/>
      <w:r w:rsidR="005A0A53" w:rsidRPr="00DC1E29">
        <w:rPr>
          <w:rFonts w:ascii="Times New Roman" w:hAnsi="Times New Roman" w:cs="Times New Roman"/>
          <w:sz w:val="24"/>
          <w:szCs w:val="24"/>
        </w:rPr>
        <w:t xml:space="preserve"> с 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метою захист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4717C4" w:rsidRPr="00DC1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="005A0A53" w:rsidRPr="00DC1E29">
        <w:rPr>
          <w:rFonts w:ascii="Times New Roman" w:hAnsi="Times New Roman" w:cs="Times New Roman"/>
          <w:sz w:val="24"/>
          <w:szCs w:val="24"/>
        </w:rPr>
        <w:t>тей</w:t>
      </w:r>
      <w:proofErr w:type="spellEnd"/>
      <w:r w:rsidR="005A0A53" w:rsidRPr="00DC1E29">
        <w:rPr>
          <w:rFonts w:ascii="Times New Roman" w:hAnsi="Times New Roman" w:cs="Times New Roman"/>
          <w:sz w:val="24"/>
          <w:szCs w:val="24"/>
        </w:rPr>
        <w:t xml:space="preserve"> 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від ще більшого</w:t>
      </w:r>
      <w:r w:rsidR="005A0A53" w:rsidRPr="00DC1E29">
        <w:rPr>
          <w:rFonts w:ascii="Times New Roman" w:hAnsi="Times New Roman" w:cs="Times New Roman"/>
          <w:sz w:val="24"/>
          <w:szCs w:val="24"/>
        </w:rPr>
        <w:t xml:space="preserve"> 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впливу</w:t>
      </w:r>
      <w:r w:rsidR="005A0A53" w:rsidRPr="00DC1E29">
        <w:rPr>
          <w:rFonts w:ascii="Times New Roman" w:hAnsi="Times New Roman" w:cs="Times New Roman"/>
          <w:sz w:val="24"/>
          <w:szCs w:val="24"/>
        </w:rPr>
        <w:t xml:space="preserve"> 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цього</w:t>
      </w:r>
      <w:r w:rsidR="004717C4" w:rsidRPr="00DC1E29">
        <w:rPr>
          <w:rFonts w:ascii="Times New Roman" w:hAnsi="Times New Roman" w:cs="Times New Roman"/>
          <w:sz w:val="24"/>
          <w:szCs w:val="24"/>
        </w:rPr>
        <w:t xml:space="preserve"> чуда 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4717C4" w:rsidRPr="00DC1E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</w:rPr>
        <w:t>Одн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ією</w:t>
      </w:r>
      <w:proofErr w:type="spellEnd"/>
      <w:r w:rsidR="004717C4" w:rsidRPr="00DC1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="004717C4" w:rsidRPr="00DC1E29">
        <w:rPr>
          <w:rFonts w:ascii="Times New Roman" w:hAnsi="Times New Roman" w:cs="Times New Roman"/>
          <w:sz w:val="24"/>
          <w:szCs w:val="24"/>
        </w:rPr>
        <w:t xml:space="preserve"> на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йбільш</w:t>
      </w:r>
      <w:proofErr w:type="spellEnd"/>
      <w:r w:rsidR="005A0A53" w:rsidRPr="00DC1E29">
        <w:rPr>
          <w:rFonts w:ascii="Times New Roman" w:hAnsi="Times New Roman" w:cs="Times New Roman"/>
          <w:sz w:val="24"/>
          <w:szCs w:val="24"/>
        </w:rPr>
        <w:t xml:space="preserve"> 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розповсюджених</w:t>
      </w:r>
      <w:r w:rsidR="005A0A53" w:rsidRPr="00DC1E29">
        <w:rPr>
          <w:rFonts w:ascii="Times New Roman" w:hAnsi="Times New Roman" w:cs="Times New Roman"/>
          <w:sz w:val="24"/>
          <w:szCs w:val="24"/>
        </w:rPr>
        <w:t xml:space="preserve"> психолог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ічних</w:t>
      </w:r>
      <w:proofErr w:type="spellEnd"/>
      <w:r w:rsidR="004717C4" w:rsidRPr="00DC1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</w:rPr>
        <w:t>аддикц</w:t>
      </w:r>
      <w:proofErr w:type="spellEnd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="005A0A53" w:rsidRPr="00DC1E29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5A0A53" w:rsidRPr="00DC1E29">
        <w:rPr>
          <w:rFonts w:ascii="Times New Roman" w:hAnsi="Times New Roman" w:cs="Times New Roman"/>
          <w:sz w:val="24"/>
          <w:szCs w:val="24"/>
        </w:rPr>
        <w:t xml:space="preserve"> в с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учасному</w:t>
      </w:r>
      <w:proofErr w:type="spellEnd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суспільстві</w:t>
      </w:r>
      <w:r w:rsidR="005A0A53" w:rsidRPr="00DC1E29">
        <w:rPr>
          <w:rFonts w:ascii="Times New Roman" w:hAnsi="Times New Roman" w:cs="Times New Roman"/>
          <w:sz w:val="24"/>
          <w:szCs w:val="24"/>
        </w:rPr>
        <w:t xml:space="preserve"> 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є </w:t>
      </w:r>
      <w:r w:rsidR="005A0A53" w:rsidRPr="00DC1E29">
        <w:rPr>
          <w:rFonts w:ascii="Times New Roman" w:hAnsi="Times New Roman" w:cs="Times New Roman"/>
          <w:sz w:val="24"/>
          <w:szCs w:val="24"/>
        </w:rPr>
        <w:t>теле</w:t>
      </w:r>
      <w:proofErr w:type="spellStart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візійна</w:t>
      </w:r>
      <w:proofErr w:type="spellEnd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залежність.</w:t>
      </w:r>
      <w:r w:rsidR="005A0A53" w:rsidRPr="00DC1E29">
        <w:rPr>
          <w:rFonts w:ascii="Times New Roman" w:hAnsi="Times New Roman" w:cs="Times New Roman"/>
          <w:sz w:val="24"/>
          <w:szCs w:val="24"/>
        </w:rPr>
        <w:t xml:space="preserve"> 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Її іноді відносять до інформаційної залежності.</w:t>
      </w:r>
      <w:r w:rsidR="005A0A53" w:rsidRPr="00DC1E29">
        <w:rPr>
          <w:rFonts w:ascii="Times New Roman" w:hAnsi="Times New Roman" w:cs="Times New Roman"/>
          <w:sz w:val="24"/>
          <w:szCs w:val="24"/>
        </w:rPr>
        <w:t xml:space="preserve"> 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4717C4" w:rsidRPr="00DC1E29">
        <w:rPr>
          <w:rFonts w:ascii="Times New Roman" w:hAnsi="Times New Roman" w:cs="Times New Roman"/>
          <w:sz w:val="24"/>
          <w:szCs w:val="24"/>
        </w:rPr>
        <w:t>казан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5A0A53" w:rsidRPr="00DC1E29">
        <w:rPr>
          <w:rFonts w:ascii="Times New Roman" w:hAnsi="Times New Roman" w:cs="Times New Roman"/>
          <w:sz w:val="24"/>
          <w:szCs w:val="24"/>
        </w:rPr>
        <w:t xml:space="preserve"> 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вище критерії залежності в повній мі</w:t>
      </w:r>
      <w:proofErr w:type="gramStart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>р</w:t>
      </w:r>
      <w:proofErr w:type="gramEnd"/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="005A0A53" w:rsidRPr="00DC1E29">
        <w:rPr>
          <w:rFonts w:ascii="Times New Roman" w:hAnsi="Times New Roman" w:cs="Times New Roman"/>
          <w:sz w:val="24"/>
          <w:szCs w:val="24"/>
        </w:rPr>
        <w:t xml:space="preserve"> </w:t>
      </w:r>
      <w:r w:rsidR="004717C4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можна застосувати до </w:t>
      </w:r>
      <w:r w:rsidR="003833F0" w:rsidRPr="00DC1E29">
        <w:rPr>
          <w:rFonts w:ascii="Times New Roman" w:hAnsi="Times New Roman" w:cs="Times New Roman"/>
          <w:sz w:val="24"/>
          <w:szCs w:val="24"/>
          <w:lang w:val="uk-UA"/>
        </w:rPr>
        <w:t>любителів довгий час сидіти біля телевізора.</w:t>
      </w:r>
      <w:r w:rsidR="003833F0" w:rsidRPr="00DC1E29">
        <w:rPr>
          <w:rFonts w:cstheme="minorHAnsi"/>
          <w:b/>
          <w:sz w:val="24"/>
          <w:szCs w:val="24"/>
          <w:lang w:val="uk-UA"/>
        </w:rPr>
        <w:t xml:space="preserve"> </w:t>
      </w:r>
    </w:p>
    <w:p w:rsidR="0091265B" w:rsidRPr="00DC1E29" w:rsidRDefault="00DC1E29" w:rsidP="00DC1E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</w:t>
      </w:r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Як відмічає завідуючий кафедрою наркології Харківської медичної академії післядипломної освіти, доктор м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едичних наук, професор 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Сосін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І.К., в останнє десятиріччя відбувається формування «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нового </w:t>
      </w:r>
      <w:proofErr w:type="spellStart"/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>телезалежного</w:t>
      </w:r>
      <w:proofErr w:type="spellEnd"/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>контингента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з характерним типом "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телезлоупотребления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", який потребує психокорекції. Нові телеглядачі 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>схильні до фонового, «</w:t>
      </w:r>
      <w:proofErr w:type="spellStart"/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>кліпового</w:t>
      </w:r>
      <w:proofErr w:type="spellEnd"/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>» використання</w:t>
      </w:r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телеінформації, так званому  «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заппінгу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» (з англійської мови "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</w:rPr>
        <w:t>zap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" - 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клац-клац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).  В умовах 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багатоканальності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телебачення телеглядач клацає пультом дистанційного управління, бігло переглядаючи програми на різних каналах. Ця  звичка перемикання каналів набуває форми невгамовної набридливості, яка з</w:t>
      </w:r>
      <w:r w:rsidR="00F6657C" w:rsidRPr="00DC1E29">
        <w:rPr>
          <w:rFonts w:ascii="Times New Roman" w:hAnsi="Times New Roman" w:cs="Times New Roman"/>
          <w:sz w:val="24"/>
          <w:szCs w:val="24"/>
        </w:rPr>
        <w:t>`</w:t>
      </w:r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їдає  ввесь вільний час людини. Телеглядачі,  </w:t>
      </w:r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схильні до 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заппінгу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, вже не здатні до перегляду спокійних передач. «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Кліповою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» формою 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телеспоживання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заражені від 32 до 60% телеглядачів,  до того ж, в основному,  віком до 40 років. Масовість 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запінгового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телеконтингента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знайшла відображення в новому терміні "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</w:rPr>
        <w:t>Homo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</w:rPr>
        <w:t>Zapiens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" замість "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</w:rPr>
        <w:t>Homo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</w:rPr>
        <w:t>Sapiens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". Раніше всіх  із </w:t>
      </w:r>
      <w:proofErr w:type="spellStart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>заппінгом</w:t>
      </w:r>
      <w:proofErr w:type="spellEnd"/>
      <w:r w:rsidR="00F6657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 зіткнулись американці в 90-х роках 20 століття, коли більшість стала користуватись пультами дистанційного управління.</w:t>
      </w:r>
    </w:p>
    <w:p w:rsidR="0091265B" w:rsidRPr="00DC1E29" w:rsidRDefault="00DC1E29" w:rsidP="00FC5A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</w:t>
      </w:r>
      <w:r w:rsidR="00F67610" w:rsidRPr="00DC1E29">
        <w:rPr>
          <w:rFonts w:ascii="Times New Roman" w:hAnsi="Times New Roman" w:cs="Times New Roman"/>
          <w:sz w:val="24"/>
          <w:szCs w:val="24"/>
          <w:lang w:val="uk-UA"/>
        </w:rPr>
        <w:t>Не можна не визнати, що навчання може бети ефективним тільки в тому в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>ипадку, коли учень має необхідн</w:t>
      </w:r>
      <w:r w:rsidR="00F67610" w:rsidRPr="00DC1E29">
        <w:rPr>
          <w:rFonts w:ascii="Times New Roman" w:hAnsi="Times New Roman" w:cs="Times New Roman"/>
          <w:sz w:val="24"/>
          <w:szCs w:val="24"/>
          <w:lang w:val="uk-UA"/>
        </w:rPr>
        <w:t>і і достатні для цього якості.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67610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Ми провели </w:t>
      </w:r>
      <w:r w:rsidR="00AC7861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психологічний</w:t>
      </w:r>
      <w:r w:rsidR="00AC78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7610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Тест на </w:t>
      </w:r>
      <w:proofErr w:type="spellStart"/>
      <w:r w:rsidR="00AC7861" w:rsidRPr="00DC1E29">
        <w:rPr>
          <w:rFonts w:ascii="Times New Roman" w:hAnsi="Times New Roman" w:cs="Times New Roman"/>
          <w:sz w:val="24"/>
          <w:szCs w:val="24"/>
          <w:lang w:val="uk-UA"/>
        </w:rPr>
        <w:t>медіазалежність</w:t>
      </w:r>
      <w:proofErr w:type="spellEnd"/>
      <w:r w:rsidR="00AC7861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учнів 1-7 класів нашої гімназії  і зробили аналіз.  Тест показав сприйняття дітьми соціуму:  одн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>а частина</w:t>
      </w:r>
      <w:r w:rsidR="00AC7861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– жив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AC7861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у медіа просторі, 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>інша</w:t>
      </w:r>
      <w:r w:rsidR="00AC7861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–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="00AC7861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реальному світі. </w:t>
      </w:r>
    </w:p>
    <w:p w:rsidR="00FC5A5A" w:rsidRPr="00DC1E29" w:rsidRDefault="00DC1E29" w:rsidP="00FC5A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54610</wp:posOffset>
            </wp:positionV>
            <wp:extent cx="2286000" cy="129540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6CB" w:rsidRPr="00DC1E29" w:rsidRDefault="00E266CB" w:rsidP="00AC78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266CB" w:rsidRDefault="00DC1E29" w:rsidP="00AC7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73660</wp:posOffset>
            </wp:positionV>
            <wp:extent cx="3057525" cy="2638425"/>
            <wp:effectExtent l="19050" t="0" r="9525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4107" w:rsidRDefault="00A84107" w:rsidP="002063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107" w:rsidRDefault="00DC1E29" w:rsidP="002063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-2486025</wp:posOffset>
            </wp:positionH>
            <wp:positionV relativeFrom="paragraph">
              <wp:posOffset>469900</wp:posOffset>
            </wp:positionV>
            <wp:extent cx="2743200" cy="1628775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107" w:rsidRDefault="00A84107" w:rsidP="002063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107" w:rsidRDefault="00A84107" w:rsidP="002063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107" w:rsidRDefault="00A84107" w:rsidP="002063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107" w:rsidRDefault="00A84107" w:rsidP="002063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107" w:rsidRDefault="00A84107" w:rsidP="002063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1E29" w:rsidRDefault="00DC1E29" w:rsidP="002063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1E29" w:rsidRDefault="00DC1E29" w:rsidP="00A841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</w:p>
    <w:p w:rsidR="00DC1E29" w:rsidRDefault="00DC1E29" w:rsidP="00A841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107" w:rsidRPr="00DC1E29" w:rsidRDefault="00DC1E29" w:rsidP="00A841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="00A84107" w:rsidRPr="00DC1E29">
        <w:rPr>
          <w:rFonts w:ascii="Times New Roman" w:hAnsi="Times New Roman" w:cs="Times New Roman"/>
          <w:sz w:val="24"/>
          <w:szCs w:val="24"/>
          <w:lang w:val="uk-UA"/>
        </w:rPr>
        <w:t>Серед учнів 9-11 класів  теж було проведене тестування, в якому були поставлені питання:</w:t>
      </w:r>
    </w:p>
    <w:p w:rsidR="00A84107" w:rsidRPr="00DC1E29" w:rsidRDefault="00A84107" w:rsidP="00A84107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1E29">
        <w:rPr>
          <w:rFonts w:ascii="Times New Roman" w:hAnsi="Times New Roman" w:cs="Times New Roman"/>
          <w:sz w:val="24"/>
          <w:szCs w:val="24"/>
        </w:rPr>
        <w:t>Мед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іазалежність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A84107" w:rsidRPr="00DC1E29" w:rsidRDefault="00A84107" w:rsidP="00A84107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Чи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повязують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свою неуспішність з тим, що багато часу проводять в Інтернеті;</w:t>
      </w:r>
    </w:p>
    <w:p w:rsidR="00A84107" w:rsidRPr="00DC1E29" w:rsidRDefault="00A84107" w:rsidP="00A84107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>Чи часто батьки цікавляться кількістю часу, що їхні діти проводять в недійному просторі.</w:t>
      </w:r>
    </w:p>
    <w:p w:rsidR="00A84107" w:rsidRPr="00DC1E29" w:rsidRDefault="00A84107" w:rsidP="0020637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0637A" w:rsidRPr="0020637A" w:rsidRDefault="0020637A" w:rsidP="002063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66BE">
        <w:rPr>
          <w:noProof/>
        </w:rPr>
        <w:drawing>
          <wp:inline distT="0" distB="0" distL="0" distR="0">
            <wp:extent cx="6076950" cy="2819400"/>
            <wp:effectExtent l="0" t="0" r="0" b="0"/>
            <wp:docPr id="19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6671" cy="6477030"/>
                      <a:chOff x="428596" y="214290"/>
                      <a:chExt cx="8216671" cy="6477030"/>
                    </a:xfrm>
                  </a:grpSpPr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43306" y="4743026"/>
                        <a:ext cx="1714512" cy="15629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2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6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00100" y="4824190"/>
                        <a:ext cx="1785950" cy="1867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3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b="3124"/>
                      <a:stretch>
                        <a:fillRect/>
                      </a:stretch>
                    </a:blipFill>
                    <a:spPr bwMode="auto">
                      <a:xfrm>
                        <a:off x="5463384" y="4754797"/>
                        <a:ext cx="2823392" cy="1674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31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 r="1011"/>
                      <a:stretch>
                        <a:fillRect/>
                      </a:stretch>
                    </a:blipFill>
                    <a:spPr bwMode="auto">
                      <a:xfrm>
                        <a:off x="428596" y="1500174"/>
                        <a:ext cx="4000497" cy="3286148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12" name="Текст 11"/>
                      <a:cNvSpPr>
                        <a:spLocks noGrp="1"/>
                      </a:cNvSpPr>
                    </a:nvSpPr>
                    <a:spPr>
                      <a:xfrm>
                        <a:off x="500034" y="500042"/>
                        <a:ext cx="3930650" cy="79216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182880" tIns="91440">
                          <a:norm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lvl1pPr marL="265176" indent="-265176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800" kern="1200">
                              <a:solidFill>
                                <a:schemeClr val="tx1"/>
                              </a:solidFill>
                              <a:effectLst/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8640" indent="-201168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1"/>
                            </a:buClr>
                            <a:buSzPct val="100000"/>
                            <a:buFont typeface="Verdana"/>
                            <a:buChar char="◦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786384" indent="-182880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2">
                                <a:tint val="85000"/>
                                <a:satMod val="285000"/>
                              </a:schemeClr>
                            </a:buClr>
                            <a:buSzPct val="100000"/>
                            <a:buFont typeface="Wingdings 2"/>
                            <a:buChar char=""/>
                            <a:defRPr kumimoji="0" sz="2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24128" indent="-182880" algn="l" rtl="0" eaLnBrk="1" latinLnBrk="0" hangingPunct="1">
                            <a:spcBef>
                              <a:spcPts val="230"/>
                            </a:spcBef>
                            <a:buClr>
                              <a:schemeClr val="accent2">
                                <a:tint val="85000"/>
                                <a:satMod val="285000"/>
                              </a:schemeClr>
                            </a:buClr>
                            <a:buSzPct val="112000"/>
                            <a:buFont typeface="Verdana"/>
                            <a:buChar char="◦"/>
                            <a:defRPr kumimoji="0"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80160" indent="-182880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490472" indent="-182880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Verdana"/>
                            <a:buChar char="◦"/>
                            <a:defRPr kumimoji="0" sz="17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700784" indent="-182880" algn="l" rtl="0" eaLnBrk="1" latinLnBrk="0" hangingPunct="1">
                            <a:spcBef>
                              <a:spcPts val="255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Wingdings 2"/>
                            <a:buChar char=""/>
                            <a:defRPr kumimoji="0" sz="1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920240" indent="-182880" algn="l" rtl="0" eaLnBrk="1" latinLnBrk="0" hangingPunct="1">
                            <a:spcBef>
                              <a:spcPts val="257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Verdana"/>
                            <a:buChar char="◦"/>
                            <a:defRPr kumimoji="0" sz="15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48840" indent="-182880" algn="l" rtl="0" eaLnBrk="1" latinLnBrk="0" hangingPunct="1">
                            <a:spcBef>
                              <a:spcPts val="255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Wingdings 2"/>
                            <a:buChar char=""/>
                            <a:defRPr kumimoji="0" sz="1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pPr>
                            <a:buNone/>
                          </a:pPr>
                          <a:r>
                            <a:rPr lang="ru-RU" sz="3600" b="1" dirty="0" err="1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Діти</a:t>
                          </a:r>
                          <a:r>
                            <a:rPr lang="ru-RU" sz="3600" b="1" dirty="0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 </a:t>
                          </a:r>
                          <a:r>
                            <a:rPr lang="en-US" sz="3600" b="1" dirty="0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on-line</a:t>
                          </a:r>
                          <a:endParaRPr lang="ru-RU" sz="3600" b="1" dirty="0">
                            <a:ln w="11430"/>
                            <a:solidFill>
                              <a:schemeClr val="accent6">
                                <a:lumMod val="50000"/>
                              </a:schemeClr>
                            </a:soli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Текст 13"/>
                      <a:cNvSpPr>
                        <a:spLocks noGrp="1"/>
                      </a:cNvSpPr>
                    </a:nvSpPr>
                    <a:spPr>
                      <a:xfrm>
                        <a:off x="4500562" y="214290"/>
                        <a:ext cx="4143404" cy="107157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182880" tIns="91440"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lvl1pPr marL="265176" indent="-265176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800" kern="1200">
                              <a:solidFill>
                                <a:schemeClr val="tx1"/>
                              </a:solidFill>
                              <a:effectLst/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8640" indent="-201168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1"/>
                            </a:buClr>
                            <a:buSzPct val="100000"/>
                            <a:buFont typeface="Verdana"/>
                            <a:buChar char="◦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786384" indent="-182880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2">
                                <a:tint val="85000"/>
                                <a:satMod val="285000"/>
                              </a:schemeClr>
                            </a:buClr>
                            <a:buSzPct val="100000"/>
                            <a:buFont typeface="Wingdings 2"/>
                            <a:buChar char=""/>
                            <a:defRPr kumimoji="0" sz="2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24128" indent="-182880" algn="l" rtl="0" eaLnBrk="1" latinLnBrk="0" hangingPunct="1">
                            <a:spcBef>
                              <a:spcPts val="230"/>
                            </a:spcBef>
                            <a:buClr>
                              <a:schemeClr val="accent2">
                                <a:tint val="85000"/>
                                <a:satMod val="285000"/>
                              </a:schemeClr>
                            </a:buClr>
                            <a:buSzPct val="112000"/>
                            <a:buFont typeface="Verdana"/>
                            <a:buChar char="◦"/>
                            <a:defRPr kumimoji="0"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80160" indent="-182880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490472" indent="-182880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Verdana"/>
                            <a:buChar char="◦"/>
                            <a:defRPr kumimoji="0" sz="17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700784" indent="-182880" algn="l" rtl="0" eaLnBrk="1" latinLnBrk="0" hangingPunct="1">
                            <a:spcBef>
                              <a:spcPts val="255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Wingdings 2"/>
                            <a:buChar char=""/>
                            <a:defRPr kumimoji="0" sz="1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920240" indent="-182880" algn="l" rtl="0" eaLnBrk="1" latinLnBrk="0" hangingPunct="1">
                            <a:spcBef>
                              <a:spcPts val="257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Verdana"/>
                            <a:buChar char="◦"/>
                            <a:defRPr kumimoji="0" sz="15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48840" indent="-182880" algn="l" rtl="0" eaLnBrk="1" latinLnBrk="0" hangingPunct="1">
                            <a:spcBef>
                              <a:spcPts val="255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Wingdings 2"/>
                            <a:buChar char=""/>
                            <a:defRPr kumimoji="0" sz="1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pPr algn="ctr">
                            <a:spcBef>
                              <a:spcPts val="0"/>
                            </a:spcBef>
                            <a:buNone/>
                          </a:pPr>
                          <a:r>
                            <a:rPr lang="ru-RU" sz="3600" b="1" dirty="0" err="1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Батьківський</a:t>
                          </a:r>
                          <a:r>
                            <a:rPr lang="ru-RU" sz="3600" b="1" dirty="0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 контроль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033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 t="10283"/>
                      <a:stretch>
                        <a:fillRect/>
                      </a:stretch>
                    </a:blipFill>
                    <a:spPr bwMode="auto">
                      <a:xfrm>
                        <a:off x="4572000" y="1500174"/>
                        <a:ext cx="4073267" cy="3286148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466EC1" w:rsidRPr="00466EC1" w:rsidRDefault="00A84107" w:rsidP="00466E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187960</wp:posOffset>
            </wp:positionV>
            <wp:extent cx="5669280" cy="3576320"/>
            <wp:effectExtent l="0" t="0" r="7620" b="0"/>
            <wp:wrapSquare wrapText="bothSides"/>
            <wp:docPr id="16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66" cy="6357958"/>
                      <a:chOff x="500034" y="500042"/>
                      <a:chExt cx="8643966" cy="6357958"/>
                    </a:xfrm>
                  </a:grpSpPr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304850" y="2285993"/>
                        <a:ext cx="1410554" cy="12858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12" name="Текст 11"/>
                      <a:cNvSpPr>
                        <a:spLocks noGrp="1"/>
                      </a:cNvSpPr>
                    </a:nvSpPr>
                    <a:spPr>
                      <a:xfrm>
                        <a:off x="500034" y="500042"/>
                        <a:ext cx="8072494" cy="79216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182880" tIns="91440"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lvl1pPr marL="265176" indent="-265176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800" kern="1200">
                              <a:solidFill>
                                <a:schemeClr val="tx1"/>
                              </a:solidFill>
                              <a:effectLst/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8640" indent="-201168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1"/>
                            </a:buClr>
                            <a:buSzPct val="100000"/>
                            <a:buFont typeface="Verdana"/>
                            <a:buChar char="◦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786384" indent="-182880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2">
                                <a:tint val="85000"/>
                                <a:satMod val="285000"/>
                              </a:schemeClr>
                            </a:buClr>
                            <a:buSzPct val="100000"/>
                            <a:buFont typeface="Wingdings 2"/>
                            <a:buChar char=""/>
                            <a:defRPr kumimoji="0" sz="2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24128" indent="-182880" algn="l" rtl="0" eaLnBrk="1" latinLnBrk="0" hangingPunct="1">
                            <a:spcBef>
                              <a:spcPts val="230"/>
                            </a:spcBef>
                            <a:buClr>
                              <a:schemeClr val="accent2">
                                <a:tint val="85000"/>
                                <a:satMod val="285000"/>
                              </a:schemeClr>
                            </a:buClr>
                            <a:buSzPct val="112000"/>
                            <a:buFont typeface="Verdana"/>
                            <a:buChar char="◦"/>
                            <a:defRPr kumimoji="0"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80160" indent="-182880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490472" indent="-182880" algn="l" rtl="0" eaLnBrk="1" latinLnBrk="0" hangingPunct="1">
                            <a:spcBef>
                              <a:spcPts val="250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Verdana"/>
                            <a:buChar char="◦"/>
                            <a:defRPr kumimoji="0" sz="17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700784" indent="-182880" algn="l" rtl="0" eaLnBrk="1" latinLnBrk="0" hangingPunct="1">
                            <a:spcBef>
                              <a:spcPts val="255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Wingdings 2"/>
                            <a:buChar char=""/>
                            <a:defRPr kumimoji="0" sz="1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920240" indent="-182880" algn="l" rtl="0" eaLnBrk="1" latinLnBrk="0" hangingPunct="1">
                            <a:spcBef>
                              <a:spcPts val="257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Verdana"/>
                            <a:buChar char="◦"/>
                            <a:defRPr kumimoji="0" sz="15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48840" indent="-182880" algn="l" rtl="0" eaLnBrk="1" latinLnBrk="0" hangingPunct="1">
                            <a:spcBef>
                              <a:spcPts val="255"/>
                            </a:spcBef>
                            <a:buClr>
                              <a:schemeClr val="accent3">
                                <a:tint val="85000"/>
                                <a:satMod val="275000"/>
                              </a:schemeClr>
                            </a:buClr>
                            <a:buSzPct val="100000"/>
                            <a:buFont typeface="Wingdings 2"/>
                            <a:buChar char=""/>
                            <a:defRPr kumimoji="0" sz="1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pPr algn="ctr">
                            <a:buNone/>
                          </a:pPr>
                          <a:r>
                            <a:rPr lang="ru-RU" sz="3200" b="1" dirty="0" err="1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Вплив</a:t>
                          </a:r>
                          <a:r>
                            <a:rPr lang="ru-RU" sz="3200" b="1" dirty="0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 </a:t>
                          </a:r>
                          <a:r>
                            <a:rPr lang="ru-RU" sz="3200" b="1" dirty="0" err="1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медіапростору</a:t>
                          </a:r>
                          <a:r>
                            <a:rPr lang="ru-RU" sz="3200" b="1" dirty="0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 на </a:t>
                          </a:r>
                          <a:r>
                            <a:rPr lang="ru-RU" sz="3200" b="1" dirty="0" err="1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успішність</a:t>
                          </a:r>
                          <a:endParaRPr lang="ru-RU" sz="3200" b="1" dirty="0">
                            <a:ln w="11430"/>
                            <a:solidFill>
                              <a:schemeClr val="accent6">
                                <a:lumMod val="50000"/>
                              </a:schemeClr>
                            </a:soli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9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2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10869"/>
                      <a:stretch>
                        <a:fillRect/>
                      </a:stretch>
                    </a:blipFill>
                    <a:spPr bwMode="auto">
                      <a:xfrm>
                        <a:off x="571472" y="1721753"/>
                        <a:ext cx="6643734" cy="4567189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05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79486" y="5286388"/>
                        <a:ext cx="1964514" cy="15716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anchor>
        </w:drawing>
      </w:r>
      <w:r w:rsidR="0020637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67610" w:rsidRPr="00DC1E29" w:rsidRDefault="00CE0EFD" w:rsidP="00CE0EFD">
      <w:pPr>
        <w:pStyle w:val="a3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121285</wp:posOffset>
            </wp:positionV>
            <wp:extent cx="4245610" cy="3219450"/>
            <wp:effectExtent l="19050" t="0" r="2540" b="0"/>
            <wp:wrapTight wrapText="bothSides">
              <wp:wrapPolygon edited="0">
                <wp:start x="-97" y="0"/>
                <wp:lineTo x="-97" y="21472"/>
                <wp:lineTo x="21613" y="21472"/>
                <wp:lineTo x="21613" y="0"/>
                <wp:lineTo x="-97" y="0"/>
              </wp:wrapPolygon>
            </wp:wrapTight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11" t="8742" r="3380" b="1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7905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Підсумок: динаміка відповідає загальній тенденції по Україні і світі. Ситуація з дітьми нашої гімназії нас непокоїть, але вона контрольована. І щоб не вийшла із під  контролю необхідно  учнів, їх батьків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466EC1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A27905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залучати до </w:t>
      </w:r>
      <w:proofErr w:type="spellStart"/>
      <w:r w:rsidR="00A27905" w:rsidRPr="00DC1E29">
        <w:rPr>
          <w:rFonts w:ascii="Times New Roman" w:hAnsi="Times New Roman" w:cs="Times New Roman"/>
          <w:sz w:val="24"/>
          <w:szCs w:val="24"/>
          <w:lang w:val="uk-UA"/>
        </w:rPr>
        <w:t>медіаосвіти</w:t>
      </w:r>
      <w:proofErr w:type="spellEnd"/>
      <w:r w:rsidR="00A27905" w:rsidRPr="00DC1E2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02D0E" w:rsidRPr="00DC1E29" w:rsidRDefault="00DC1E29" w:rsidP="00466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           </w:t>
      </w:r>
      <w:r w:rsidR="00466EC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</w:t>
      </w:r>
      <w:r w:rsidR="00A27905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За визначенням </w:t>
      </w:r>
      <w:r w:rsidR="00F67610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ЮНЕСКО, "</w:t>
      </w:r>
      <w:proofErr w:type="spellStart"/>
      <w:r w:rsidR="00F67610" w:rsidRPr="00DC1E29">
        <w:rPr>
          <w:rFonts w:ascii="Times New Roman" w:hAnsi="Times New Roman" w:cs="Times New Roman"/>
          <w:sz w:val="24"/>
          <w:szCs w:val="24"/>
          <w:lang w:val="uk-UA"/>
        </w:rPr>
        <w:t>Мед</w:t>
      </w:r>
      <w:r w:rsidR="00A02D0E" w:rsidRPr="00DC1E29">
        <w:rPr>
          <w:rFonts w:ascii="Times New Roman" w:hAnsi="Times New Roman" w:cs="Times New Roman"/>
          <w:sz w:val="24"/>
          <w:szCs w:val="24"/>
          <w:lang w:val="uk-UA"/>
        </w:rPr>
        <w:t>іаосвіта</w:t>
      </w:r>
      <w:proofErr w:type="spellEnd"/>
      <w:r w:rsidR="00A02D0E" w:rsidRPr="00DC1E29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F67610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2D0E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пов’язана з усіма видами медіа (друкованими і графічним</w:t>
      </w:r>
      <w:r w:rsidR="00CE0EFD">
        <w:rPr>
          <w:rFonts w:ascii="Times New Roman" w:hAnsi="Times New Roman" w:cs="Times New Roman"/>
          <w:sz w:val="24"/>
          <w:szCs w:val="24"/>
          <w:lang w:val="uk-UA"/>
        </w:rPr>
        <w:t xml:space="preserve">и, звуковими, екранними тощо) </w:t>
      </w:r>
      <w:r w:rsidR="00A02D0E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різноманітними </w:t>
      </w:r>
      <w:proofErr w:type="spellStart"/>
      <w:r w:rsidR="00A02D0E" w:rsidRPr="00DC1E29">
        <w:rPr>
          <w:rFonts w:ascii="Times New Roman" w:hAnsi="Times New Roman" w:cs="Times New Roman"/>
          <w:sz w:val="24"/>
          <w:szCs w:val="24"/>
          <w:lang w:val="uk-UA"/>
        </w:rPr>
        <w:t>техноло</w:t>
      </w:r>
      <w:r w:rsidR="00466EC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A02D0E" w:rsidRPr="00DC1E29">
        <w:rPr>
          <w:rFonts w:ascii="Times New Roman" w:hAnsi="Times New Roman" w:cs="Times New Roman"/>
          <w:sz w:val="24"/>
          <w:szCs w:val="24"/>
          <w:lang w:val="uk-UA"/>
        </w:rPr>
        <w:t>гіями</w:t>
      </w:r>
      <w:proofErr w:type="spellEnd"/>
      <w:r w:rsidR="00A02D0E" w:rsidRPr="00DC1E29">
        <w:rPr>
          <w:rFonts w:ascii="Times New Roman" w:hAnsi="Times New Roman" w:cs="Times New Roman"/>
          <w:sz w:val="24"/>
          <w:szCs w:val="24"/>
          <w:lang w:val="uk-UA"/>
        </w:rPr>
        <w:t>; вон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A02D0E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дає можливість людям зрозуміти, як масова комунікація використовує в їх соціумах,</w:t>
      </w:r>
      <w:r w:rsidR="00DF5F6C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2D0E" w:rsidRPr="00DC1E29">
        <w:rPr>
          <w:rFonts w:ascii="Times New Roman" w:hAnsi="Times New Roman" w:cs="Times New Roman"/>
          <w:sz w:val="24"/>
          <w:szCs w:val="24"/>
          <w:lang w:val="uk-UA"/>
        </w:rPr>
        <w:t>оволодіти здатністю використовувати медіа в комунікації з іншими людьми; забезпечує людині знання того, як:</w:t>
      </w:r>
    </w:p>
    <w:p w:rsidR="004266BE" w:rsidRPr="00DC1E29" w:rsidRDefault="00857303" w:rsidP="00FC5A5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>аналізувати,  критичн</w:t>
      </w:r>
      <w:r w:rsidR="00F67610" w:rsidRPr="00DC1E29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 осмислювати  і</w:t>
      </w:r>
      <w:r w:rsidR="00F67610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с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творювати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медіатексти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C5A5A" w:rsidRPr="00DC1E29" w:rsidRDefault="00FC5A5A" w:rsidP="00FC5A5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>визначати джерела медіа текстів, їх політичні, комерційні чи/або культурні інтереси, їх контекст;</w:t>
      </w:r>
    </w:p>
    <w:p w:rsidR="00857303" w:rsidRPr="00DC1E29" w:rsidRDefault="00857303" w:rsidP="00FC5A5A">
      <w:pPr>
        <w:pStyle w:val="a3"/>
        <w:numPr>
          <w:ilvl w:val="0"/>
          <w:numId w:val="7"/>
        </w:numPr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тлумачити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медіатексти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і цінності, які розповсюджує медіа;</w:t>
      </w:r>
    </w:p>
    <w:p w:rsidR="00112A66" w:rsidRPr="00DC1E29" w:rsidRDefault="00112A66" w:rsidP="00D8072B">
      <w:pPr>
        <w:pStyle w:val="a3"/>
        <w:numPr>
          <w:ilvl w:val="0"/>
          <w:numId w:val="7"/>
        </w:numPr>
        <w:ind w:left="709" w:hanging="34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відбирати відповідні медіа для створення і розповсюдження своїх власних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медіатекстів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і придбати зацікавлену в них аудиторію;</w:t>
      </w:r>
    </w:p>
    <w:p w:rsidR="00112A66" w:rsidRPr="00DC1E29" w:rsidRDefault="00112A66" w:rsidP="00D8072B">
      <w:pPr>
        <w:pStyle w:val="a3"/>
        <w:numPr>
          <w:ilvl w:val="0"/>
          <w:numId w:val="7"/>
        </w:numPr>
        <w:ind w:left="709" w:hanging="34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>отримати можливість вільного доступу до медіа, як для сприйняття, так і для продукції.</w:t>
      </w:r>
    </w:p>
    <w:p w:rsidR="00112A66" w:rsidRPr="00DC1E29" w:rsidRDefault="00112A66" w:rsidP="00FC5A5A">
      <w:pPr>
        <w:pStyle w:val="a3"/>
        <w:ind w:left="0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Концепція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медіаосвіти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включає три основні завдання:</w:t>
      </w:r>
    </w:p>
    <w:p w:rsidR="00112A66" w:rsidRDefault="007C630C" w:rsidP="00FC5A5A">
      <w:pPr>
        <w:pStyle w:val="a3"/>
        <w:numPr>
          <w:ilvl w:val="0"/>
          <w:numId w:val="7"/>
        </w:numPr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sz w:val="24"/>
          <w:szCs w:val="24"/>
          <w:lang w:val="uk-UA"/>
        </w:rPr>
        <w:t>надава</w:t>
      </w:r>
      <w:r w:rsidR="00112A66"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ти можливість </w:t>
      </w:r>
      <w:r w:rsidR="00112A66" w:rsidRPr="00DC1E29">
        <w:rPr>
          <w:rFonts w:ascii="Times New Roman" w:hAnsi="Times New Roman" w:cs="Times New Roman"/>
          <w:i/>
          <w:sz w:val="24"/>
          <w:szCs w:val="24"/>
          <w:lang w:val="uk-UA"/>
        </w:rPr>
        <w:t>доступу до всіх видів медіа</w:t>
      </w:r>
      <w:r w:rsidR="00112A66" w:rsidRPr="00DC1E29">
        <w:rPr>
          <w:rFonts w:ascii="Times New Roman" w:hAnsi="Times New Roman" w:cs="Times New Roman"/>
          <w:sz w:val="24"/>
          <w:szCs w:val="24"/>
          <w:lang w:val="uk-UA"/>
        </w:rPr>
        <w:t>, які є потенціальним інструмента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рієм для розуміння суспільства і </w:t>
      </w:r>
      <w:r w:rsidR="00112A66" w:rsidRPr="00DC1E29">
        <w:rPr>
          <w:rFonts w:ascii="Times New Roman" w:hAnsi="Times New Roman" w:cs="Times New Roman"/>
          <w:sz w:val="24"/>
          <w:szCs w:val="24"/>
          <w:lang w:val="uk-UA"/>
        </w:rPr>
        <w:t>участі в демократичному житті;</w:t>
      </w:r>
    </w:p>
    <w:p w:rsidR="00CE0EFD" w:rsidRPr="00CE0EFD" w:rsidRDefault="00CE0EFD" w:rsidP="00CE0EFD">
      <w:pPr>
        <w:pStyle w:val="a3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i/>
          <w:sz w:val="24"/>
          <w:szCs w:val="24"/>
          <w:lang w:val="uk-UA"/>
        </w:rPr>
        <w:t>розвивати уміння критично аналізувати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одержувані повідомлення, як 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новинних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так і розважальних програм для розвитку здібностей бути незалежним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>активним користувачем;</w:t>
      </w:r>
    </w:p>
    <w:p w:rsidR="001C22B0" w:rsidRPr="00DC1E29" w:rsidRDefault="001C22B0" w:rsidP="00FC5A5A">
      <w:pPr>
        <w:pStyle w:val="a3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1E29"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>розвивати уміння критично аналізувати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одержувані повідомлення, як  </w:t>
      </w:r>
      <w:proofErr w:type="spellStart"/>
      <w:r w:rsidRPr="00DC1E29">
        <w:rPr>
          <w:rFonts w:ascii="Times New Roman" w:hAnsi="Times New Roman" w:cs="Times New Roman"/>
          <w:sz w:val="24"/>
          <w:szCs w:val="24"/>
          <w:lang w:val="uk-UA"/>
        </w:rPr>
        <w:t>новинних</w:t>
      </w:r>
      <w:proofErr w:type="spellEnd"/>
      <w:r w:rsidRPr="00DC1E29">
        <w:rPr>
          <w:rFonts w:ascii="Times New Roman" w:hAnsi="Times New Roman" w:cs="Times New Roman"/>
          <w:sz w:val="24"/>
          <w:szCs w:val="24"/>
          <w:lang w:val="uk-UA"/>
        </w:rPr>
        <w:t xml:space="preserve"> так і розважальних програм для розвитку здібностей бути незалежним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1E29">
        <w:rPr>
          <w:rFonts w:ascii="Times New Roman" w:hAnsi="Times New Roman" w:cs="Times New Roman"/>
          <w:sz w:val="24"/>
          <w:szCs w:val="24"/>
          <w:lang w:val="uk-UA"/>
        </w:rPr>
        <w:t>активним користувачем;</w:t>
      </w:r>
    </w:p>
    <w:p w:rsidR="007C630C" w:rsidRPr="00CE0EFD" w:rsidRDefault="001C22B0" w:rsidP="00FC5A5A">
      <w:pPr>
        <w:pStyle w:val="a3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0EFD">
        <w:rPr>
          <w:rFonts w:ascii="Times New Roman" w:hAnsi="Times New Roman" w:cs="Times New Roman"/>
          <w:i/>
          <w:sz w:val="24"/>
          <w:szCs w:val="24"/>
          <w:lang w:val="uk-UA"/>
        </w:rPr>
        <w:t xml:space="preserve">заохочувати виробництво, творчість  та </w:t>
      </w:r>
      <w:proofErr w:type="spellStart"/>
      <w:r w:rsidRPr="00CE0EFD">
        <w:rPr>
          <w:rFonts w:ascii="Times New Roman" w:hAnsi="Times New Roman" w:cs="Times New Roman"/>
          <w:i/>
          <w:sz w:val="24"/>
          <w:szCs w:val="24"/>
          <w:lang w:val="uk-UA"/>
        </w:rPr>
        <w:t>інтерактивність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у різноманітних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сферах </w:t>
      </w:r>
      <w:proofErr w:type="spellStart"/>
      <w:r w:rsidR="007C630C" w:rsidRPr="00CE0EFD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>едійної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комунікації.</w:t>
      </w:r>
    </w:p>
    <w:p w:rsidR="007A1986" w:rsidRPr="00CE0EFD" w:rsidRDefault="007A1986" w:rsidP="00FC5A5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0EF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 Яким же чином ми будемо реалізовувати</w:t>
      </w:r>
      <w:r w:rsidRPr="00CE0EFD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>програму дослідно-експериментальної роботи гімназії за темою «</w:t>
      </w:r>
      <w:proofErr w:type="spellStart"/>
      <w:r w:rsidRPr="00CE0EFD">
        <w:rPr>
          <w:rFonts w:ascii="Times New Roman" w:hAnsi="Times New Roman" w:cs="Times New Roman"/>
          <w:sz w:val="24"/>
          <w:szCs w:val="24"/>
        </w:rPr>
        <w:t>Науково-методичні</w:t>
      </w:r>
      <w:proofErr w:type="spellEnd"/>
      <w:r w:rsidRPr="00CE0EFD">
        <w:rPr>
          <w:rFonts w:ascii="Times New Roman" w:hAnsi="Times New Roman" w:cs="Times New Roman"/>
          <w:sz w:val="24"/>
          <w:szCs w:val="24"/>
        </w:rPr>
        <w:t xml:space="preserve"> засади 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spellStart"/>
      <w:r w:rsidRPr="00CE0EFD">
        <w:rPr>
          <w:rFonts w:ascii="Times New Roman" w:hAnsi="Times New Roman" w:cs="Times New Roman"/>
          <w:sz w:val="24"/>
          <w:szCs w:val="24"/>
        </w:rPr>
        <w:t>провадження</w:t>
      </w:r>
      <w:proofErr w:type="spellEnd"/>
      <w:r w:rsidRPr="00CE0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EFD">
        <w:rPr>
          <w:rFonts w:ascii="Times New Roman" w:hAnsi="Times New Roman" w:cs="Times New Roman"/>
          <w:sz w:val="24"/>
          <w:szCs w:val="24"/>
        </w:rPr>
        <w:t>медіаосвіти</w:t>
      </w:r>
      <w:proofErr w:type="spellEnd"/>
      <w:r w:rsidRPr="00CE0EFD">
        <w:rPr>
          <w:rFonts w:ascii="Times New Roman" w:hAnsi="Times New Roman" w:cs="Times New Roman"/>
          <w:sz w:val="24"/>
          <w:szCs w:val="24"/>
        </w:rPr>
        <w:t xml:space="preserve"> в систему </w:t>
      </w:r>
      <w:proofErr w:type="spellStart"/>
      <w:r w:rsidRPr="00CE0EFD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CE0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EFD">
        <w:rPr>
          <w:rFonts w:ascii="Times New Roman" w:hAnsi="Times New Roman" w:cs="Times New Roman"/>
          <w:sz w:val="24"/>
          <w:szCs w:val="24"/>
        </w:rPr>
        <w:t>гімназії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>».</w:t>
      </w:r>
    </w:p>
    <w:p w:rsidR="007A1986" w:rsidRPr="00CE0EFD" w:rsidRDefault="007A1986" w:rsidP="00FC5A5A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Одним із напрямків роботи з обдарованими дітьми гімназії вважаємо </w:t>
      </w:r>
      <w:proofErr w:type="spellStart"/>
      <w:r w:rsidRPr="00CE0EFD">
        <w:rPr>
          <w:rFonts w:ascii="Times New Roman" w:hAnsi="Times New Roman" w:cs="Times New Roman"/>
          <w:sz w:val="24"/>
          <w:szCs w:val="24"/>
          <w:lang w:val="uk-UA"/>
        </w:rPr>
        <w:t>медіаосвітній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CE0EFD">
        <w:rPr>
          <w:rFonts w:ascii="Times New Roman" w:hAnsi="Times New Roman" w:cs="Times New Roman"/>
          <w:sz w:val="24"/>
          <w:szCs w:val="24"/>
          <w:lang w:val="uk-UA"/>
        </w:rPr>
        <w:t>медіакультурний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аспекти з подальшою їх реалізацією в кінцевому освітньому продукті: написання конкурсних  науково-дослідницьких робіт МАН з учнями 9-11 класів зазначеного спрямування.</w:t>
      </w:r>
    </w:p>
    <w:p w:rsidR="007A1986" w:rsidRPr="00CE0EFD" w:rsidRDefault="007A1986" w:rsidP="00FC5A5A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Введення в програму батьківського всеобучу курсу «Сімейна </w:t>
      </w:r>
      <w:proofErr w:type="spellStart"/>
      <w:r w:rsidRPr="00CE0EFD">
        <w:rPr>
          <w:rFonts w:ascii="Times New Roman" w:hAnsi="Times New Roman" w:cs="Times New Roman"/>
          <w:sz w:val="24"/>
          <w:szCs w:val="24"/>
          <w:lang w:val="uk-UA"/>
        </w:rPr>
        <w:t>медіаосвіта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>».</w:t>
      </w:r>
    </w:p>
    <w:p w:rsidR="007A1986" w:rsidRPr="00CE0EFD" w:rsidRDefault="007A1986" w:rsidP="00FC5A5A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Розробити й апробувати психолого-педагогічні технології організації процесу формування </w:t>
      </w:r>
      <w:proofErr w:type="spellStart"/>
      <w:r w:rsidRPr="00CE0EFD">
        <w:rPr>
          <w:rFonts w:ascii="Times New Roman" w:hAnsi="Times New Roman" w:cs="Times New Roman"/>
          <w:sz w:val="24"/>
          <w:szCs w:val="24"/>
          <w:lang w:val="uk-UA"/>
        </w:rPr>
        <w:t>медіакультури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учнів на основі спільного вчинення дорослих та дітей.</w:t>
      </w:r>
    </w:p>
    <w:p w:rsidR="007A1986" w:rsidRPr="00CE0EFD" w:rsidRDefault="007A1986" w:rsidP="00FC5A5A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Зосередити увагу при організації процесу формування </w:t>
      </w:r>
      <w:proofErr w:type="spellStart"/>
      <w:r w:rsidRPr="00CE0EFD">
        <w:rPr>
          <w:rFonts w:ascii="Times New Roman" w:hAnsi="Times New Roman" w:cs="Times New Roman"/>
          <w:sz w:val="24"/>
          <w:szCs w:val="24"/>
          <w:lang w:val="uk-UA"/>
        </w:rPr>
        <w:t>медіакультури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учнів на пізнавально-розвивальних і виховуючи можливостях сучасної світової анімації, тим самим використавши по відношенню до процесу виховання дітей та учнівської молоді психолого-педагогічні можливості  педагогічної анімації (вважати зазначене пріоритетним напрямком дослідно-експериментальної роботи закладу).</w:t>
      </w:r>
    </w:p>
    <w:p w:rsidR="007A1986" w:rsidRPr="00CE0EFD" w:rsidRDefault="007A1986" w:rsidP="00FC5A5A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EFD">
        <w:rPr>
          <w:rFonts w:ascii="Times New Roman" w:hAnsi="Times New Roman" w:cs="Times New Roman"/>
          <w:sz w:val="24"/>
          <w:szCs w:val="24"/>
          <w:lang w:val="uk-UA"/>
        </w:rPr>
        <w:t>Створити при закладі дитячу студію анімації. Долучити до написання анімаційних сценаріїв, створення анімаційних образів та постановок увесь учнівський колектив, батьків, викладачів естетичних дисциплін в 1-6 класах, громадськість міста.</w:t>
      </w:r>
    </w:p>
    <w:p w:rsidR="007A1986" w:rsidRPr="00CE0EFD" w:rsidRDefault="007A1986" w:rsidP="00FC5A5A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Здійснювати моніторинг розвитку </w:t>
      </w:r>
      <w:proofErr w:type="spellStart"/>
      <w:r w:rsidRPr="00CE0EFD">
        <w:rPr>
          <w:rFonts w:ascii="Times New Roman" w:hAnsi="Times New Roman" w:cs="Times New Roman"/>
          <w:sz w:val="24"/>
          <w:szCs w:val="24"/>
          <w:lang w:val="uk-UA"/>
        </w:rPr>
        <w:t>медіакультури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учнів, залучених до участі в дослідно-експериментальній роботі, та зіставлення його результатів з даними Всеукраїнського моніторингу рівня </w:t>
      </w:r>
      <w:proofErr w:type="spellStart"/>
      <w:r w:rsidR="00386C5F" w:rsidRPr="00CE0EFD">
        <w:rPr>
          <w:rFonts w:ascii="Times New Roman" w:hAnsi="Times New Roman" w:cs="Times New Roman"/>
          <w:sz w:val="24"/>
          <w:szCs w:val="24"/>
          <w:lang w:val="uk-UA"/>
        </w:rPr>
        <w:t>медіакультури</w:t>
      </w:r>
      <w:proofErr w:type="spellEnd"/>
      <w:r w:rsidR="00386C5F"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населення.</w:t>
      </w:r>
    </w:p>
    <w:p w:rsidR="007A1986" w:rsidRPr="00CE0EFD" w:rsidRDefault="007A1986" w:rsidP="00FC5A5A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Підготувати навчально-методичний комплекс «Вітчизняна модель педагогічної анімації: </w:t>
      </w:r>
      <w:proofErr w:type="spellStart"/>
      <w:r w:rsidRPr="00CE0EFD">
        <w:rPr>
          <w:rFonts w:ascii="Times New Roman" w:hAnsi="Times New Roman" w:cs="Times New Roman"/>
          <w:sz w:val="24"/>
          <w:szCs w:val="24"/>
          <w:lang w:val="uk-UA"/>
        </w:rPr>
        <w:t>суб’єктно-вчинковий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підхід».</w:t>
      </w:r>
    </w:p>
    <w:p w:rsidR="007A1986" w:rsidRPr="00CE0EFD" w:rsidRDefault="007A1986" w:rsidP="00FC5A5A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Розробити програму взаємодії гімназії і територіальних установ, закладів освіти, громадських організацій, покликану сприяти розвиткові системи шкільної </w:t>
      </w:r>
      <w:proofErr w:type="spellStart"/>
      <w:r w:rsidRPr="00CE0EFD">
        <w:rPr>
          <w:rFonts w:ascii="Times New Roman" w:hAnsi="Times New Roman" w:cs="Times New Roman"/>
          <w:sz w:val="24"/>
          <w:szCs w:val="24"/>
          <w:lang w:val="uk-UA"/>
        </w:rPr>
        <w:t>медіаосвіти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84107" w:rsidRPr="00466EC1" w:rsidRDefault="007A1986" w:rsidP="00FC5A5A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Брати участь у дитячих та молодіжних фестивалях, конкурсах, проектах місцевого і Всеукраїнського рівня для сприяння розвиткові </w:t>
      </w:r>
      <w:proofErr w:type="spellStart"/>
      <w:r w:rsidRPr="00CE0EFD">
        <w:rPr>
          <w:rFonts w:ascii="Times New Roman" w:hAnsi="Times New Roman" w:cs="Times New Roman"/>
          <w:sz w:val="24"/>
          <w:szCs w:val="24"/>
          <w:lang w:val="uk-UA"/>
        </w:rPr>
        <w:t>медіакультури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 та підтримки шкільної </w:t>
      </w:r>
      <w:proofErr w:type="spellStart"/>
      <w:r w:rsidRPr="00CE0EFD">
        <w:rPr>
          <w:rFonts w:ascii="Times New Roman" w:hAnsi="Times New Roman" w:cs="Times New Roman"/>
          <w:sz w:val="24"/>
          <w:szCs w:val="24"/>
          <w:lang w:val="uk-UA"/>
        </w:rPr>
        <w:t>медіаосвіти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A1986" w:rsidRPr="00CE0EFD" w:rsidRDefault="00466EC1" w:rsidP="00FC5A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xfm3306253220"/>
          <w:rFonts w:ascii="Times New Roman" w:hAnsi="Times New Roman" w:cs="Times New Roman"/>
          <w:sz w:val="24"/>
          <w:szCs w:val="24"/>
          <w:lang w:val="uk-UA"/>
        </w:rPr>
        <w:t xml:space="preserve">           </w:t>
      </w:r>
      <w:r w:rsidR="00A84107" w:rsidRPr="00CE0EFD">
        <w:rPr>
          <w:rStyle w:val="xfm3306253220"/>
          <w:rFonts w:ascii="Times New Roman" w:hAnsi="Times New Roman" w:cs="Times New Roman"/>
          <w:sz w:val="24"/>
          <w:szCs w:val="24"/>
          <w:lang w:val="uk-UA"/>
        </w:rPr>
        <w:t xml:space="preserve">Інститут інноваційних технологій і змісту освіти Міністерства освіти і науки України в партнерстві з Академією української преси та Інститутом соціальної та політичної психології Національної академії педагогічних наук  оголосила результати конкурсу </w:t>
      </w:r>
      <w:r w:rsidR="00A84107" w:rsidRPr="00CE0EFD">
        <w:rPr>
          <w:rStyle w:val="xfm3306253220"/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="00A84107" w:rsidRPr="00CE0EFD">
        <w:rPr>
          <w:rStyle w:val="xfm3306253220"/>
          <w:rFonts w:ascii="Times New Roman" w:hAnsi="Times New Roman" w:cs="Times New Roman"/>
          <w:bCs/>
          <w:sz w:val="24"/>
          <w:szCs w:val="24"/>
          <w:lang w:val="uk-UA"/>
        </w:rPr>
        <w:t>зі створення авторської програми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A1986" w:rsidRPr="00CE0EFD">
        <w:rPr>
          <w:rStyle w:val="xfm3306253220"/>
          <w:rFonts w:ascii="Times New Roman" w:hAnsi="Times New Roman" w:cs="Times New Roman"/>
          <w:bCs/>
          <w:sz w:val="24"/>
          <w:szCs w:val="24"/>
          <w:lang w:val="uk-UA"/>
        </w:rPr>
        <w:t xml:space="preserve">«Основи </w:t>
      </w:r>
      <w:proofErr w:type="spellStart"/>
      <w:r w:rsidR="007A1986" w:rsidRPr="00CE0EFD">
        <w:rPr>
          <w:rStyle w:val="xfm3306253220"/>
          <w:rFonts w:ascii="Times New Roman" w:hAnsi="Times New Roman" w:cs="Times New Roman"/>
          <w:bCs/>
          <w:sz w:val="24"/>
          <w:szCs w:val="24"/>
          <w:lang w:val="uk-UA"/>
        </w:rPr>
        <w:t>медіаграмотності</w:t>
      </w:r>
      <w:proofErr w:type="spellEnd"/>
      <w:r w:rsidR="007A1986" w:rsidRPr="00CE0EFD">
        <w:rPr>
          <w:rStyle w:val="xfm3306253220"/>
          <w:rFonts w:ascii="Times New Roman" w:hAnsi="Times New Roman" w:cs="Times New Roman"/>
          <w:bCs/>
          <w:sz w:val="24"/>
          <w:szCs w:val="24"/>
          <w:lang w:val="uk-UA"/>
        </w:rPr>
        <w:t>» для початкової школи (1-4 класи).</w:t>
      </w:r>
      <w:r w:rsidR="007A1986"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A1986" w:rsidRPr="00CE0EFD">
        <w:rPr>
          <w:rStyle w:val="xfm3306253220"/>
          <w:rFonts w:ascii="Times New Roman" w:hAnsi="Times New Roman" w:cs="Times New Roman"/>
          <w:sz w:val="24"/>
          <w:szCs w:val="24"/>
          <w:lang w:val="uk-UA"/>
        </w:rPr>
        <w:t>Переможцем визнано</w:t>
      </w:r>
      <w:r w:rsidR="007A1986"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A1986" w:rsidRPr="00CE0EFD">
        <w:rPr>
          <w:rStyle w:val="xfm3306253220"/>
          <w:rFonts w:ascii="Times New Roman" w:hAnsi="Times New Roman" w:cs="Times New Roman"/>
          <w:sz w:val="24"/>
          <w:szCs w:val="24"/>
          <w:lang w:val="uk-UA"/>
        </w:rPr>
        <w:t xml:space="preserve">програму </w:t>
      </w:r>
      <w:r w:rsidR="007A1986" w:rsidRPr="00CE0EFD">
        <w:rPr>
          <w:rStyle w:val="xfm3306253220"/>
          <w:rFonts w:ascii="Times New Roman" w:hAnsi="Times New Roman" w:cs="Times New Roman"/>
          <w:bCs/>
          <w:sz w:val="24"/>
          <w:szCs w:val="24"/>
          <w:lang w:val="uk-UA"/>
        </w:rPr>
        <w:t xml:space="preserve">«Основи </w:t>
      </w:r>
      <w:proofErr w:type="spellStart"/>
      <w:r w:rsidR="007A1986" w:rsidRPr="00CE0EFD">
        <w:rPr>
          <w:rStyle w:val="xfm3306253220"/>
          <w:rFonts w:ascii="Times New Roman" w:hAnsi="Times New Roman" w:cs="Times New Roman"/>
          <w:bCs/>
          <w:sz w:val="24"/>
          <w:szCs w:val="24"/>
          <w:lang w:val="uk-UA"/>
        </w:rPr>
        <w:t>медіаграмотності</w:t>
      </w:r>
      <w:proofErr w:type="spellEnd"/>
      <w:r w:rsidR="007A1986" w:rsidRPr="00CE0EFD">
        <w:rPr>
          <w:rStyle w:val="xfm3306253220"/>
          <w:rFonts w:ascii="Times New Roman" w:hAnsi="Times New Roman" w:cs="Times New Roman"/>
          <w:bCs/>
          <w:sz w:val="24"/>
          <w:szCs w:val="24"/>
          <w:lang w:val="uk-UA"/>
        </w:rPr>
        <w:t xml:space="preserve">: взаємодія з медіа», подану </w:t>
      </w:r>
      <w:r w:rsidR="007A1986" w:rsidRPr="00CE0EFD">
        <w:rPr>
          <w:rStyle w:val="xfm3306253220"/>
          <w:rFonts w:ascii="Times New Roman" w:hAnsi="Times New Roman" w:cs="Times New Roman"/>
          <w:sz w:val="24"/>
          <w:szCs w:val="24"/>
          <w:lang w:val="uk-UA"/>
        </w:rPr>
        <w:t xml:space="preserve">авторським колективом харківських </w:t>
      </w:r>
      <w:proofErr w:type="spellStart"/>
      <w:r w:rsidR="007A1986" w:rsidRPr="00CE0EFD">
        <w:rPr>
          <w:rStyle w:val="xfm3306253220"/>
          <w:rFonts w:ascii="Times New Roman" w:hAnsi="Times New Roman" w:cs="Times New Roman"/>
          <w:sz w:val="24"/>
          <w:szCs w:val="24"/>
          <w:lang w:val="uk-UA"/>
        </w:rPr>
        <w:t>медіапедагогів</w:t>
      </w:r>
      <w:proofErr w:type="spellEnd"/>
      <w:r w:rsidR="007A1986" w:rsidRPr="00CE0EFD">
        <w:rPr>
          <w:rStyle w:val="xfm3306253220"/>
          <w:rFonts w:ascii="Times New Roman" w:hAnsi="Times New Roman" w:cs="Times New Roman"/>
          <w:sz w:val="24"/>
          <w:szCs w:val="24"/>
          <w:lang w:val="uk-UA"/>
        </w:rPr>
        <w:t xml:space="preserve"> у складі - </w:t>
      </w:r>
      <w:r w:rsidR="007A1986" w:rsidRPr="00CE0EFD">
        <w:rPr>
          <w:rStyle w:val="xfm3306253220"/>
          <w:rFonts w:ascii="Times New Roman" w:hAnsi="Times New Roman" w:cs="Times New Roman"/>
          <w:i/>
          <w:iCs/>
          <w:sz w:val="24"/>
          <w:szCs w:val="24"/>
          <w:lang w:val="uk-UA"/>
        </w:rPr>
        <w:t>Дегтярьової Галини Анатоліївни</w:t>
      </w:r>
      <w:r w:rsidR="007A1986" w:rsidRPr="00CE0EFD">
        <w:rPr>
          <w:rStyle w:val="xfm3306253220"/>
          <w:rFonts w:ascii="Times New Roman" w:hAnsi="Times New Roman" w:cs="Times New Roman"/>
          <w:sz w:val="24"/>
          <w:szCs w:val="24"/>
          <w:lang w:val="uk-UA"/>
        </w:rPr>
        <w:t xml:space="preserve">, доцента Харківської академії неперервної освіти, канд. пед. н., учителя початкових класів, української мови та літератури; </w:t>
      </w:r>
      <w:r w:rsidR="007A1986" w:rsidRPr="00CE0EFD">
        <w:rPr>
          <w:rStyle w:val="xfm3306253220"/>
          <w:rFonts w:ascii="Times New Roman" w:hAnsi="Times New Roman" w:cs="Times New Roman"/>
          <w:i/>
          <w:iCs/>
          <w:sz w:val="24"/>
          <w:szCs w:val="24"/>
          <w:lang w:val="uk-UA"/>
        </w:rPr>
        <w:t>Кравченко Ганни Юріївни</w:t>
      </w:r>
      <w:r w:rsidR="007A1986" w:rsidRPr="00CE0EFD">
        <w:rPr>
          <w:rStyle w:val="xfm3306253220"/>
          <w:rFonts w:ascii="Times New Roman" w:hAnsi="Times New Roman" w:cs="Times New Roman"/>
          <w:sz w:val="24"/>
          <w:szCs w:val="24"/>
          <w:lang w:val="uk-UA"/>
        </w:rPr>
        <w:t xml:space="preserve">, проректора з наукової та експериментальної роботи Харківської академії неперервної освіти, завідувача кафедри управління якістю освіти, канд. пед. н., </w:t>
      </w:r>
      <w:r w:rsidR="007A1986" w:rsidRPr="00CE0EFD">
        <w:rPr>
          <w:rStyle w:val="xfm3306253220"/>
          <w:rFonts w:ascii="Times New Roman" w:hAnsi="Times New Roman" w:cs="Times New Roman"/>
          <w:i/>
          <w:iCs/>
          <w:sz w:val="24"/>
          <w:szCs w:val="24"/>
          <w:lang w:val="uk-UA"/>
        </w:rPr>
        <w:t>Романової Олени Володимирівни</w:t>
      </w:r>
      <w:r w:rsidR="007A1986" w:rsidRPr="00CE0EFD">
        <w:rPr>
          <w:rStyle w:val="xfm3306253220"/>
          <w:rFonts w:ascii="Times New Roman" w:hAnsi="Times New Roman" w:cs="Times New Roman"/>
          <w:sz w:val="24"/>
          <w:szCs w:val="24"/>
          <w:lang w:val="uk-UA"/>
        </w:rPr>
        <w:t xml:space="preserve">, заступника директора з навчально-виховної роботи Харківської гімназії № 172 Харківської міської ради Харківської області; </w:t>
      </w:r>
      <w:proofErr w:type="spellStart"/>
      <w:r w:rsidR="007A1986" w:rsidRPr="00CE0EFD">
        <w:rPr>
          <w:rStyle w:val="xfm3306253220"/>
          <w:rFonts w:ascii="Times New Roman" w:hAnsi="Times New Roman" w:cs="Times New Roman"/>
          <w:i/>
          <w:iCs/>
          <w:sz w:val="24"/>
          <w:szCs w:val="24"/>
          <w:lang w:val="uk-UA"/>
        </w:rPr>
        <w:t>Крамаровської</w:t>
      </w:r>
      <w:proofErr w:type="spellEnd"/>
      <w:r w:rsidR="007A1986" w:rsidRPr="00CE0EFD">
        <w:rPr>
          <w:rStyle w:val="xfm3306253220"/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Світлани Миколаївни</w:t>
      </w:r>
      <w:r w:rsidR="007A1986" w:rsidRPr="00CE0EFD">
        <w:rPr>
          <w:rStyle w:val="xfm3306253220"/>
          <w:rFonts w:ascii="Times New Roman" w:hAnsi="Times New Roman" w:cs="Times New Roman"/>
          <w:sz w:val="24"/>
          <w:szCs w:val="24"/>
          <w:lang w:val="uk-UA"/>
        </w:rPr>
        <w:t xml:space="preserve">, учителя інформатики та англійської мови Харківської гімназії № 172 Харківської міської ради Харківської області; </w:t>
      </w:r>
      <w:r w:rsidR="007A1986" w:rsidRPr="00CE0EFD">
        <w:rPr>
          <w:rStyle w:val="xfm3306253220"/>
          <w:rFonts w:ascii="Times New Roman" w:hAnsi="Times New Roman" w:cs="Times New Roman"/>
          <w:i/>
          <w:iCs/>
          <w:sz w:val="24"/>
          <w:szCs w:val="24"/>
          <w:lang w:val="uk-UA"/>
        </w:rPr>
        <w:t>Стадник Олени Максимівни</w:t>
      </w:r>
      <w:r w:rsidR="007A1986" w:rsidRPr="00CE0EFD">
        <w:rPr>
          <w:rStyle w:val="xfm3306253220"/>
          <w:rFonts w:ascii="Times New Roman" w:hAnsi="Times New Roman" w:cs="Times New Roman"/>
          <w:sz w:val="24"/>
          <w:szCs w:val="24"/>
          <w:lang w:val="uk-UA"/>
        </w:rPr>
        <w:t>, учитель російської мови та літератури Харківської гімназії № 172 Харківської міської ради Харківської області.</w:t>
      </w:r>
    </w:p>
    <w:p w:rsidR="007A1986" w:rsidRPr="00CE0EFD" w:rsidRDefault="007A1986" w:rsidP="00FC5A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0EFD">
        <w:rPr>
          <w:rStyle w:val="xfm3306253220"/>
          <w:rFonts w:ascii="Times New Roman" w:hAnsi="Times New Roman" w:cs="Times New Roman"/>
          <w:iCs/>
          <w:sz w:val="24"/>
          <w:szCs w:val="24"/>
          <w:lang w:val="uk-UA"/>
        </w:rPr>
        <w:t xml:space="preserve">        Романова О.В.,</w:t>
      </w:r>
      <w:r w:rsidRPr="00CE0EFD">
        <w:rPr>
          <w:rStyle w:val="xfm3306253220"/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CE0EFD">
        <w:rPr>
          <w:rFonts w:ascii="Times New Roman" w:hAnsi="Times New Roman" w:cs="Times New Roman"/>
          <w:sz w:val="24"/>
          <w:szCs w:val="24"/>
        </w:rPr>
        <w:t>Крамаровс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>ь</w:t>
      </w:r>
      <w:proofErr w:type="spellStart"/>
      <w:r w:rsidRPr="00CE0EFD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CE0EFD">
        <w:rPr>
          <w:rFonts w:ascii="Times New Roman" w:hAnsi="Times New Roman" w:cs="Times New Roman"/>
          <w:sz w:val="24"/>
          <w:szCs w:val="24"/>
        </w:rPr>
        <w:t xml:space="preserve"> С.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CE0EF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E0EFD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CE0EFD">
        <w:rPr>
          <w:rFonts w:ascii="Times New Roman" w:hAnsi="Times New Roman" w:cs="Times New Roman"/>
          <w:sz w:val="24"/>
          <w:szCs w:val="24"/>
        </w:rPr>
        <w:t>дгот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>ували</w:t>
      </w:r>
      <w:r w:rsidRPr="00CE0EFD">
        <w:rPr>
          <w:rFonts w:ascii="Times New Roman" w:hAnsi="Times New Roman" w:cs="Times New Roman"/>
          <w:sz w:val="24"/>
          <w:szCs w:val="24"/>
        </w:rPr>
        <w:t xml:space="preserve"> материал для проведен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CE0EFD">
        <w:rPr>
          <w:rFonts w:ascii="Times New Roman" w:hAnsi="Times New Roman" w:cs="Times New Roman"/>
          <w:sz w:val="24"/>
          <w:szCs w:val="24"/>
        </w:rPr>
        <w:t xml:space="preserve">я 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>батьківських зборів</w:t>
      </w:r>
      <w:r w:rsidRPr="00CE0EFD">
        <w:rPr>
          <w:rFonts w:ascii="Times New Roman" w:hAnsi="Times New Roman" w:cs="Times New Roman"/>
          <w:sz w:val="24"/>
          <w:szCs w:val="24"/>
        </w:rPr>
        <w:t>:</w:t>
      </w:r>
    </w:p>
    <w:p w:rsidR="007A1986" w:rsidRPr="00CE0EFD" w:rsidRDefault="007A1986" w:rsidP="00FC5A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Повідомлення за темою </w:t>
      </w:r>
      <w:r w:rsidRPr="00CE0EFD">
        <w:rPr>
          <w:rFonts w:ascii="Times New Roman" w:hAnsi="Times New Roman" w:cs="Times New Roman"/>
          <w:sz w:val="24"/>
          <w:szCs w:val="24"/>
        </w:rPr>
        <w:t xml:space="preserve"> «В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CE0EFD">
        <w:rPr>
          <w:rFonts w:ascii="Times New Roman" w:hAnsi="Times New Roman" w:cs="Times New Roman"/>
          <w:sz w:val="24"/>
          <w:szCs w:val="24"/>
        </w:rPr>
        <w:t>ли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Pr="00CE0EFD">
        <w:rPr>
          <w:rFonts w:ascii="Times New Roman" w:hAnsi="Times New Roman" w:cs="Times New Roman"/>
          <w:sz w:val="24"/>
          <w:szCs w:val="24"/>
        </w:rPr>
        <w:t>мед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CE0EFD">
        <w:rPr>
          <w:rFonts w:ascii="Times New Roman" w:hAnsi="Times New Roman" w:cs="Times New Roman"/>
          <w:sz w:val="24"/>
          <w:szCs w:val="24"/>
        </w:rPr>
        <w:t xml:space="preserve">а на 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>розвиток дитини</w:t>
      </w:r>
      <w:r w:rsidRPr="00CE0EFD">
        <w:rPr>
          <w:rFonts w:ascii="Times New Roman" w:hAnsi="Times New Roman" w:cs="Times New Roman"/>
          <w:sz w:val="24"/>
          <w:szCs w:val="24"/>
        </w:rPr>
        <w:t>».</w:t>
      </w:r>
    </w:p>
    <w:p w:rsidR="007A1986" w:rsidRPr="00CE0EFD" w:rsidRDefault="007A1986" w:rsidP="00FC5A5A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0EFD">
        <w:rPr>
          <w:rFonts w:ascii="Times New Roman" w:hAnsi="Times New Roman" w:cs="Times New Roman"/>
          <w:sz w:val="24"/>
          <w:szCs w:val="24"/>
        </w:rPr>
        <w:t>Презентац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CE0EFD">
        <w:rPr>
          <w:rFonts w:ascii="Times New Roman" w:hAnsi="Times New Roman" w:cs="Times New Roman"/>
          <w:sz w:val="24"/>
          <w:szCs w:val="24"/>
        </w:rPr>
        <w:t xml:space="preserve">я «Дети прошлого и </w:t>
      </w:r>
      <w:proofErr w:type="spellStart"/>
      <w:r w:rsidRPr="00CE0EFD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CE0EFD">
        <w:rPr>
          <w:rFonts w:ascii="Times New Roman" w:hAnsi="Times New Roman" w:cs="Times New Roman"/>
          <w:sz w:val="24"/>
          <w:szCs w:val="24"/>
        </w:rPr>
        <w:t>нтернет</w:t>
      </w:r>
      <w:proofErr w:type="spellEnd"/>
      <w:r w:rsidRPr="00CE0EFD">
        <w:rPr>
          <w:rFonts w:ascii="Times New Roman" w:hAnsi="Times New Roman" w:cs="Times New Roman"/>
          <w:sz w:val="24"/>
          <w:szCs w:val="24"/>
        </w:rPr>
        <w:t xml:space="preserve"> поколение. Что такое 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Start"/>
      <w:r w:rsidRPr="00CE0EFD">
        <w:rPr>
          <w:rFonts w:ascii="Times New Roman" w:hAnsi="Times New Roman" w:cs="Times New Roman"/>
          <w:sz w:val="24"/>
          <w:szCs w:val="24"/>
        </w:rPr>
        <w:t>нтернет</w:t>
      </w:r>
      <w:proofErr w:type="spellEnd"/>
      <w:r w:rsidRPr="00CE0EFD">
        <w:rPr>
          <w:rFonts w:ascii="Times New Roman" w:hAnsi="Times New Roman" w:cs="Times New Roman"/>
          <w:sz w:val="24"/>
          <w:szCs w:val="24"/>
        </w:rPr>
        <w:t xml:space="preserve"> поколение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>?</w:t>
      </w:r>
      <w:r w:rsidRPr="00CE0EFD">
        <w:rPr>
          <w:rFonts w:ascii="Times New Roman" w:hAnsi="Times New Roman" w:cs="Times New Roman"/>
          <w:sz w:val="24"/>
          <w:szCs w:val="24"/>
        </w:rPr>
        <w:t>»</w:t>
      </w:r>
    </w:p>
    <w:p w:rsidR="007A1986" w:rsidRPr="00CE0EFD" w:rsidRDefault="007A1986" w:rsidP="00FC5A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0EFD">
        <w:rPr>
          <w:rFonts w:ascii="Times New Roman" w:hAnsi="Times New Roman" w:cs="Times New Roman"/>
          <w:sz w:val="24"/>
          <w:szCs w:val="24"/>
        </w:rPr>
        <w:t>Рекомендац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>ії</w:t>
      </w:r>
      <w:proofErr w:type="spellEnd"/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для батьків</w:t>
      </w:r>
      <w:r w:rsidRPr="00CE0EFD">
        <w:rPr>
          <w:rFonts w:ascii="Times New Roman" w:hAnsi="Times New Roman" w:cs="Times New Roman"/>
          <w:sz w:val="24"/>
          <w:szCs w:val="24"/>
        </w:rPr>
        <w:t xml:space="preserve"> </w:t>
      </w:r>
      <w:r w:rsidRPr="00CE0EF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E0EFD">
        <w:rPr>
          <w:rFonts w:ascii="Times New Roman" w:hAnsi="Times New Roman" w:cs="Times New Roman"/>
          <w:sz w:val="24"/>
          <w:szCs w:val="24"/>
        </w:rPr>
        <w:t xml:space="preserve">«Как бороться с </w:t>
      </w:r>
      <w:proofErr w:type="spellStart"/>
      <w:r w:rsidRPr="00CE0EFD">
        <w:rPr>
          <w:rFonts w:ascii="Times New Roman" w:hAnsi="Times New Roman" w:cs="Times New Roman"/>
          <w:sz w:val="24"/>
          <w:szCs w:val="24"/>
        </w:rPr>
        <w:t>телезависимостью</w:t>
      </w:r>
      <w:proofErr w:type="spellEnd"/>
      <w:r w:rsidRPr="00CE0EFD">
        <w:rPr>
          <w:rFonts w:ascii="Times New Roman" w:hAnsi="Times New Roman" w:cs="Times New Roman"/>
          <w:sz w:val="24"/>
          <w:szCs w:val="24"/>
        </w:rPr>
        <w:t>».</w:t>
      </w:r>
    </w:p>
    <w:p w:rsidR="007A1986" w:rsidRPr="00CE0EFD" w:rsidRDefault="007A1986" w:rsidP="00FC5A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0EFD">
        <w:rPr>
          <w:rFonts w:ascii="Times New Roman" w:hAnsi="Times New Roman" w:cs="Times New Roman"/>
          <w:sz w:val="24"/>
          <w:szCs w:val="24"/>
          <w:lang w:val="uk-UA"/>
        </w:rPr>
        <w:t>Цими матеріалами можна скористатись для проведення батьківських зборів.</w:t>
      </w:r>
    </w:p>
    <w:p w:rsidR="00CE0EFD" w:rsidRDefault="00A84107" w:rsidP="00CE0EFD">
      <w:pPr>
        <w:pStyle w:val="a6"/>
        <w:shd w:val="clear" w:color="auto" w:fill="auto"/>
        <w:spacing w:line="240" w:lineRule="auto"/>
        <w:ind w:left="40" w:right="20" w:firstLine="720"/>
        <w:rPr>
          <w:rStyle w:val="10"/>
          <w:rFonts w:cs="Times New Roman"/>
          <w:color w:val="000000"/>
          <w:sz w:val="24"/>
          <w:szCs w:val="24"/>
          <w:lang w:val="uk-UA" w:eastAsia="uk-UA"/>
        </w:rPr>
      </w:pPr>
      <w:r w:rsidRPr="00CE0EFD">
        <w:rPr>
          <w:rFonts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258445</wp:posOffset>
            </wp:positionV>
            <wp:extent cx="6200775" cy="3762375"/>
            <wp:effectExtent l="0" t="0" r="0" b="0"/>
            <wp:wrapSquare wrapText="bothSides"/>
            <wp:docPr id="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72494" cy="5944823"/>
                      <a:chOff x="500034" y="500042"/>
                      <a:chExt cx="8072494" cy="5944823"/>
                    </a:xfrm>
                  </a:grpSpPr>
                  <a:sp>
                    <a:nvSpPr>
                      <a:cNvPr id="2" name="Текст 11"/>
                      <a:cNvSpPr txBox="1">
                        <a:spLocks/>
                      </a:cNvSpPr>
                    </a:nvSpPr>
                    <a:spPr>
                      <a:xfrm>
                        <a:off x="500034" y="500042"/>
                        <a:ext cx="8072494" cy="121444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182880" tIns="91440"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265176" marR="0" lvl="0" indent="-265176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ts val="25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None/>
                            <a:tabLst/>
                            <a:defRPr/>
                          </a:pPr>
                          <a:r>
                            <a:rPr kumimoji="0" lang="ru-RU" sz="3200" b="1" i="0" u="none" strike="noStrike" kern="1200" cap="none" spc="0" normalizeH="0" baseline="0" noProof="0" dirty="0" err="1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Наші</a:t>
                          </a:r>
                          <a:r>
                            <a:rPr kumimoji="0" lang="ru-RU" sz="3200" b="1" i="0" u="none" strike="noStrike" kern="1200" cap="none" spc="0" normalizeH="0" baseline="0" noProof="0" dirty="0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kumimoji="0" lang="ru-RU" sz="3200" b="1" i="0" u="none" strike="noStrike" kern="1200" cap="none" spc="0" normalizeH="0" baseline="0" noProof="0" dirty="0" err="1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досягнення</a:t>
                          </a:r>
                          <a:r>
                            <a:rPr kumimoji="0" lang="ru-RU" sz="3200" b="1" i="0" u="none" strike="noStrike" kern="1200" cap="none" spc="0" normalizeH="0" baseline="0" noProof="0" dirty="0" smtClean="0">
                              <a:ln w="11430"/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 </a:t>
                          </a:r>
                          <a:endParaRPr kumimoji="0" lang="ru-RU" sz="3200" b="1" i="0" u="none" strike="noStrike" kern="1200" cap="none" spc="0" normalizeH="0" baseline="0" noProof="0" dirty="0">
                            <a:ln w="11430"/>
                            <a:solidFill>
                              <a:schemeClr val="accent6">
                                <a:lumMod val="50000"/>
                              </a:schemeClr>
                            </a:soli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571472" y="1500174"/>
                        <a:ext cx="6000792" cy="443198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65125" indent="-365125" algn="just">
                            <a:buFont typeface="Wingdings" pitchFamily="2" charset="2"/>
                            <a:buChar char="Ø"/>
                          </a:pPr>
                          <a:r>
                            <a:rPr lang="ru-RU" dirty="0" smtClean="0"/>
                            <a:t> </a:t>
                          </a:r>
                          <a:r>
                            <a:rPr lang="ru-RU" sz="2400" dirty="0" smtClean="0"/>
                            <a:t>1 </a:t>
                          </a:r>
                          <a:r>
                            <a:rPr lang="ru-RU" sz="2400" dirty="0" err="1" smtClean="0"/>
                            <a:t>месце</a:t>
                          </a:r>
                          <a:r>
                            <a:rPr lang="ru-RU" sz="2400" dirty="0" smtClean="0"/>
                            <a:t> у </a:t>
                          </a:r>
                          <a:r>
                            <a:rPr lang="ru-RU" sz="2400" dirty="0" err="1" smtClean="0"/>
                            <a:t>Всеукраїнському</a:t>
                          </a:r>
                          <a:r>
                            <a:rPr lang="ru-RU" sz="2400" dirty="0" smtClean="0"/>
                            <a:t> </a:t>
                          </a:r>
                          <a:r>
                            <a:rPr lang="ru-RU" sz="2400" dirty="0" err="1" smtClean="0"/>
                            <a:t>конкурсі</a:t>
                          </a:r>
                          <a:r>
                            <a:rPr lang="ru-RU" sz="2400" dirty="0" smtClean="0"/>
                            <a:t> </a:t>
                          </a:r>
                          <a:r>
                            <a:rPr lang="ru-RU" sz="2400" dirty="0" err="1" smtClean="0"/>
                            <a:t>авторських</a:t>
                          </a:r>
                          <a:r>
                            <a:rPr lang="ru-RU" sz="2400" dirty="0" smtClean="0"/>
                            <a:t> </a:t>
                          </a:r>
                          <a:r>
                            <a:rPr lang="ru-RU" sz="2400" dirty="0" err="1" smtClean="0"/>
                            <a:t>програм</a:t>
                          </a:r>
                          <a:r>
                            <a:rPr lang="ru-RU" sz="2400" dirty="0" smtClean="0"/>
                            <a:t> «</a:t>
                          </a:r>
                          <a:r>
                            <a:rPr lang="ru-RU" sz="2400" dirty="0" err="1" smtClean="0"/>
                            <a:t>Основи</a:t>
                          </a:r>
                          <a:r>
                            <a:rPr lang="ru-RU" sz="2400" dirty="0" smtClean="0"/>
                            <a:t> </a:t>
                          </a:r>
                          <a:r>
                            <a:rPr lang="ru-RU" sz="2400" dirty="0" err="1" smtClean="0"/>
                            <a:t>медіаграмотності</a:t>
                          </a:r>
                          <a:r>
                            <a:rPr lang="ru-RU" sz="2400" dirty="0" smtClean="0"/>
                            <a:t>» для </a:t>
                          </a:r>
                          <a:r>
                            <a:rPr lang="ru-RU" sz="2400" dirty="0" err="1" smtClean="0"/>
                            <a:t>учнів</a:t>
                          </a:r>
                          <a:r>
                            <a:rPr lang="ru-RU" sz="2400" dirty="0" smtClean="0"/>
                            <a:t> </a:t>
                          </a:r>
                          <a:r>
                            <a:rPr lang="ru-RU" sz="2400" dirty="0" err="1" smtClean="0"/>
                            <a:t>початкової</a:t>
                          </a:r>
                          <a:r>
                            <a:rPr lang="ru-RU" sz="2400" dirty="0" smtClean="0"/>
                            <a:t> </a:t>
                          </a:r>
                          <a:r>
                            <a:rPr lang="ru-RU" sz="2400" dirty="0" err="1" smtClean="0"/>
                            <a:t>школи</a:t>
                          </a:r>
                          <a:endParaRPr lang="ru-RU" sz="2400" dirty="0" smtClean="0"/>
                        </a:p>
                        <a:p>
                          <a:pPr marL="365125" indent="-365125" algn="just">
                            <a:buFont typeface="Wingdings" pitchFamily="2" charset="2"/>
                            <a:buChar char="Ø"/>
                          </a:pPr>
                          <a:r>
                            <a:rPr lang="ru-RU" sz="2400" dirty="0" err="1" smtClean="0"/>
                            <a:t>Повідомлення</a:t>
                          </a:r>
                          <a:r>
                            <a:rPr lang="ru-RU" sz="2400" dirty="0" smtClean="0"/>
                            <a:t> за темою «</a:t>
                          </a:r>
                          <a:r>
                            <a:rPr lang="ru-RU" sz="2400" dirty="0" err="1" smtClean="0"/>
                            <a:t>Вплив</a:t>
                          </a:r>
                          <a:r>
                            <a:rPr lang="ru-RU" sz="2400" dirty="0" smtClean="0"/>
                            <a:t> </a:t>
                          </a:r>
                        </a:p>
                        <a:p>
                          <a:pPr marL="365125" indent="-365125" algn="just"/>
                          <a:r>
                            <a:rPr lang="ru-RU" sz="2400" dirty="0" smtClean="0"/>
                            <a:t>   </a:t>
                          </a:r>
                          <a:r>
                            <a:rPr lang="ru-RU" sz="2400" dirty="0" err="1" smtClean="0"/>
                            <a:t>медіа</a:t>
                          </a:r>
                          <a:r>
                            <a:rPr lang="ru-RU" sz="2400" dirty="0" smtClean="0"/>
                            <a:t> на </a:t>
                          </a:r>
                          <a:r>
                            <a:rPr lang="ru-RU" sz="2400" dirty="0" err="1" smtClean="0"/>
                            <a:t>розвиток</a:t>
                          </a:r>
                          <a:r>
                            <a:rPr lang="ru-RU" sz="2400" dirty="0" smtClean="0"/>
                            <a:t> </a:t>
                          </a:r>
                          <a:r>
                            <a:rPr lang="ru-RU" sz="2400" dirty="0" err="1" smtClean="0"/>
                            <a:t>дитини</a:t>
                          </a:r>
                          <a:r>
                            <a:rPr lang="ru-RU" sz="2400" dirty="0" smtClean="0"/>
                            <a:t>»</a:t>
                          </a:r>
                        </a:p>
                        <a:p>
                          <a:pPr marL="365125" indent="-365125" algn="just">
                            <a:buFont typeface="Wingdings" pitchFamily="2" charset="2"/>
                            <a:buChar char="Ø"/>
                          </a:pPr>
                          <a:r>
                            <a:rPr lang="ru-RU" sz="2400" dirty="0" err="1" smtClean="0"/>
                            <a:t>Презентація</a:t>
                          </a:r>
                          <a:r>
                            <a:rPr lang="ru-RU" sz="2400" dirty="0" smtClean="0"/>
                            <a:t> «</a:t>
                          </a:r>
                          <a:r>
                            <a:rPr lang="ru-RU" sz="2400" dirty="0" err="1" smtClean="0"/>
                            <a:t>Діти</a:t>
                          </a:r>
                          <a:r>
                            <a:rPr lang="ru-RU" sz="2400" dirty="0" smtClean="0"/>
                            <a:t> </a:t>
                          </a:r>
                          <a:r>
                            <a:rPr lang="ru-RU" sz="2400" dirty="0" err="1" smtClean="0"/>
                            <a:t>минулого</a:t>
                          </a:r>
                          <a:r>
                            <a:rPr lang="ru-RU" sz="2400" dirty="0" smtClean="0"/>
                            <a:t> </a:t>
                          </a:r>
                          <a:r>
                            <a:rPr lang="ru-RU" sz="2400" dirty="0" err="1" smtClean="0"/>
                            <a:t>і</a:t>
                          </a:r>
                          <a:r>
                            <a:rPr lang="ru-RU" sz="2400" dirty="0" smtClean="0"/>
                            <a:t>  </a:t>
                          </a:r>
                          <a:r>
                            <a:rPr lang="ru-RU" sz="2400" dirty="0" err="1" smtClean="0"/>
                            <a:t>Інтернет</a:t>
                          </a:r>
                          <a:r>
                            <a:rPr lang="ru-RU" sz="2400" dirty="0" smtClean="0"/>
                            <a:t> -  </a:t>
                          </a:r>
                          <a:r>
                            <a:rPr lang="ru-RU" sz="2400" dirty="0" err="1" smtClean="0"/>
                            <a:t>покоління</a:t>
                          </a:r>
                          <a:r>
                            <a:rPr lang="ru-RU" sz="2400" dirty="0" smtClean="0"/>
                            <a:t>.   </a:t>
                          </a:r>
                          <a:r>
                            <a:rPr lang="ru-RU" sz="2400" dirty="0" err="1" smtClean="0"/>
                            <a:t>Що</a:t>
                          </a:r>
                          <a:r>
                            <a:rPr lang="ru-RU" sz="2400" dirty="0" smtClean="0"/>
                            <a:t>   </a:t>
                          </a:r>
                          <a:r>
                            <a:rPr lang="ru-RU" sz="2400" dirty="0" err="1" smtClean="0"/>
                            <a:t>таке</a:t>
                          </a:r>
                          <a:r>
                            <a:rPr lang="ru-RU" sz="2400" dirty="0" smtClean="0"/>
                            <a:t> </a:t>
                          </a:r>
                        </a:p>
                        <a:p>
                          <a:pPr marL="365125" indent="-365125" algn="just"/>
                          <a:r>
                            <a:rPr lang="ru-RU" sz="2400" dirty="0" smtClean="0"/>
                            <a:t>    </a:t>
                          </a:r>
                          <a:r>
                            <a:rPr lang="ru-RU" sz="2400" dirty="0" err="1" smtClean="0"/>
                            <a:t>Інтернет</a:t>
                          </a:r>
                          <a:r>
                            <a:rPr lang="ru-RU" sz="2400" dirty="0" smtClean="0"/>
                            <a:t> - </a:t>
                          </a:r>
                          <a:r>
                            <a:rPr lang="ru-RU" sz="2400" dirty="0" err="1" smtClean="0"/>
                            <a:t>покоління</a:t>
                          </a:r>
                          <a:r>
                            <a:rPr lang="ru-RU" sz="2400" dirty="0" smtClean="0"/>
                            <a:t>?»</a:t>
                          </a:r>
                        </a:p>
                        <a:p>
                          <a:pPr marL="365125" indent="-365125" algn="just">
                            <a:buFont typeface="Wingdings" pitchFamily="2" charset="2"/>
                            <a:buChar char="Ø"/>
                          </a:pPr>
                          <a:r>
                            <a:rPr lang="ru-RU" sz="2400" dirty="0" err="1" smtClean="0"/>
                            <a:t>Рекомендації</a:t>
                          </a:r>
                          <a:r>
                            <a:rPr lang="ru-RU" sz="2400" dirty="0" smtClean="0"/>
                            <a:t>  батькам «Як </a:t>
                          </a:r>
                        </a:p>
                        <a:p>
                          <a:pPr marL="365125" indent="-365125" algn="just"/>
                          <a:r>
                            <a:rPr lang="ru-RU" sz="2400" dirty="0" smtClean="0"/>
                            <a:t>   </a:t>
                          </a:r>
                          <a:r>
                            <a:rPr lang="ru-RU" sz="2400" dirty="0" err="1" smtClean="0"/>
                            <a:t>боротися</a:t>
                          </a:r>
                          <a:r>
                            <a:rPr lang="ru-RU" sz="2400" dirty="0" smtClean="0"/>
                            <a:t> с </a:t>
                          </a:r>
                          <a:r>
                            <a:rPr lang="ru-RU" sz="2400" dirty="0" err="1" smtClean="0"/>
                            <a:t>телезалежністю</a:t>
                          </a:r>
                          <a:r>
                            <a:rPr lang="ru-RU" sz="2400" dirty="0" smtClean="0"/>
                            <a:t>»</a:t>
                          </a: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307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215074" y="2786058"/>
                        <a:ext cx="2301096" cy="36588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anchor>
        </w:drawing>
      </w:r>
      <w:r w:rsidR="00F67610" w:rsidRPr="00CE0EFD">
        <w:rPr>
          <w:rStyle w:val="10"/>
          <w:rFonts w:cs="Times New Roman"/>
          <w:color w:val="000000"/>
          <w:sz w:val="24"/>
          <w:szCs w:val="24"/>
          <w:lang w:val="uk-UA" w:eastAsia="uk-UA"/>
        </w:rPr>
        <w:t xml:space="preserve">Отже, одним із завдань розбудови </w:t>
      </w:r>
      <w:r w:rsidR="006D6242" w:rsidRPr="00CE0EFD">
        <w:rPr>
          <w:rStyle w:val="10"/>
          <w:rFonts w:cs="Times New Roman"/>
          <w:color w:val="000000"/>
          <w:sz w:val="24"/>
          <w:szCs w:val="24"/>
          <w:lang w:val="uk-UA" w:eastAsia="uk-UA"/>
        </w:rPr>
        <w:t>гімназійної</w:t>
      </w:r>
      <w:r w:rsidR="00F67610" w:rsidRPr="00CE0EFD">
        <w:rPr>
          <w:rStyle w:val="10"/>
          <w:rFonts w:cs="Times New Roman"/>
          <w:color w:val="000000"/>
          <w:sz w:val="24"/>
          <w:szCs w:val="24"/>
          <w:lang w:val="uk-UA" w:eastAsia="uk-UA"/>
        </w:rPr>
        <w:t xml:space="preserve"> освіти є створення цілісної системи</w:t>
      </w:r>
      <w:r w:rsidR="00F67610" w:rsidRPr="007C630C">
        <w:rPr>
          <w:rStyle w:val="10"/>
          <w:rFonts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F67610" w:rsidRPr="00CE0EFD">
        <w:rPr>
          <w:rStyle w:val="10"/>
          <w:rFonts w:cs="Times New Roman"/>
          <w:color w:val="000000"/>
          <w:sz w:val="24"/>
          <w:szCs w:val="24"/>
          <w:lang w:val="uk-UA" w:eastAsia="uk-UA"/>
        </w:rPr>
        <w:t>медіаосвіти</w:t>
      </w:r>
      <w:proofErr w:type="spellEnd"/>
      <w:r w:rsidR="00F67610" w:rsidRPr="00CE0EFD">
        <w:rPr>
          <w:rStyle w:val="10"/>
          <w:rFonts w:cs="Times New Roman"/>
          <w:color w:val="000000"/>
          <w:sz w:val="24"/>
          <w:szCs w:val="24"/>
          <w:lang w:val="uk-UA" w:eastAsia="uk-UA"/>
        </w:rPr>
        <w:t xml:space="preserve">, що дозволить забезпечити всебічну підготовку дітей і молоді до безпечної та ефективної взаємодії із сучасною системою медіа, формування в них </w:t>
      </w:r>
      <w:proofErr w:type="spellStart"/>
      <w:r w:rsidR="00F67610" w:rsidRPr="00CE0EFD">
        <w:rPr>
          <w:rStyle w:val="10"/>
          <w:rFonts w:cs="Times New Roman"/>
          <w:color w:val="000000"/>
          <w:sz w:val="24"/>
          <w:szCs w:val="24"/>
          <w:lang w:val="uk-UA" w:eastAsia="uk-UA"/>
        </w:rPr>
        <w:t>медіаобізнаності</w:t>
      </w:r>
      <w:proofErr w:type="spellEnd"/>
      <w:r w:rsidR="00F67610" w:rsidRPr="00CE0EFD">
        <w:rPr>
          <w:rStyle w:val="10"/>
          <w:rFonts w:cs="Times New Roman"/>
          <w:color w:val="000000"/>
          <w:sz w:val="24"/>
          <w:szCs w:val="24"/>
          <w:lang w:val="uk-UA" w:eastAsia="uk-UA"/>
        </w:rPr>
        <w:t xml:space="preserve">, </w:t>
      </w:r>
      <w:proofErr w:type="spellStart"/>
      <w:r w:rsidR="00F67610" w:rsidRPr="00CE0EFD">
        <w:rPr>
          <w:rStyle w:val="10"/>
          <w:rFonts w:cs="Times New Roman"/>
          <w:color w:val="000000"/>
          <w:sz w:val="24"/>
          <w:szCs w:val="24"/>
          <w:lang w:val="uk-UA" w:eastAsia="uk-UA"/>
        </w:rPr>
        <w:t>медіаграмотності</w:t>
      </w:r>
      <w:proofErr w:type="spellEnd"/>
      <w:r w:rsidR="00F67610" w:rsidRPr="00CE0EFD">
        <w:rPr>
          <w:rStyle w:val="10"/>
          <w:rFonts w:cs="Times New Roman"/>
          <w:color w:val="000000"/>
          <w:sz w:val="24"/>
          <w:szCs w:val="24"/>
          <w:lang w:val="uk-UA" w:eastAsia="uk-UA"/>
        </w:rPr>
        <w:t xml:space="preserve"> і </w:t>
      </w:r>
      <w:proofErr w:type="spellStart"/>
      <w:r w:rsidR="00F67610" w:rsidRPr="00CE0EFD">
        <w:rPr>
          <w:rStyle w:val="10"/>
          <w:rFonts w:cs="Times New Roman"/>
          <w:color w:val="000000"/>
          <w:sz w:val="24"/>
          <w:szCs w:val="24"/>
          <w:lang w:val="uk-UA" w:eastAsia="uk-UA"/>
        </w:rPr>
        <w:t>медіакомпетентності</w:t>
      </w:r>
      <w:proofErr w:type="spellEnd"/>
      <w:r w:rsidR="00F67610" w:rsidRPr="00CE0EFD">
        <w:rPr>
          <w:rStyle w:val="10"/>
          <w:rFonts w:cs="Times New Roman"/>
          <w:color w:val="000000"/>
          <w:sz w:val="24"/>
          <w:szCs w:val="24"/>
          <w:lang w:val="uk-UA" w:eastAsia="uk-UA"/>
        </w:rPr>
        <w:t xml:space="preserve"> відповідно до їхніх вікових та індивідуальних особливостей</w:t>
      </w:r>
      <w:r w:rsidR="006D6242" w:rsidRPr="00CE0EFD">
        <w:rPr>
          <w:rStyle w:val="10"/>
          <w:rFonts w:cs="Times New Roman"/>
          <w:color w:val="000000"/>
          <w:sz w:val="24"/>
          <w:szCs w:val="24"/>
          <w:lang w:val="uk-UA" w:eastAsia="uk-UA"/>
        </w:rPr>
        <w:t>.</w:t>
      </w:r>
    </w:p>
    <w:p w:rsidR="005D6398" w:rsidRPr="00CE0EFD" w:rsidRDefault="00386C5F" w:rsidP="00CE0EFD">
      <w:pPr>
        <w:pStyle w:val="a6"/>
        <w:shd w:val="clear" w:color="auto" w:fill="auto"/>
        <w:spacing w:line="240" w:lineRule="auto"/>
        <w:ind w:left="40" w:right="20" w:firstLine="720"/>
        <w:rPr>
          <w:rFonts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CE0EFD">
        <w:rPr>
          <w:rStyle w:val="10"/>
          <w:rFonts w:cs="Times New Roman"/>
          <w:b/>
          <w:color w:val="000000"/>
          <w:sz w:val="24"/>
          <w:szCs w:val="24"/>
          <w:lang w:val="uk-UA" w:eastAsia="uk-UA"/>
        </w:rPr>
        <w:t xml:space="preserve"> </w:t>
      </w:r>
      <w:r w:rsidR="00F42D49" w:rsidRPr="00CE0EFD">
        <w:rPr>
          <w:rStyle w:val="10"/>
          <w:rFonts w:cs="Times New Roman"/>
          <w:b/>
          <w:color w:val="000000"/>
          <w:sz w:val="24"/>
          <w:szCs w:val="24"/>
          <w:lang w:val="uk-UA" w:eastAsia="uk-UA"/>
        </w:rPr>
        <w:t xml:space="preserve"> Дякую за увагу!</w:t>
      </w:r>
    </w:p>
    <w:sectPr w:rsidR="005D6398" w:rsidRPr="00CE0EFD" w:rsidSect="00DC1E29">
      <w:footerReference w:type="even" r:id="rId24"/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386" w:rsidRDefault="00322386" w:rsidP="00265B06">
      <w:pPr>
        <w:spacing w:after="0" w:line="240" w:lineRule="auto"/>
      </w:pPr>
      <w:r>
        <w:separator/>
      </w:r>
    </w:p>
  </w:endnote>
  <w:endnote w:type="continuationSeparator" w:id="1">
    <w:p w:rsidR="00322386" w:rsidRDefault="00322386" w:rsidP="0026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82E" w:rsidRDefault="00471117">
    <w:pPr>
      <w:rPr>
        <w:rFonts w:cs="Times New Roman"/>
        <w:sz w:val="2"/>
        <w:szCs w:val="2"/>
      </w:rPr>
    </w:pPr>
    <w:r w:rsidRPr="0047111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2.55pt;margin-top:792.1pt;width:4.55pt;height:6.7pt;z-index:-251658752;mso-wrap-style:none;mso-wrap-distance-left:5pt;mso-wrap-distance-right:5pt;mso-position-horizontal-relative:page;mso-position-vertical-relative:page" filled="f" stroked="f">
          <v:textbox style="mso-next-textbox:#_x0000_s2049;mso-fit-shape-to-text:t" inset="0,0,0,0">
            <w:txbxContent>
              <w:p w:rsidR="0003782E" w:rsidRDefault="008E4C4C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5"/>
                    <w:noProof w:val="0"/>
                    <w:color w:val="000000"/>
                    <w:lang w:eastAsia="uk-UA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386" w:rsidRDefault="00322386" w:rsidP="00265B06">
      <w:pPr>
        <w:spacing w:after="0" w:line="240" w:lineRule="auto"/>
      </w:pPr>
      <w:r>
        <w:separator/>
      </w:r>
    </w:p>
  </w:footnote>
  <w:footnote w:type="continuationSeparator" w:id="1">
    <w:p w:rsidR="00322386" w:rsidRDefault="00322386" w:rsidP="00265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1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2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3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4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5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6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7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8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9471BEC"/>
    <w:multiLevelType w:val="hybridMultilevel"/>
    <w:tmpl w:val="AD7AB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D40F26"/>
    <w:multiLevelType w:val="hybridMultilevel"/>
    <w:tmpl w:val="97A0842C"/>
    <w:lvl w:ilvl="0" w:tplc="0E74C2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1014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449F2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42FF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40700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4220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88BC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0EE7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14F0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D02961"/>
    <w:multiLevelType w:val="hybridMultilevel"/>
    <w:tmpl w:val="ED5CAC32"/>
    <w:lvl w:ilvl="0" w:tplc="2BCED3C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37EA1"/>
    <w:multiLevelType w:val="hybridMultilevel"/>
    <w:tmpl w:val="67664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207FB3"/>
    <w:multiLevelType w:val="hybridMultilevel"/>
    <w:tmpl w:val="88743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D6398"/>
    <w:rsid w:val="000A0A09"/>
    <w:rsid w:val="00104C56"/>
    <w:rsid w:val="00112A66"/>
    <w:rsid w:val="001C22B0"/>
    <w:rsid w:val="00203700"/>
    <w:rsid w:val="0020637A"/>
    <w:rsid w:val="00215126"/>
    <w:rsid w:val="00216840"/>
    <w:rsid w:val="00265B06"/>
    <w:rsid w:val="00322386"/>
    <w:rsid w:val="00355842"/>
    <w:rsid w:val="00360D94"/>
    <w:rsid w:val="003833F0"/>
    <w:rsid w:val="00386C5F"/>
    <w:rsid w:val="003C3FFA"/>
    <w:rsid w:val="004266BE"/>
    <w:rsid w:val="00466EC1"/>
    <w:rsid w:val="00471117"/>
    <w:rsid w:val="004717C4"/>
    <w:rsid w:val="004A43BE"/>
    <w:rsid w:val="005A0A53"/>
    <w:rsid w:val="005D6398"/>
    <w:rsid w:val="006D6242"/>
    <w:rsid w:val="006F2642"/>
    <w:rsid w:val="00715768"/>
    <w:rsid w:val="007A1986"/>
    <w:rsid w:val="007C630C"/>
    <w:rsid w:val="007D2DBA"/>
    <w:rsid w:val="008404DE"/>
    <w:rsid w:val="00857303"/>
    <w:rsid w:val="008929BE"/>
    <w:rsid w:val="008E4C4C"/>
    <w:rsid w:val="0091265B"/>
    <w:rsid w:val="0091540B"/>
    <w:rsid w:val="00916083"/>
    <w:rsid w:val="00930536"/>
    <w:rsid w:val="00A02D0E"/>
    <w:rsid w:val="00A10370"/>
    <w:rsid w:val="00A25A09"/>
    <w:rsid w:val="00A277CD"/>
    <w:rsid w:val="00A27905"/>
    <w:rsid w:val="00A668DB"/>
    <w:rsid w:val="00A675E9"/>
    <w:rsid w:val="00A84107"/>
    <w:rsid w:val="00AC7861"/>
    <w:rsid w:val="00B23E8C"/>
    <w:rsid w:val="00B668C9"/>
    <w:rsid w:val="00CE0EFD"/>
    <w:rsid w:val="00CE7A77"/>
    <w:rsid w:val="00D22607"/>
    <w:rsid w:val="00D8072B"/>
    <w:rsid w:val="00DC1E29"/>
    <w:rsid w:val="00DF5F6C"/>
    <w:rsid w:val="00E266CB"/>
    <w:rsid w:val="00E80675"/>
    <w:rsid w:val="00F42D49"/>
    <w:rsid w:val="00F61A32"/>
    <w:rsid w:val="00F6657C"/>
    <w:rsid w:val="00F67610"/>
    <w:rsid w:val="00FC5A5A"/>
    <w:rsid w:val="00FF7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398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character" w:customStyle="1" w:styleId="xfm3306253220">
    <w:name w:val="xfm_3306253220"/>
    <w:basedOn w:val="a0"/>
    <w:rsid w:val="005D6398"/>
  </w:style>
  <w:style w:type="character" w:customStyle="1" w:styleId="a4">
    <w:name w:val="Колонтитул_"/>
    <w:basedOn w:val="a0"/>
    <w:link w:val="1"/>
    <w:uiPriority w:val="99"/>
    <w:rsid w:val="005D6398"/>
    <w:rPr>
      <w:rFonts w:ascii="Times New Roman" w:hAnsi="Times New Roman"/>
      <w:noProof/>
      <w:sz w:val="19"/>
      <w:szCs w:val="19"/>
      <w:shd w:val="clear" w:color="auto" w:fill="FFFFFF"/>
    </w:rPr>
  </w:style>
  <w:style w:type="character" w:customStyle="1" w:styleId="a5">
    <w:name w:val="Колонтитул"/>
    <w:basedOn w:val="a4"/>
    <w:uiPriority w:val="99"/>
    <w:rsid w:val="005D6398"/>
  </w:style>
  <w:style w:type="character" w:customStyle="1" w:styleId="2">
    <w:name w:val="Заголовок №2_"/>
    <w:basedOn w:val="a0"/>
    <w:link w:val="21"/>
    <w:uiPriority w:val="99"/>
    <w:rsid w:val="005D6398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20">
    <w:name w:val="Заголовок №2"/>
    <w:basedOn w:val="2"/>
    <w:uiPriority w:val="99"/>
    <w:rsid w:val="005D6398"/>
    <w:rPr>
      <w:u w:val="single"/>
    </w:rPr>
  </w:style>
  <w:style w:type="character" w:customStyle="1" w:styleId="10">
    <w:name w:val="Основной текст Знак1"/>
    <w:basedOn w:val="a0"/>
    <w:link w:val="a6"/>
    <w:uiPriority w:val="99"/>
    <w:rsid w:val="005D6398"/>
    <w:rPr>
      <w:rFonts w:ascii="Times New Roman" w:hAnsi="Times New Roman"/>
      <w:sz w:val="27"/>
      <w:szCs w:val="27"/>
      <w:shd w:val="clear" w:color="auto" w:fill="FFFFFF"/>
    </w:rPr>
  </w:style>
  <w:style w:type="paragraph" w:styleId="a6">
    <w:name w:val="Body Text"/>
    <w:basedOn w:val="a"/>
    <w:link w:val="10"/>
    <w:uiPriority w:val="99"/>
    <w:rsid w:val="005D6398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/>
      <w:sz w:val="27"/>
      <w:szCs w:val="27"/>
    </w:rPr>
  </w:style>
  <w:style w:type="character" w:customStyle="1" w:styleId="a7">
    <w:name w:val="Основной текст Знак"/>
    <w:basedOn w:val="a0"/>
    <w:link w:val="a6"/>
    <w:uiPriority w:val="99"/>
    <w:semiHidden/>
    <w:rsid w:val="005D6398"/>
  </w:style>
  <w:style w:type="character" w:customStyle="1" w:styleId="22">
    <w:name w:val="Основной текст (2)_"/>
    <w:basedOn w:val="a0"/>
    <w:link w:val="210"/>
    <w:uiPriority w:val="99"/>
    <w:rsid w:val="005D6398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3">
    <w:name w:val="Основной текст (2)"/>
    <w:basedOn w:val="22"/>
    <w:uiPriority w:val="99"/>
    <w:rsid w:val="005D6398"/>
    <w:rPr>
      <w:u w:val="single"/>
    </w:rPr>
  </w:style>
  <w:style w:type="character" w:customStyle="1" w:styleId="3">
    <w:name w:val="Основной текст (3)_"/>
    <w:basedOn w:val="a0"/>
    <w:link w:val="31"/>
    <w:uiPriority w:val="99"/>
    <w:rsid w:val="005D6398"/>
    <w:rPr>
      <w:rFonts w:ascii="Times New Roman" w:hAnsi="Times New Roman"/>
      <w:b/>
      <w:bCs/>
      <w:i/>
      <w:iCs/>
      <w:sz w:val="27"/>
      <w:szCs w:val="27"/>
      <w:shd w:val="clear" w:color="auto" w:fill="FFFFFF"/>
    </w:rPr>
  </w:style>
  <w:style w:type="character" w:customStyle="1" w:styleId="30">
    <w:name w:val="Основной текст (3) + Не полужирный"/>
    <w:aliases w:val="Не курсив"/>
    <w:basedOn w:val="3"/>
    <w:uiPriority w:val="99"/>
    <w:rsid w:val="005D6398"/>
    <w:rPr>
      <w:u w:val="single"/>
    </w:rPr>
  </w:style>
  <w:style w:type="character" w:customStyle="1" w:styleId="32">
    <w:name w:val="Основной текст (3)"/>
    <w:basedOn w:val="3"/>
    <w:uiPriority w:val="99"/>
    <w:rsid w:val="005D6398"/>
    <w:rPr>
      <w:u w:val="single"/>
    </w:rPr>
  </w:style>
  <w:style w:type="character" w:customStyle="1" w:styleId="11">
    <w:name w:val="Заголовок №1_"/>
    <w:basedOn w:val="a0"/>
    <w:link w:val="110"/>
    <w:uiPriority w:val="99"/>
    <w:rsid w:val="005D6398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12">
    <w:name w:val="Заголовок №1"/>
    <w:basedOn w:val="11"/>
    <w:uiPriority w:val="99"/>
    <w:rsid w:val="005D6398"/>
    <w:rPr>
      <w:u w:val="single"/>
    </w:rPr>
  </w:style>
  <w:style w:type="paragraph" w:customStyle="1" w:styleId="1">
    <w:name w:val="Колонтитул1"/>
    <w:basedOn w:val="a"/>
    <w:link w:val="a4"/>
    <w:uiPriority w:val="99"/>
    <w:rsid w:val="005D6398"/>
    <w:pPr>
      <w:widowControl w:val="0"/>
      <w:shd w:val="clear" w:color="auto" w:fill="FFFFFF"/>
      <w:spacing w:after="0" w:line="240" w:lineRule="atLeast"/>
    </w:pPr>
    <w:rPr>
      <w:rFonts w:ascii="Times New Roman" w:hAnsi="Times New Roman"/>
      <w:noProof/>
      <w:sz w:val="19"/>
      <w:szCs w:val="19"/>
    </w:rPr>
  </w:style>
  <w:style w:type="paragraph" w:customStyle="1" w:styleId="21">
    <w:name w:val="Заголовок №21"/>
    <w:basedOn w:val="a"/>
    <w:link w:val="2"/>
    <w:uiPriority w:val="99"/>
    <w:rsid w:val="005D6398"/>
    <w:pPr>
      <w:widowControl w:val="0"/>
      <w:shd w:val="clear" w:color="auto" w:fill="FFFFFF"/>
      <w:spacing w:before="420" w:after="0" w:line="322" w:lineRule="exact"/>
      <w:ind w:firstLine="720"/>
      <w:jc w:val="both"/>
      <w:outlineLvl w:val="1"/>
    </w:pPr>
    <w:rPr>
      <w:rFonts w:ascii="Times New Roman" w:hAnsi="Times New Roman"/>
      <w:b/>
      <w:bCs/>
      <w:sz w:val="26"/>
      <w:szCs w:val="26"/>
    </w:rPr>
  </w:style>
  <w:style w:type="paragraph" w:customStyle="1" w:styleId="210">
    <w:name w:val="Основной текст (2)1"/>
    <w:basedOn w:val="a"/>
    <w:link w:val="22"/>
    <w:uiPriority w:val="99"/>
    <w:rsid w:val="005D6398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/>
      <w:sz w:val="27"/>
      <w:szCs w:val="27"/>
    </w:rPr>
  </w:style>
  <w:style w:type="paragraph" w:customStyle="1" w:styleId="31">
    <w:name w:val="Основной текст (3)1"/>
    <w:basedOn w:val="a"/>
    <w:link w:val="3"/>
    <w:uiPriority w:val="99"/>
    <w:rsid w:val="005D6398"/>
    <w:pPr>
      <w:widowControl w:val="0"/>
      <w:shd w:val="clear" w:color="auto" w:fill="FFFFFF"/>
      <w:spacing w:after="300" w:line="317" w:lineRule="exact"/>
      <w:jc w:val="both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110">
    <w:name w:val="Заголовок №11"/>
    <w:basedOn w:val="a"/>
    <w:link w:val="11"/>
    <w:uiPriority w:val="99"/>
    <w:rsid w:val="005D6398"/>
    <w:pPr>
      <w:widowControl w:val="0"/>
      <w:shd w:val="clear" w:color="auto" w:fill="FFFFFF"/>
      <w:spacing w:before="300" w:after="0" w:line="322" w:lineRule="exact"/>
      <w:ind w:firstLine="540"/>
      <w:jc w:val="both"/>
      <w:outlineLvl w:val="0"/>
    </w:pPr>
    <w:rPr>
      <w:rFonts w:ascii="Times New Roman" w:hAnsi="Times New Roman"/>
      <w:b/>
      <w:bCs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E26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6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9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diagramData" Target="diagrams/data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diagramColors" Target="diagrams/colors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A6A013-AB7B-4701-873E-ADF25C84C638}" type="doc">
      <dgm:prSet loTypeId="urn:microsoft.com/office/officeart/2005/8/layout/radial4" loCatId="relationship" qsTypeId="urn:microsoft.com/office/officeart/2005/8/quickstyle/3d3" qsCatId="3D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726A899A-D13C-4D31-A2DC-D5861DC589FA}">
      <dgm:prSet phldrT="[Текст]" custT="1"/>
      <dgm:spPr/>
      <dgm:t>
        <a:bodyPr/>
        <a:lstStyle/>
        <a:p>
          <a:r>
            <a:rPr lang="uk-UA" sz="2800" dirty="0" smtClean="0">
              <a:latin typeface="Arial" pitchFamily="34" charset="0"/>
              <a:cs typeface="Arial" pitchFamily="34" charset="0"/>
            </a:rPr>
            <a:t>Медіа-освіта </a:t>
          </a:r>
        </a:p>
      </dgm:t>
    </dgm:pt>
    <dgm:pt modelId="{D57C186C-010A-4B2D-B411-261FC76041F5}" type="parTrans" cxnId="{590A38D2-7384-44BB-ABE5-C1D59A40F51C}">
      <dgm:prSet/>
      <dgm:spPr/>
      <dgm:t>
        <a:bodyPr/>
        <a:lstStyle/>
        <a:p>
          <a:endParaRPr lang="ru-RU"/>
        </a:p>
      </dgm:t>
    </dgm:pt>
    <dgm:pt modelId="{C75491DC-82BA-43F5-AB66-64E4B665347A}" type="sibTrans" cxnId="{590A38D2-7384-44BB-ABE5-C1D59A40F51C}">
      <dgm:prSet/>
      <dgm:spPr/>
      <dgm:t>
        <a:bodyPr/>
        <a:lstStyle/>
        <a:p>
          <a:endParaRPr lang="ru-RU"/>
        </a:p>
      </dgm:t>
    </dgm:pt>
    <dgm:pt modelId="{D560E360-AB3E-4E05-8AEE-382608CBD8F6}">
      <dgm:prSet phldrT="[Текст]"/>
      <dgm:spPr/>
      <dgm:t>
        <a:bodyPr/>
        <a:lstStyle/>
        <a:p>
          <a:r>
            <a:rPr lang="uk-UA" dirty="0" smtClean="0">
              <a:latin typeface="Arial" pitchFamily="34" charset="0"/>
              <a:cs typeface="Arial" pitchFamily="34" charset="0"/>
            </a:rPr>
            <a:t>Батьківський всеобуч</a:t>
          </a:r>
          <a:endParaRPr lang="ru-RU" dirty="0">
            <a:latin typeface="Arial" pitchFamily="34" charset="0"/>
            <a:cs typeface="Arial" pitchFamily="34" charset="0"/>
          </a:endParaRPr>
        </a:p>
      </dgm:t>
    </dgm:pt>
    <dgm:pt modelId="{CE2CA477-3A76-481C-BBBB-85B28BE6F2A9}" type="parTrans" cxnId="{7C6A4711-05C2-4063-92D8-B5FB8AA510AA}">
      <dgm:prSet/>
      <dgm:spPr/>
      <dgm:t>
        <a:bodyPr/>
        <a:lstStyle/>
        <a:p>
          <a:endParaRPr lang="ru-RU"/>
        </a:p>
      </dgm:t>
    </dgm:pt>
    <dgm:pt modelId="{93D9CB1F-4D86-49F4-B80E-26A292826EBF}" type="sibTrans" cxnId="{7C6A4711-05C2-4063-92D8-B5FB8AA510AA}">
      <dgm:prSet/>
      <dgm:spPr/>
      <dgm:t>
        <a:bodyPr/>
        <a:lstStyle/>
        <a:p>
          <a:endParaRPr lang="ru-RU"/>
        </a:p>
      </dgm:t>
    </dgm:pt>
    <dgm:pt modelId="{58EC7F00-9AC4-4A00-B433-E8831CE01CBD}">
      <dgm:prSet phldrT="[Текст]"/>
      <dgm:spPr/>
      <dgm:t>
        <a:bodyPr/>
        <a:lstStyle/>
        <a:p>
          <a:r>
            <a:rPr lang="uk-UA" dirty="0" smtClean="0">
              <a:latin typeface="Arial" pitchFamily="34" charset="0"/>
              <a:cs typeface="Arial" pitchFamily="34" charset="0"/>
            </a:rPr>
            <a:t>Інтеграція в навчальні предмети </a:t>
          </a:r>
          <a:endParaRPr lang="ru-RU" dirty="0">
            <a:latin typeface="Arial" pitchFamily="34" charset="0"/>
            <a:cs typeface="Arial" pitchFamily="34" charset="0"/>
          </a:endParaRPr>
        </a:p>
      </dgm:t>
    </dgm:pt>
    <dgm:pt modelId="{85116082-C6DC-4799-938D-597BBF7FA51D}" type="parTrans" cxnId="{69142F8F-6E50-42BC-AB55-7EF4E9A38187}">
      <dgm:prSet/>
      <dgm:spPr/>
      <dgm:t>
        <a:bodyPr/>
        <a:lstStyle/>
        <a:p>
          <a:endParaRPr lang="ru-RU"/>
        </a:p>
      </dgm:t>
    </dgm:pt>
    <dgm:pt modelId="{216BFCD1-1C75-4D65-ABD1-726449131B03}" type="sibTrans" cxnId="{69142F8F-6E50-42BC-AB55-7EF4E9A38187}">
      <dgm:prSet/>
      <dgm:spPr/>
      <dgm:t>
        <a:bodyPr/>
        <a:lstStyle/>
        <a:p>
          <a:endParaRPr lang="ru-RU"/>
        </a:p>
      </dgm:t>
    </dgm:pt>
    <dgm:pt modelId="{FA0C28FF-738F-41AD-9B11-A931F72DAFC4}">
      <dgm:prSet phldrT="[Текст]"/>
      <dgm:spPr/>
      <dgm:t>
        <a:bodyPr/>
        <a:lstStyle/>
        <a:p>
          <a:r>
            <a:rPr lang="uk-UA" dirty="0" smtClean="0">
              <a:latin typeface="Arial" pitchFamily="34" charset="0"/>
              <a:cs typeface="Arial" pitchFamily="34" charset="0"/>
            </a:rPr>
            <a:t>Позаурочна робота</a:t>
          </a:r>
          <a:endParaRPr lang="ru-RU" dirty="0">
            <a:latin typeface="Arial" pitchFamily="34" charset="0"/>
            <a:cs typeface="Arial" pitchFamily="34" charset="0"/>
          </a:endParaRPr>
        </a:p>
      </dgm:t>
    </dgm:pt>
    <dgm:pt modelId="{1498109E-7F3C-4E26-88FA-1706F6292A65}" type="parTrans" cxnId="{99115BA3-1F0B-4506-83AA-1F5D2E3844F0}">
      <dgm:prSet/>
      <dgm:spPr/>
      <dgm:t>
        <a:bodyPr/>
        <a:lstStyle/>
        <a:p>
          <a:endParaRPr lang="ru-RU"/>
        </a:p>
      </dgm:t>
    </dgm:pt>
    <dgm:pt modelId="{F03EADF3-C2F0-4853-8923-D28A14904C3C}" type="sibTrans" cxnId="{99115BA3-1F0B-4506-83AA-1F5D2E3844F0}">
      <dgm:prSet/>
      <dgm:spPr/>
      <dgm:t>
        <a:bodyPr/>
        <a:lstStyle/>
        <a:p>
          <a:endParaRPr lang="ru-RU"/>
        </a:p>
      </dgm:t>
    </dgm:pt>
    <dgm:pt modelId="{7D816EC4-1290-4927-97E4-43D4C358AA6C}" type="pres">
      <dgm:prSet presAssocID="{CCA6A013-AB7B-4701-873E-ADF25C84C63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75B0EC5-E6E6-44F5-AB75-D7EA410039D2}" type="pres">
      <dgm:prSet presAssocID="{726A899A-D13C-4D31-A2DC-D5861DC589FA}" presName="centerShape" presStyleLbl="node0" presStyleIdx="0" presStyleCnt="1"/>
      <dgm:spPr/>
      <dgm:t>
        <a:bodyPr/>
        <a:lstStyle/>
        <a:p>
          <a:endParaRPr lang="ru-RU"/>
        </a:p>
      </dgm:t>
    </dgm:pt>
    <dgm:pt modelId="{78A40FE5-02C1-4230-8F5F-B9F3F2357115}" type="pres">
      <dgm:prSet presAssocID="{CE2CA477-3A76-481C-BBBB-85B28BE6F2A9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2E9CBDDD-DDED-4F28-95B5-51A050F9E931}" type="pres">
      <dgm:prSet presAssocID="{D560E360-AB3E-4E05-8AEE-382608CBD8F6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25CCEA-ABEF-4652-AA9C-79A63C754F73}" type="pres">
      <dgm:prSet presAssocID="{85116082-C6DC-4799-938D-597BBF7FA51D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42353BB2-EB7C-4F9E-A21F-BB2B2B07611D}" type="pres">
      <dgm:prSet presAssocID="{58EC7F00-9AC4-4A00-B433-E8831CE01CBD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00FD83-314C-40F9-AD8D-0D3F2A3B4E91}" type="pres">
      <dgm:prSet presAssocID="{1498109E-7F3C-4E26-88FA-1706F6292A65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F9CF47CB-7DD8-4843-978E-B310395759BA}" type="pres">
      <dgm:prSet presAssocID="{FA0C28FF-738F-41AD-9B11-A931F72DAFC4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C6A4711-05C2-4063-92D8-B5FB8AA510AA}" srcId="{726A899A-D13C-4D31-A2DC-D5861DC589FA}" destId="{D560E360-AB3E-4E05-8AEE-382608CBD8F6}" srcOrd="0" destOrd="0" parTransId="{CE2CA477-3A76-481C-BBBB-85B28BE6F2A9}" sibTransId="{93D9CB1F-4D86-49F4-B80E-26A292826EBF}"/>
    <dgm:cxn modelId="{88B78D65-2A06-471A-B421-1C69E6FAF283}" type="presOf" srcId="{85116082-C6DC-4799-938D-597BBF7FA51D}" destId="{6325CCEA-ABEF-4652-AA9C-79A63C754F73}" srcOrd="0" destOrd="0" presId="urn:microsoft.com/office/officeart/2005/8/layout/radial4"/>
    <dgm:cxn modelId="{4C2E35FB-9049-4910-AF12-55D147F42D79}" type="presOf" srcId="{CE2CA477-3A76-481C-BBBB-85B28BE6F2A9}" destId="{78A40FE5-02C1-4230-8F5F-B9F3F2357115}" srcOrd="0" destOrd="0" presId="urn:microsoft.com/office/officeart/2005/8/layout/radial4"/>
    <dgm:cxn modelId="{99115BA3-1F0B-4506-83AA-1F5D2E3844F0}" srcId="{726A899A-D13C-4D31-A2DC-D5861DC589FA}" destId="{FA0C28FF-738F-41AD-9B11-A931F72DAFC4}" srcOrd="2" destOrd="0" parTransId="{1498109E-7F3C-4E26-88FA-1706F6292A65}" sibTransId="{F03EADF3-C2F0-4853-8923-D28A14904C3C}"/>
    <dgm:cxn modelId="{0FBECDDC-D953-44B7-94B6-451BCCF5A14A}" type="presOf" srcId="{58EC7F00-9AC4-4A00-B433-E8831CE01CBD}" destId="{42353BB2-EB7C-4F9E-A21F-BB2B2B07611D}" srcOrd="0" destOrd="0" presId="urn:microsoft.com/office/officeart/2005/8/layout/radial4"/>
    <dgm:cxn modelId="{69142F8F-6E50-42BC-AB55-7EF4E9A38187}" srcId="{726A899A-D13C-4D31-A2DC-D5861DC589FA}" destId="{58EC7F00-9AC4-4A00-B433-E8831CE01CBD}" srcOrd="1" destOrd="0" parTransId="{85116082-C6DC-4799-938D-597BBF7FA51D}" sibTransId="{216BFCD1-1C75-4D65-ABD1-726449131B03}"/>
    <dgm:cxn modelId="{26D6EEB9-F854-45AA-8667-A200D6286897}" type="presOf" srcId="{D560E360-AB3E-4E05-8AEE-382608CBD8F6}" destId="{2E9CBDDD-DDED-4F28-95B5-51A050F9E931}" srcOrd="0" destOrd="0" presId="urn:microsoft.com/office/officeart/2005/8/layout/radial4"/>
    <dgm:cxn modelId="{6BD4E199-2CF9-4CC4-8FEB-8FFBD1AFD6F7}" type="presOf" srcId="{726A899A-D13C-4D31-A2DC-D5861DC589FA}" destId="{275B0EC5-E6E6-44F5-AB75-D7EA410039D2}" srcOrd="0" destOrd="0" presId="urn:microsoft.com/office/officeart/2005/8/layout/radial4"/>
    <dgm:cxn modelId="{590A38D2-7384-44BB-ABE5-C1D59A40F51C}" srcId="{CCA6A013-AB7B-4701-873E-ADF25C84C638}" destId="{726A899A-D13C-4D31-A2DC-D5861DC589FA}" srcOrd="0" destOrd="0" parTransId="{D57C186C-010A-4B2D-B411-261FC76041F5}" sibTransId="{C75491DC-82BA-43F5-AB66-64E4B665347A}"/>
    <dgm:cxn modelId="{76E14DA6-F79D-44FF-B773-D49D6F62BA15}" type="presOf" srcId="{1498109E-7F3C-4E26-88FA-1706F6292A65}" destId="{E200FD83-314C-40F9-AD8D-0D3F2A3B4E91}" srcOrd="0" destOrd="0" presId="urn:microsoft.com/office/officeart/2005/8/layout/radial4"/>
    <dgm:cxn modelId="{F1186C21-02A5-424C-B4F8-479BDD817990}" type="presOf" srcId="{CCA6A013-AB7B-4701-873E-ADF25C84C638}" destId="{7D816EC4-1290-4927-97E4-43D4C358AA6C}" srcOrd="0" destOrd="0" presId="urn:microsoft.com/office/officeart/2005/8/layout/radial4"/>
    <dgm:cxn modelId="{6BA3A642-7E10-4AC9-A1E6-A5E08C16FBFF}" type="presOf" srcId="{FA0C28FF-738F-41AD-9B11-A931F72DAFC4}" destId="{F9CF47CB-7DD8-4843-978E-B310395759BA}" srcOrd="0" destOrd="0" presId="urn:microsoft.com/office/officeart/2005/8/layout/radial4"/>
    <dgm:cxn modelId="{9C698D7E-FF5B-4E1F-8CD9-D0D04682A935}" type="presParOf" srcId="{7D816EC4-1290-4927-97E4-43D4C358AA6C}" destId="{275B0EC5-E6E6-44F5-AB75-D7EA410039D2}" srcOrd="0" destOrd="0" presId="urn:microsoft.com/office/officeart/2005/8/layout/radial4"/>
    <dgm:cxn modelId="{FF00FCBF-ADC7-4ACE-A872-626FBC03764D}" type="presParOf" srcId="{7D816EC4-1290-4927-97E4-43D4C358AA6C}" destId="{78A40FE5-02C1-4230-8F5F-B9F3F2357115}" srcOrd="1" destOrd="0" presId="urn:microsoft.com/office/officeart/2005/8/layout/radial4"/>
    <dgm:cxn modelId="{68C5FFE6-4006-46AD-AA17-BE8E1A456208}" type="presParOf" srcId="{7D816EC4-1290-4927-97E4-43D4C358AA6C}" destId="{2E9CBDDD-DDED-4F28-95B5-51A050F9E931}" srcOrd="2" destOrd="0" presId="urn:microsoft.com/office/officeart/2005/8/layout/radial4"/>
    <dgm:cxn modelId="{17BDDBD6-4722-4570-BF98-8DA8D4A13FC4}" type="presParOf" srcId="{7D816EC4-1290-4927-97E4-43D4C358AA6C}" destId="{6325CCEA-ABEF-4652-AA9C-79A63C754F73}" srcOrd="3" destOrd="0" presId="urn:microsoft.com/office/officeart/2005/8/layout/radial4"/>
    <dgm:cxn modelId="{85694AAB-4678-4ADC-B829-E1A308E6545B}" type="presParOf" srcId="{7D816EC4-1290-4927-97E4-43D4C358AA6C}" destId="{42353BB2-EB7C-4F9E-A21F-BB2B2B07611D}" srcOrd="4" destOrd="0" presId="urn:microsoft.com/office/officeart/2005/8/layout/radial4"/>
    <dgm:cxn modelId="{15DCDF01-77A3-4FC9-BF0B-B6F7599B44D6}" type="presParOf" srcId="{7D816EC4-1290-4927-97E4-43D4C358AA6C}" destId="{E200FD83-314C-40F9-AD8D-0D3F2A3B4E91}" srcOrd="5" destOrd="0" presId="urn:microsoft.com/office/officeart/2005/8/layout/radial4"/>
    <dgm:cxn modelId="{D62FBC90-3C5D-4685-B080-FE73649672FD}" type="presParOf" srcId="{7D816EC4-1290-4927-97E4-43D4C358AA6C}" destId="{F9CF47CB-7DD8-4843-978E-B310395759BA}" srcOrd="6" destOrd="0" presId="urn:microsoft.com/office/officeart/2005/8/layout/radial4"/>
  </dgm:cxnLst>
  <dgm:bg/>
  <dgm:whole/>
  <dgm:extLst>
    <a:ext uri="http://schemas.microsoft.com/office/drawing/2008/diagram">
      <dsp:dataModelExt xmlns=""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75B0EC5-E6E6-44F5-AB75-D7EA410039D2}">
      <dsp:nvSpPr>
        <dsp:cNvPr id="0" name=""/>
        <dsp:cNvSpPr/>
      </dsp:nvSpPr>
      <dsp:spPr>
        <a:xfrm>
          <a:off x="2920373" y="2715769"/>
          <a:ext cx="2160276" cy="2160276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800" kern="1200" dirty="0" smtClean="0">
              <a:latin typeface="Arial" pitchFamily="34" charset="0"/>
              <a:cs typeface="Arial" pitchFamily="34" charset="0"/>
            </a:rPr>
            <a:t>Медіа-освіта </a:t>
          </a:r>
        </a:p>
      </dsp:txBody>
      <dsp:txXfrm>
        <a:off x="2920373" y="2715769"/>
        <a:ext cx="2160276" cy="2160276"/>
      </dsp:txXfrm>
    </dsp:sp>
    <dsp:sp modelId="{78A40FE5-02C1-4230-8F5F-B9F3F2357115}">
      <dsp:nvSpPr>
        <dsp:cNvPr id="0" name=""/>
        <dsp:cNvSpPr/>
      </dsp:nvSpPr>
      <dsp:spPr>
        <a:xfrm rot="12900000">
          <a:off x="1402315" y="2295447"/>
          <a:ext cx="1789915" cy="615678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9CBDDD-DDED-4F28-95B5-51A050F9E931}">
      <dsp:nvSpPr>
        <dsp:cNvPr id="0" name=""/>
        <dsp:cNvSpPr/>
      </dsp:nvSpPr>
      <dsp:spPr>
        <a:xfrm>
          <a:off x="538035" y="1269055"/>
          <a:ext cx="2052262" cy="164181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400" kern="1200" dirty="0" smtClean="0">
              <a:latin typeface="Arial" pitchFamily="34" charset="0"/>
              <a:cs typeface="Arial" pitchFamily="34" charset="0"/>
            </a:rPr>
            <a:t>Батьківський всеобуч</a:t>
          </a:r>
          <a:endParaRPr lang="ru-RU" sz="2400" kern="1200" dirty="0">
            <a:latin typeface="Arial" pitchFamily="34" charset="0"/>
            <a:cs typeface="Arial" pitchFamily="34" charset="0"/>
          </a:endParaRPr>
        </a:p>
      </dsp:txBody>
      <dsp:txXfrm>
        <a:off x="538035" y="1269055"/>
        <a:ext cx="2052262" cy="1641810"/>
      </dsp:txXfrm>
    </dsp:sp>
    <dsp:sp modelId="{6325CCEA-ABEF-4652-AA9C-79A63C754F73}">
      <dsp:nvSpPr>
        <dsp:cNvPr id="0" name=""/>
        <dsp:cNvSpPr/>
      </dsp:nvSpPr>
      <dsp:spPr>
        <a:xfrm rot="16200000">
          <a:off x="3105554" y="1408797"/>
          <a:ext cx="1789915" cy="615678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353BB2-EB7C-4F9E-A21F-BB2B2B07611D}">
      <dsp:nvSpPr>
        <dsp:cNvPr id="0" name=""/>
        <dsp:cNvSpPr/>
      </dsp:nvSpPr>
      <dsp:spPr>
        <a:xfrm>
          <a:off x="2974380" y="774"/>
          <a:ext cx="2052262" cy="164181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400" kern="1200" dirty="0" smtClean="0">
              <a:latin typeface="Arial" pitchFamily="34" charset="0"/>
              <a:cs typeface="Arial" pitchFamily="34" charset="0"/>
            </a:rPr>
            <a:t>Інтеграція в навчальні предмети </a:t>
          </a:r>
          <a:endParaRPr lang="ru-RU" sz="2400" kern="1200" dirty="0">
            <a:latin typeface="Arial" pitchFamily="34" charset="0"/>
            <a:cs typeface="Arial" pitchFamily="34" charset="0"/>
          </a:endParaRPr>
        </a:p>
      </dsp:txBody>
      <dsp:txXfrm>
        <a:off x="2974380" y="774"/>
        <a:ext cx="2052262" cy="1641810"/>
      </dsp:txXfrm>
    </dsp:sp>
    <dsp:sp modelId="{E200FD83-314C-40F9-AD8D-0D3F2A3B4E91}">
      <dsp:nvSpPr>
        <dsp:cNvPr id="0" name=""/>
        <dsp:cNvSpPr/>
      </dsp:nvSpPr>
      <dsp:spPr>
        <a:xfrm rot="19500000">
          <a:off x="4808793" y="2295447"/>
          <a:ext cx="1789915" cy="615678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CF47CB-7DD8-4843-978E-B310395759BA}">
      <dsp:nvSpPr>
        <dsp:cNvPr id="0" name=""/>
        <dsp:cNvSpPr/>
      </dsp:nvSpPr>
      <dsp:spPr>
        <a:xfrm>
          <a:off x="5410726" y="1269055"/>
          <a:ext cx="2052262" cy="164181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400" kern="1200" dirty="0" smtClean="0">
              <a:latin typeface="Arial" pitchFamily="34" charset="0"/>
              <a:cs typeface="Arial" pitchFamily="34" charset="0"/>
            </a:rPr>
            <a:t>Позаурочна робота</a:t>
          </a:r>
          <a:endParaRPr lang="ru-RU" sz="2400" kern="1200" dirty="0">
            <a:latin typeface="Arial" pitchFamily="34" charset="0"/>
            <a:cs typeface="Arial" pitchFamily="34" charset="0"/>
          </a:endParaRPr>
        </a:p>
      </dsp:txBody>
      <dsp:txXfrm>
        <a:off x="5410726" y="1269055"/>
        <a:ext cx="2052262" cy="16418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6</Pages>
  <Words>1897</Words>
  <Characters>10814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2013-12-09T18:53:00Z</cp:lastPrinted>
  <dcterms:created xsi:type="dcterms:W3CDTF">2013-12-07T10:40:00Z</dcterms:created>
  <dcterms:modified xsi:type="dcterms:W3CDTF">2014-01-17T18:12:00Z</dcterms:modified>
</cp:coreProperties>
</file>