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C1" w:rsidRPr="002E1E02" w:rsidRDefault="006B30C1" w:rsidP="006B30C1">
      <w:pPr>
        <w:jc w:val="center"/>
        <w:rPr>
          <w:szCs w:val="28"/>
          <w:lang w:val="uk-UA"/>
        </w:rPr>
      </w:pPr>
    </w:p>
    <w:p w:rsidR="006B30C1" w:rsidRPr="002E1E02" w:rsidRDefault="006B30C1" w:rsidP="006B30C1">
      <w:pPr>
        <w:jc w:val="center"/>
        <w:rPr>
          <w:szCs w:val="28"/>
          <w:lang w:val="uk-UA"/>
        </w:rPr>
      </w:pPr>
      <w:r w:rsidRPr="002E1E02">
        <w:rPr>
          <w:szCs w:val="28"/>
          <w:lang w:val="uk-UA"/>
        </w:rPr>
        <w:t>Банк даних</w:t>
      </w:r>
    </w:p>
    <w:p w:rsidR="00EA235E" w:rsidRPr="002E1E02" w:rsidRDefault="006B30C1" w:rsidP="006B30C1">
      <w:pPr>
        <w:jc w:val="center"/>
        <w:rPr>
          <w:szCs w:val="28"/>
          <w:lang w:val="uk-UA"/>
        </w:rPr>
      </w:pPr>
      <w:r w:rsidRPr="002E1E02">
        <w:rPr>
          <w:szCs w:val="28"/>
          <w:lang w:val="uk-UA"/>
        </w:rPr>
        <w:t xml:space="preserve"> Харківської гімназії № 172 Харківської міської ради Харківської області,</w:t>
      </w:r>
    </w:p>
    <w:p w:rsidR="006B30C1" w:rsidRPr="002E1E02" w:rsidRDefault="006B30C1" w:rsidP="006B30C1">
      <w:pPr>
        <w:jc w:val="center"/>
        <w:rPr>
          <w:szCs w:val="28"/>
          <w:lang w:val="uk-UA"/>
        </w:rPr>
      </w:pPr>
      <w:r w:rsidRPr="002E1E02">
        <w:rPr>
          <w:szCs w:val="28"/>
          <w:lang w:val="uk-UA"/>
        </w:rPr>
        <w:t xml:space="preserve"> яка бере участь у дослідно-експериментальній діяльності </w:t>
      </w:r>
    </w:p>
    <w:p w:rsidR="006B30C1" w:rsidRDefault="006B30C1" w:rsidP="006B30C1">
      <w:pPr>
        <w:rPr>
          <w:szCs w:val="28"/>
          <w:lang w:val="uk-UA"/>
        </w:rPr>
      </w:pPr>
      <w:r>
        <w:rPr>
          <w:szCs w:val="28"/>
          <w:lang w:val="uk-UA"/>
        </w:rPr>
        <w:t> 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1"/>
        <w:gridCol w:w="1440"/>
        <w:gridCol w:w="1139"/>
        <w:gridCol w:w="1559"/>
        <w:gridCol w:w="1134"/>
        <w:gridCol w:w="3119"/>
        <w:gridCol w:w="1275"/>
        <w:gridCol w:w="1560"/>
        <w:gridCol w:w="1559"/>
        <w:gridCol w:w="1984"/>
      </w:tblGrid>
      <w:tr w:rsidR="002E1E02" w:rsidRPr="00C7199D" w:rsidTr="002E1E02">
        <w:tc>
          <w:tcPr>
            <w:tcW w:w="1391" w:type="dxa"/>
          </w:tcPr>
          <w:p w:rsidR="00C43378" w:rsidRPr="002E1E02" w:rsidRDefault="00C43378" w:rsidP="006851D0">
            <w:pPr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 xml:space="preserve">Назва ЗНЗ, ДНЗ </w:t>
            </w:r>
          </w:p>
        </w:tc>
        <w:tc>
          <w:tcPr>
            <w:tcW w:w="1440" w:type="dxa"/>
          </w:tcPr>
          <w:p w:rsidR="00C43378" w:rsidRPr="002E1E02" w:rsidRDefault="00C43378" w:rsidP="001B1338">
            <w:pPr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>Назва експерименту. Науковий керівник</w:t>
            </w:r>
          </w:p>
        </w:tc>
        <w:tc>
          <w:tcPr>
            <w:tcW w:w="1139" w:type="dxa"/>
          </w:tcPr>
          <w:p w:rsidR="00F02221" w:rsidRPr="002E1E02" w:rsidRDefault="00C43378" w:rsidP="001B1338">
            <w:pPr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>Рівень</w:t>
            </w:r>
            <w:r w:rsidRPr="002E1E02">
              <w:rPr>
                <w:sz w:val="24"/>
                <w:lang w:val="uk-UA"/>
              </w:rPr>
              <w:br/>
              <w:t xml:space="preserve">(Всеукраїнський, </w:t>
            </w:r>
            <w:proofErr w:type="spellStart"/>
            <w:r w:rsidRPr="002E1E02">
              <w:rPr>
                <w:sz w:val="24"/>
                <w:lang w:val="uk-UA"/>
              </w:rPr>
              <w:t>регіона</w:t>
            </w:r>
            <w:proofErr w:type="spellEnd"/>
          </w:p>
          <w:p w:rsidR="00C43378" w:rsidRPr="002E1E02" w:rsidRDefault="00C43378" w:rsidP="001B1338">
            <w:pPr>
              <w:jc w:val="center"/>
              <w:rPr>
                <w:sz w:val="24"/>
                <w:lang w:val="uk-UA"/>
              </w:rPr>
            </w:pPr>
            <w:proofErr w:type="spellStart"/>
            <w:r w:rsidRPr="002E1E02">
              <w:rPr>
                <w:sz w:val="24"/>
                <w:lang w:val="uk-UA"/>
              </w:rPr>
              <w:t>льний</w:t>
            </w:r>
            <w:proofErr w:type="spellEnd"/>
            <w:r w:rsidRPr="002E1E02">
              <w:rPr>
                <w:sz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C43378" w:rsidRPr="002E1E02" w:rsidRDefault="00C43378" w:rsidP="001B1338">
            <w:pPr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>Підстава для участі в експерименті (наказ МОНУ, ДНО ХОДА)</w:t>
            </w:r>
          </w:p>
        </w:tc>
        <w:tc>
          <w:tcPr>
            <w:tcW w:w="1134" w:type="dxa"/>
          </w:tcPr>
          <w:p w:rsidR="00C43378" w:rsidRPr="002E1E02" w:rsidRDefault="00C43378" w:rsidP="001B1338">
            <w:pPr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 xml:space="preserve">Термін експерименту </w:t>
            </w:r>
            <w:r w:rsidRPr="002E1E02">
              <w:rPr>
                <w:sz w:val="24"/>
                <w:lang w:val="uk-UA"/>
              </w:rPr>
              <w:br/>
              <w:t>(з - по)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43378" w:rsidRPr="002E1E02" w:rsidRDefault="00C43378" w:rsidP="001B1338">
            <w:pPr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>Прогнозовані результати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B1338" w:rsidRPr="002E1E02" w:rsidRDefault="00C43378" w:rsidP="00F02221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 xml:space="preserve">Етап </w:t>
            </w:r>
            <w:proofErr w:type="spellStart"/>
            <w:r w:rsidRPr="002E1E02">
              <w:rPr>
                <w:sz w:val="24"/>
                <w:lang w:val="uk-UA"/>
              </w:rPr>
              <w:t>експери</w:t>
            </w:r>
            <w:proofErr w:type="spellEnd"/>
          </w:p>
          <w:p w:rsidR="00C43378" w:rsidRPr="002E1E02" w:rsidRDefault="00C43378" w:rsidP="00F02221">
            <w:pPr>
              <w:ind w:left="-108" w:right="-108"/>
              <w:jc w:val="center"/>
              <w:rPr>
                <w:sz w:val="24"/>
                <w:lang w:val="uk-UA"/>
              </w:rPr>
            </w:pPr>
            <w:proofErr w:type="spellStart"/>
            <w:r w:rsidRPr="002E1E02">
              <w:rPr>
                <w:sz w:val="24"/>
                <w:lang w:val="uk-UA"/>
              </w:rPr>
              <w:t>менту</w:t>
            </w:r>
            <w:proofErr w:type="spellEnd"/>
            <w:r w:rsidRPr="002E1E02">
              <w:rPr>
                <w:sz w:val="24"/>
                <w:lang w:val="uk-UA"/>
              </w:rPr>
              <w:t>, виконання</w:t>
            </w:r>
          </w:p>
        </w:tc>
        <w:tc>
          <w:tcPr>
            <w:tcW w:w="1560" w:type="dxa"/>
          </w:tcPr>
          <w:p w:rsidR="00C43378" w:rsidRPr="002E1E02" w:rsidRDefault="00C43378" w:rsidP="002E1E02">
            <w:pPr>
              <w:ind w:left="-108" w:right="-108" w:firstLine="108"/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>ПІБ та посада педагогів, які беруть участь у експерименті</w:t>
            </w:r>
          </w:p>
        </w:tc>
        <w:tc>
          <w:tcPr>
            <w:tcW w:w="1559" w:type="dxa"/>
          </w:tcPr>
          <w:p w:rsidR="001B1338" w:rsidRPr="002E1E02" w:rsidRDefault="00C43378" w:rsidP="006851D0">
            <w:pPr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 xml:space="preserve">Кількість класів, груп (яких саме) та дітей, задіяних в </w:t>
            </w:r>
            <w:proofErr w:type="spellStart"/>
            <w:r w:rsidRPr="002E1E02">
              <w:rPr>
                <w:sz w:val="24"/>
                <w:lang w:val="uk-UA"/>
              </w:rPr>
              <w:t>експери</w:t>
            </w:r>
            <w:proofErr w:type="spellEnd"/>
          </w:p>
          <w:p w:rsidR="00C43378" w:rsidRPr="002E1E02" w:rsidRDefault="00C43378" w:rsidP="006851D0">
            <w:pPr>
              <w:jc w:val="center"/>
              <w:rPr>
                <w:sz w:val="24"/>
                <w:lang w:val="uk-UA"/>
              </w:rPr>
            </w:pPr>
            <w:proofErr w:type="spellStart"/>
            <w:r w:rsidRPr="002E1E02">
              <w:rPr>
                <w:sz w:val="24"/>
                <w:lang w:val="uk-UA"/>
              </w:rPr>
              <w:t>менті</w:t>
            </w:r>
            <w:proofErr w:type="spellEnd"/>
          </w:p>
        </w:tc>
        <w:tc>
          <w:tcPr>
            <w:tcW w:w="1984" w:type="dxa"/>
          </w:tcPr>
          <w:p w:rsidR="00C43378" w:rsidRPr="002E1E02" w:rsidRDefault="00C43378" w:rsidP="002E1E02">
            <w:pPr>
              <w:ind w:left="-108" w:right="-108"/>
              <w:jc w:val="center"/>
              <w:rPr>
                <w:sz w:val="24"/>
                <w:lang w:val="uk-UA" w:eastAsia="en-US"/>
              </w:rPr>
            </w:pPr>
            <w:r w:rsidRPr="002E1E02">
              <w:rPr>
                <w:sz w:val="24"/>
                <w:lang w:val="uk-UA" w:eastAsia="en-US"/>
              </w:rPr>
              <w:t xml:space="preserve">Результативність: участь у виставках, </w:t>
            </w:r>
          </w:p>
          <w:p w:rsidR="00C43378" w:rsidRPr="002E1E02" w:rsidRDefault="00C43378" w:rsidP="002E1E02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 w:eastAsia="en-US"/>
              </w:rPr>
              <w:t xml:space="preserve">розроблені практичні матеріали, друкована продукція з досвіду впровадження </w:t>
            </w:r>
          </w:p>
        </w:tc>
      </w:tr>
      <w:tr w:rsidR="00CF1842" w:rsidRPr="00C7199D" w:rsidTr="002E1E02">
        <w:tc>
          <w:tcPr>
            <w:tcW w:w="1391" w:type="dxa"/>
          </w:tcPr>
          <w:p w:rsidR="00CF1842" w:rsidRPr="002E1E02" w:rsidRDefault="00CF1842" w:rsidP="0062507E">
            <w:pPr>
              <w:ind w:left="-108" w:right="-135"/>
              <w:jc w:val="center"/>
              <w:rPr>
                <w:bCs/>
                <w:iCs/>
                <w:color w:val="000000"/>
                <w:sz w:val="24"/>
                <w:lang w:val="uk-UA"/>
              </w:rPr>
            </w:pPr>
            <w:r w:rsidRPr="002E1E02">
              <w:rPr>
                <w:bCs/>
                <w:iCs/>
                <w:color w:val="000000"/>
                <w:sz w:val="24"/>
                <w:lang w:val="uk-UA"/>
              </w:rPr>
              <w:t>Харківська гімназія №172 Харківської міської ради Харківської області</w:t>
            </w:r>
          </w:p>
        </w:tc>
        <w:tc>
          <w:tcPr>
            <w:tcW w:w="1440" w:type="dxa"/>
          </w:tcPr>
          <w:p w:rsidR="00CF1842" w:rsidRPr="002E1E02" w:rsidRDefault="00CF1842" w:rsidP="0062507E">
            <w:pPr>
              <w:jc w:val="center"/>
              <w:rPr>
                <w:sz w:val="24"/>
                <w:lang w:val="uk-UA" w:eastAsia="en-US"/>
              </w:rPr>
            </w:pPr>
            <w:r w:rsidRPr="002E1E02">
              <w:rPr>
                <w:sz w:val="24"/>
                <w:lang w:val="uk-UA"/>
              </w:rPr>
              <w:t xml:space="preserve">Науково-методичні засади впровадження </w:t>
            </w:r>
            <w:proofErr w:type="spellStart"/>
            <w:r w:rsidRPr="002E1E02">
              <w:rPr>
                <w:sz w:val="24"/>
                <w:lang w:val="uk-UA"/>
              </w:rPr>
              <w:t>медіаосвіти</w:t>
            </w:r>
            <w:proofErr w:type="spellEnd"/>
            <w:r w:rsidRPr="002E1E02">
              <w:rPr>
                <w:sz w:val="24"/>
                <w:lang w:val="uk-UA"/>
              </w:rPr>
              <w:t xml:space="preserve"> в систему навчально-виховної роботи гімназії</w:t>
            </w:r>
          </w:p>
        </w:tc>
        <w:tc>
          <w:tcPr>
            <w:tcW w:w="1139" w:type="dxa"/>
          </w:tcPr>
          <w:p w:rsidR="00CF1842" w:rsidRPr="002E1E02" w:rsidRDefault="00CF1842" w:rsidP="0062507E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2E1E02">
              <w:rPr>
                <w:color w:val="000000"/>
                <w:sz w:val="24"/>
                <w:lang w:val="uk-UA"/>
              </w:rPr>
              <w:t>Регіона</w:t>
            </w:r>
            <w:proofErr w:type="spellEnd"/>
          </w:p>
          <w:p w:rsidR="00CF1842" w:rsidRPr="002E1E02" w:rsidRDefault="00CF1842" w:rsidP="0062507E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2E1E02">
              <w:rPr>
                <w:color w:val="000000"/>
                <w:sz w:val="24"/>
                <w:lang w:val="uk-UA"/>
              </w:rPr>
              <w:t>льний</w:t>
            </w:r>
            <w:proofErr w:type="spellEnd"/>
          </w:p>
        </w:tc>
        <w:tc>
          <w:tcPr>
            <w:tcW w:w="1559" w:type="dxa"/>
          </w:tcPr>
          <w:p w:rsidR="00CF1842" w:rsidRDefault="00CF1842" w:rsidP="0062507E">
            <w:pPr>
              <w:pStyle w:val="1"/>
              <w:ind w:left="-108" w:right="-108"/>
              <w:jc w:val="center"/>
              <w:rPr>
                <w:b w:val="0"/>
                <w:sz w:val="24"/>
              </w:rPr>
            </w:pPr>
            <w:r w:rsidRPr="002E1E02">
              <w:rPr>
                <w:b w:val="0"/>
                <w:sz w:val="24"/>
              </w:rPr>
              <w:t xml:space="preserve">Наказ Департаменту науки і освіти Харківської обласної державної адміністрації від 22.11.2013 № 700 «Про проведення </w:t>
            </w:r>
            <w:proofErr w:type="spellStart"/>
            <w:r w:rsidRPr="002E1E02">
              <w:rPr>
                <w:b w:val="0"/>
                <w:sz w:val="24"/>
              </w:rPr>
              <w:t>дослідно-експеримен</w:t>
            </w:r>
            <w:proofErr w:type="spellEnd"/>
          </w:p>
          <w:p w:rsidR="00CF1842" w:rsidRDefault="00CF1842" w:rsidP="0062507E">
            <w:pPr>
              <w:pStyle w:val="1"/>
              <w:ind w:left="-108" w:right="-108"/>
              <w:jc w:val="center"/>
              <w:rPr>
                <w:b w:val="0"/>
                <w:sz w:val="24"/>
              </w:rPr>
            </w:pPr>
            <w:proofErr w:type="spellStart"/>
            <w:r w:rsidRPr="002E1E02">
              <w:rPr>
                <w:b w:val="0"/>
                <w:sz w:val="24"/>
              </w:rPr>
              <w:t>тальної</w:t>
            </w:r>
            <w:proofErr w:type="spellEnd"/>
            <w:r w:rsidRPr="002E1E02">
              <w:rPr>
                <w:b w:val="0"/>
                <w:sz w:val="24"/>
              </w:rPr>
              <w:t xml:space="preserve"> роботи в Харківській області на базі </w:t>
            </w:r>
            <w:proofErr w:type="spellStart"/>
            <w:r w:rsidRPr="002E1E02">
              <w:rPr>
                <w:b w:val="0"/>
                <w:sz w:val="24"/>
              </w:rPr>
              <w:t>загальноосвіт</w:t>
            </w:r>
            <w:proofErr w:type="spellEnd"/>
          </w:p>
          <w:p w:rsidR="00CF1842" w:rsidRDefault="00CF1842" w:rsidP="0062507E">
            <w:pPr>
              <w:pStyle w:val="1"/>
              <w:ind w:left="-108" w:right="-108"/>
              <w:jc w:val="center"/>
              <w:rPr>
                <w:b w:val="0"/>
                <w:sz w:val="24"/>
              </w:rPr>
            </w:pPr>
            <w:proofErr w:type="spellStart"/>
            <w:r w:rsidRPr="002E1E02">
              <w:rPr>
                <w:b w:val="0"/>
                <w:sz w:val="24"/>
              </w:rPr>
              <w:t>ніх</w:t>
            </w:r>
            <w:proofErr w:type="spellEnd"/>
            <w:r w:rsidRPr="002E1E02">
              <w:rPr>
                <w:b w:val="0"/>
                <w:sz w:val="24"/>
              </w:rPr>
              <w:t xml:space="preserve"> навчальних закладів і надання їм статусу </w:t>
            </w:r>
            <w:r>
              <w:rPr>
                <w:b w:val="0"/>
                <w:sz w:val="24"/>
              </w:rPr>
              <w:t>експеримент</w:t>
            </w:r>
          </w:p>
          <w:p w:rsidR="00CF1842" w:rsidRPr="002E1E02" w:rsidRDefault="00CF1842" w:rsidP="0062507E">
            <w:pPr>
              <w:pStyle w:val="1"/>
              <w:ind w:left="-108" w:right="-108"/>
              <w:jc w:val="center"/>
              <w:rPr>
                <w:b w:val="0"/>
                <w:sz w:val="24"/>
              </w:rPr>
            </w:pPr>
            <w:proofErr w:type="spellStart"/>
            <w:r w:rsidRPr="002E1E02">
              <w:rPr>
                <w:b w:val="0"/>
                <w:sz w:val="24"/>
              </w:rPr>
              <w:t>тальних</w:t>
            </w:r>
            <w:proofErr w:type="spellEnd"/>
            <w:r w:rsidRPr="002E1E02">
              <w:rPr>
                <w:b w:val="0"/>
                <w:sz w:val="24"/>
              </w:rPr>
              <w:t xml:space="preserve"> навчальних закладів </w:t>
            </w:r>
            <w:r w:rsidRPr="002E1E02">
              <w:rPr>
                <w:b w:val="0"/>
                <w:sz w:val="24"/>
              </w:rPr>
              <w:lastRenderedPageBreak/>
              <w:t>регіонального рівня»</w:t>
            </w:r>
          </w:p>
        </w:tc>
        <w:tc>
          <w:tcPr>
            <w:tcW w:w="1134" w:type="dxa"/>
          </w:tcPr>
          <w:p w:rsidR="00CF1842" w:rsidRPr="002E1E02" w:rsidRDefault="00CF1842" w:rsidP="0062507E">
            <w:pPr>
              <w:ind w:left="-108" w:right="-111"/>
              <w:jc w:val="center"/>
              <w:rPr>
                <w:sz w:val="24"/>
              </w:rPr>
            </w:pPr>
            <w:r w:rsidRPr="002E1E02">
              <w:rPr>
                <w:sz w:val="24"/>
              </w:rPr>
              <w:lastRenderedPageBreak/>
              <w:t xml:space="preserve">Початок:  </w:t>
            </w:r>
            <w:proofErr w:type="spellStart"/>
            <w:r w:rsidRPr="002E1E02">
              <w:rPr>
                <w:bCs/>
                <w:iCs/>
                <w:sz w:val="24"/>
              </w:rPr>
              <w:t>вересень</w:t>
            </w:r>
            <w:proofErr w:type="spellEnd"/>
            <w:r w:rsidRPr="002E1E02">
              <w:rPr>
                <w:bCs/>
                <w:iCs/>
                <w:sz w:val="24"/>
              </w:rPr>
              <w:t xml:space="preserve"> 2013 року</w:t>
            </w:r>
            <w:r w:rsidRPr="002E1E02">
              <w:rPr>
                <w:bCs/>
                <w:iCs/>
                <w:sz w:val="24"/>
                <w:lang w:val="uk-UA"/>
              </w:rPr>
              <w:t>.</w:t>
            </w:r>
          </w:p>
          <w:p w:rsidR="00CF1842" w:rsidRPr="002E1E02" w:rsidRDefault="00CF1842" w:rsidP="0062507E">
            <w:pPr>
              <w:ind w:left="-108" w:right="-111"/>
              <w:jc w:val="center"/>
              <w:rPr>
                <w:sz w:val="24"/>
              </w:rPr>
            </w:pPr>
            <w:proofErr w:type="spellStart"/>
            <w:r w:rsidRPr="002E1E02">
              <w:rPr>
                <w:sz w:val="24"/>
              </w:rPr>
              <w:t>Кінець</w:t>
            </w:r>
            <w:proofErr w:type="spellEnd"/>
            <w:r w:rsidRPr="002E1E02">
              <w:rPr>
                <w:sz w:val="24"/>
              </w:rPr>
              <w:t xml:space="preserve">: </w:t>
            </w:r>
            <w:proofErr w:type="spellStart"/>
            <w:r w:rsidRPr="002E1E02">
              <w:rPr>
                <w:bCs/>
                <w:iCs/>
                <w:sz w:val="24"/>
              </w:rPr>
              <w:t>грудень</w:t>
            </w:r>
            <w:proofErr w:type="spellEnd"/>
            <w:r w:rsidRPr="002E1E02">
              <w:rPr>
                <w:bCs/>
                <w:iCs/>
                <w:sz w:val="24"/>
              </w:rPr>
              <w:t xml:space="preserve"> 2018 року</w:t>
            </w:r>
          </w:p>
          <w:p w:rsidR="00CF1842" w:rsidRPr="002E1E02" w:rsidRDefault="00CF1842" w:rsidP="0062507E">
            <w:pPr>
              <w:ind w:left="-108" w:right="-111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F1842" w:rsidRPr="002E1E02" w:rsidRDefault="00CF1842" w:rsidP="00445C0E">
            <w:pPr>
              <w:numPr>
                <w:ilvl w:val="0"/>
                <w:numId w:val="1"/>
              </w:numPr>
              <w:tabs>
                <w:tab w:val="left" w:pos="34"/>
              </w:tabs>
              <w:ind w:left="34" w:firstLine="34"/>
              <w:jc w:val="both"/>
              <w:rPr>
                <w:sz w:val="24"/>
              </w:rPr>
            </w:pPr>
            <w:proofErr w:type="spellStart"/>
            <w:r w:rsidRPr="002E1E02">
              <w:rPr>
                <w:sz w:val="24"/>
              </w:rPr>
              <w:t>здійснення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proofErr w:type="gramStart"/>
            <w:r w:rsidRPr="002E1E02">
              <w:rPr>
                <w:sz w:val="24"/>
              </w:rPr>
              <w:t>п</w:t>
            </w:r>
            <w:proofErr w:type="gramEnd"/>
            <w:r w:rsidRPr="002E1E02">
              <w:rPr>
                <w:sz w:val="24"/>
              </w:rPr>
              <w:t>ідсумкового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етапу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діагностики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рівнів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медіакультури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суб’єктів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навчально-виховного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процесу</w:t>
            </w:r>
            <w:proofErr w:type="spellEnd"/>
            <w:r w:rsidRPr="002E1E02">
              <w:rPr>
                <w:sz w:val="24"/>
              </w:rPr>
              <w:t xml:space="preserve"> та </w:t>
            </w:r>
            <w:proofErr w:type="spellStart"/>
            <w:r w:rsidRPr="002E1E02">
              <w:rPr>
                <w:sz w:val="24"/>
              </w:rPr>
              <w:t>їхньої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готовності</w:t>
            </w:r>
            <w:proofErr w:type="spellEnd"/>
            <w:r w:rsidRPr="002E1E02">
              <w:rPr>
                <w:sz w:val="24"/>
              </w:rPr>
              <w:t xml:space="preserve"> до </w:t>
            </w:r>
            <w:proofErr w:type="spellStart"/>
            <w:r w:rsidRPr="002E1E02">
              <w:rPr>
                <w:sz w:val="24"/>
              </w:rPr>
              <w:t>конструктивної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взаємодії</w:t>
            </w:r>
            <w:proofErr w:type="spellEnd"/>
            <w:r w:rsidRPr="002E1E02">
              <w:rPr>
                <w:sz w:val="24"/>
              </w:rPr>
              <w:t>;</w:t>
            </w:r>
          </w:p>
          <w:p w:rsidR="00CF1842" w:rsidRPr="002E1E02" w:rsidRDefault="00CF1842" w:rsidP="00445C0E">
            <w:pPr>
              <w:numPr>
                <w:ilvl w:val="0"/>
                <w:numId w:val="1"/>
              </w:numPr>
              <w:tabs>
                <w:tab w:val="left" w:pos="851"/>
              </w:tabs>
              <w:ind w:left="34" w:firstLine="0"/>
              <w:jc w:val="both"/>
              <w:rPr>
                <w:sz w:val="24"/>
              </w:rPr>
            </w:pPr>
            <w:proofErr w:type="spellStart"/>
            <w:r w:rsidRPr="002E1E02">
              <w:rPr>
                <w:sz w:val="24"/>
              </w:rPr>
              <w:t>статистична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обробка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результатів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proofErr w:type="gramStart"/>
            <w:r w:rsidRPr="002E1E02">
              <w:rPr>
                <w:sz w:val="24"/>
              </w:rPr>
              <w:t>досл</w:t>
            </w:r>
            <w:proofErr w:type="gramEnd"/>
            <w:r w:rsidRPr="002E1E02">
              <w:rPr>
                <w:sz w:val="24"/>
              </w:rPr>
              <w:t>ідно-експериментальної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роботи</w:t>
            </w:r>
            <w:proofErr w:type="spellEnd"/>
            <w:r w:rsidRPr="002E1E02">
              <w:rPr>
                <w:sz w:val="24"/>
              </w:rPr>
              <w:t xml:space="preserve">, </w:t>
            </w:r>
            <w:proofErr w:type="spellStart"/>
            <w:r w:rsidRPr="002E1E02">
              <w:rPr>
                <w:sz w:val="24"/>
              </w:rPr>
              <w:t>що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відображають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розвиток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медіакультури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особистості</w:t>
            </w:r>
            <w:proofErr w:type="spellEnd"/>
            <w:r w:rsidRPr="002E1E02">
              <w:rPr>
                <w:sz w:val="24"/>
              </w:rPr>
              <w:t xml:space="preserve"> в </w:t>
            </w:r>
            <w:proofErr w:type="spellStart"/>
            <w:r w:rsidRPr="002E1E02">
              <w:rPr>
                <w:sz w:val="24"/>
              </w:rPr>
              <w:t>навчально-виховному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процесі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і</w:t>
            </w:r>
            <w:proofErr w:type="spellEnd"/>
            <w:r w:rsidRPr="002E1E02">
              <w:rPr>
                <w:sz w:val="24"/>
              </w:rPr>
              <w:t xml:space="preserve"> в </w:t>
            </w:r>
            <w:proofErr w:type="spellStart"/>
            <w:r w:rsidRPr="002E1E02">
              <w:rPr>
                <w:sz w:val="24"/>
              </w:rPr>
              <w:t>сім’ї</w:t>
            </w:r>
            <w:proofErr w:type="spellEnd"/>
            <w:r w:rsidRPr="002E1E02">
              <w:rPr>
                <w:sz w:val="24"/>
              </w:rPr>
              <w:t>;</w:t>
            </w:r>
          </w:p>
          <w:p w:rsidR="00CF1842" w:rsidRPr="002E1E02" w:rsidRDefault="00CF1842" w:rsidP="00445C0E">
            <w:pPr>
              <w:numPr>
                <w:ilvl w:val="0"/>
                <w:numId w:val="1"/>
              </w:numPr>
              <w:tabs>
                <w:tab w:val="left" w:pos="851"/>
              </w:tabs>
              <w:ind w:left="34" w:firstLine="0"/>
              <w:jc w:val="both"/>
              <w:rPr>
                <w:sz w:val="24"/>
              </w:rPr>
            </w:pPr>
            <w:proofErr w:type="spellStart"/>
            <w:r w:rsidRPr="002E1E02">
              <w:rPr>
                <w:sz w:val="24"/>
              </w:rPr>
              <w:t>аналіз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отриманих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результатів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proofErr w:type="gramStart"/>
            <w:r w:rsidRPr="002E1E02">
              <w:rPr>
                <w:sz w:val="24"/>
              </w:rPr>
              <w:t>досл</w:t>
            </w:r>
            <w:proofErr w:type="gramEnd"/>
            <w:r w:rsidRPr="002E1E02">
              <w:rPr>
                <w:sz w:val="24"/>
              </w:rPr>
              <w:t>ідно-експериментальної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роботи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з</w:t>
            </w:r>
            <w:proofErr w:type="spellEnd"/>
            <w:r w:rsidRPr="002E1E02">
              <w:rPr>
                <w:sz w:val="24"/>
              </w:rPr>
              <w:t xml:space="preserve"> метою </w:t>
            </w:r>
            <w:proofErr w:type="spellStart"/>
            <w:r w:rsidRPr="002E1E02">
              <w:rPr>
                <w:sz w:val="24"/>
              </w:rPr>
              <w:t>визначення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змін</w:t>
            </w:r>
            <w:proofErr w:type="spellEnd"/>
            <w:r w:rsidRPr="002E1E02">
              <w:rPr>
                <w:sz w:val="24"/>
              </w:rPr>
              <w:t xml:space="preserve">, </w:t>
            </w:r>
            <w:proofErr w:type="spellStart"/>
            <w:r w:rsidRPr="002E1E02">
              <w:rPr>
                <w:sz w:val="24"/>
              </w:rPr>
              <w:t>які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відбулися</w:t>
            </w:r>
            <w:proofErr w:type="spellEnd"/>
            <w:r w:rsidRPr="002E1E02">
              <w:rPr>
                <w:sz w:val="24"/>
              </w:rPr>
              <w:t xml:space="preserve">, </w:t>
            </w:r>
            <w:proofErr w:type="spellStart"/>
            <w:r w:rsidRPr="002E1E02">
              <w:rPr>
                <w:sz w:val="24"/>
              </w:rPr>
              <w:t>порівняно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зі</w:t>
            </w:r>
            <w:proofErr w:type="spellEnd"/>
            <w:r w:rsidRPr="002E1E02">
              <w:rPr>
                <w:sz w:val="24"/>
              </w:rPr>
              <w:t xml:space="preserve"> станом на початок </w:t>
            </w:r>
            <w:proofErr w:type="spellStart"/>
            <w:r w:rsidRPr="002E1E02">
              <w:rPr>
                <w:sz w:val="24"/>
              </w:rPr>
              <w:t>експерименту</w:t>
            </w:r>
            <w:proofErr w:type="spellEnd"/>
            <w:r w:rsidRPr="002E1E02">
              <w:rPr>
                <w:sz w:val="24"/>
              </w:rPr>
              <w:t>;</w:t>
            </w:r>
          </w:p>
          <w:p w:rsidR="00CF1842" w:rsidRPr="002E1E02" w:rsidRDefault="00CF1842" w:rsidP="00445C0E">
            <w:pPr>
              <w:numPr>
                <w:ilvl w:val="0"/>
                <w:numId w:val="1"/>
              </w:numPr>
              <w:tabs>
                <w:tab w:val="left" w:pos="851"/>
              </w:tabs>
              <w:ind w:left="34" w:firstLine="0"/>
              <w:jc w:val="both"/>
              <w:rPr>
                <w:sz w:val="24"/>
              </w:rPr>
            </w:pPr>
            <w:proofErr w:type="spellStart"/>
            <w:r w:rsidRPr="002E1E02">
              <w:rPr>
                <w:sz w:val="24"/>
              </w:rPr>
              <w:t>узагальнення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lastRenderedPageBreak/>
              <w:t>результатів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упровадження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медіаосвіти</w:t>
            </w:r>
            <w:proofErr w:type="spellEnd"/>
            <w:r w:rsidRPr="002E1E02">
              <w:rPr>
                <w:sz w:val="24"/>
              </w:rPr>
              <w:t xml:space="preserve"> в </w:t>
            </w:r>
            <w:proofErr w:type="spellStart"/>
            <w:r w:rsidRPr="002E1E02">
              <w:rPr>
                <w:sz w:val="24"/>
              </w:rPr>
              <w:t>навчально-виховний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процес</w:t>
            </w:r>
            <w:proofErr w:type="spellEnd"/>
            <w:r w:rsidRPr="002E1E02">
              <w:rPr>
                <w:sz w:val="24"/>
              </w:rPr>
              <w:t>;</w:t>
            </w:r>
          </w:p>
          <w:p w:rsidR="00CF1842" w:rsidRPr="002E1E02" w:rsidRDefault="00CF1842" w:rsidP="00445C0E">
            <w:pPr>
              <w:numPr>
                <w:ilvl w:val="0"/>
                <w:numId w:val="1"/>
              </w:numPr>
              <w:tabs>
                <w:tab w:val="left" w:pos="851"/>
              </w:tabs>
              <w:ind w:left="34" w:firstLine="0"/>
              <w:jc w:val="both"/>
              <w:rPr>
                <w:sz w:val="24"/>
              </w:rPr>
            </w:pPr>
            <w:proofErr w:type="spellStart"/>
            <w:r w:rsidRPr="002E1E02">
              <w:rPr>
                <w:sz w:val="24"/>
              </w:rPr>
              <w:t>узагальнення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ефективного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досвіду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роботи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із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питань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формування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proofErr w:type="gramStart"/>
            <w:r w:rsidRPr="002E1E02">
              <w:rPr>
                <w:sz w:val="24"/>
              </w:rPr>
              <w:t>мед</w:t>
            </w:r>
            <w:proofErr w:type="gramEnd"/>
            <w:r w:rsidRPr="002E1E02">
              <w:rPr>
                <w:sz w:val="24"/>
              </w:rPr>
              <w:t>іа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культури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особистості</w:t>
            </w:r>
            <w:proofErr w:type="spellEnd"/>
            <w:r w:rsidRPr="002E1E02">
              <w:rPr>
                <w:sz w:val="24"/>
              </w:rPr>
              <w:t xml:space="preserve"> та </w:t>
            </w:r>
            <w:proofErr w:type="spellStart"/>
            <w:r w:rsidRPr="002E1E02">
              <w:rPr>
                <w:sz w:val="24"/>
              </w:rPr>
              <w:t>впровадження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медіаосвіти</w:t>
            </w:r>
            <w:proofErr w:type="spellEnd"/>
            <w:r w:rsidRPr="002E1E02">
              <w:rPr>
                <w:sz w:val="24"/>
              </w:rPr>
              <w:t xml:space="preserve"> в </w:t>
            </w:r>
            <w:proofErr w:type="spellStart"/>
            <w:r w:rsidRPr="002E1E02">
              <w:rPr>
                <w:sz w:val="24"/>
              </w:rPr>
              <w:t>навчально-виховний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процес</w:t>
            </w:r>
            <w:proofErr w:type="spellEnd"/>
            <w:r w:rsidRPr="002E1E02">
              <w:rPr>
                <w:sz w:val="24"/>
              </w:rPr>
              <w:t>;</w:t>
            </w:r>
          </w:p>
          <w:p w:rsidR="00CF1842" w:rsidRPr="002E1E02" w:rsidRDefault="00CF1842" w:rsidP="00445C0E">
            <w:pPr>
              <w:numPr>
                <w:ilvl w:val="0"/>
                <w:numId w:val="1"/>
              </w:numPr>
              <w:tabs>
                <w:tab w:val="left" w:pos="851"/>
              </w:tabs>
              <w:ind w:left="34" w:firstLine="0"/>
              <w:jc w:val="both"/>
              <w:rPr>
                <w:sz w:val="24"/>
              </w:rPr>
            </w:pPr>
            <w:proofErr w:type="spellStart"/>
            <w:r w:rsidRPr="002E1E02">
              <w:rPr>
                <w:sz w:val="24"/>
              </w:rPr>
              <w:t>узагальнення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результатів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моніторингу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ефективності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впровадження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медіаосвіти</w:t>
            </w:r>
            <w:proofErr w:type="spellEnd"/>
            <w:r w:rsidRPr="002E1E02">
              <w:rPr>
                <w:sz w:val="24"/>
              </w:rPr>
              <w:t>;</w:t>
            </w:r>
          </w:p>
          <w:p w:rsidR="00CF1842" w:rsidRPr="002E1E02" w:rsidRDefault="00CF1842" w:rsidP="00445C0E">
            <w:pPr>
              <w:numPr>
                <w:ilvl w:val="0"/>
                <w:numId w:val="1"/>
              </w:numPr>
              <w:tabs>
                <w:tab w:val="left" w:pos="851"/>
              </w:tabs>
              <w:ind w:left="34" w:firstLine="0"/>
              <w:jc w:val="both"/>
              <w:rPr>
                <w:sz w:val="24"/>
              </w:rPr>
            </w:pPr>
            <w:proofErr w:type="spellStart"/>
            <w:r w:rsidRPr="002E1E02">
              <w:rPr>
                <w:sz w:val="24"/>
              </w:rPr>
              <w:t>розробка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методичних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рекомендацій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gramStart"/>
            <w:r w:rsidRPr="002E1E02">
              <w:rPr>
                <w:sz w:val="24"/>
              </w:rPr>
              <w:t>для</w:t>
            </w:r>
            <w:proofErr w:type="gram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медіапедагогів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щодо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формування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медіакультури</w:t>
            </w:r>
            <w:proofErr w:type="spellEnd"/>
            <w:r w:rsidRPr="002E1E02">
              <w:rPr>
                <w:sz w:val="24"/>
              </w:rPr>
              <w:t xml:space="preserve"> в </w:t>
            </w:r>
            <w:proofErr w:type="spellStart"/>
            <w:r w:rsidRPr="002E1E02">
              <w:rPr>
                <w:sz w:val="24"/>
              </w:rPr>
              <w:t>дітей</w:t>
            </w:r>
            <w:proofErr w:type="spellEnd"/>
            <w:r w:rsidRPr="002E1E02">
              <w:rPr>
                <w:sz w:val="24"/>
              </w:rPr>
              <w:t>;</w:t>
            </w:r>
          </w:p>
          <w:p w:rsidR="00CF1842" w:rsidRDefault="00CF1842" w:rsidP="00445C0E">
            <w:pPr>
              <w:ind w:left="34"/>
              <w:jc w:val="both"/>
              <w:rPr>
                <w:sz w:val="24"/>
                <w:lang w:val="uk-UA"/>
              </w:rPr>
            </w:pPr>
            <w:proofErr w:type="spellStart"/>
            <w:r w:rsidRPr="002E1E02">
              <w:rPr>
                <w:sz w:val="24"/>
              </w:rPr>
              <w:t>проведення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науково-практичної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конференції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з</w:t>
            </w:r>
            <w:proofErr w:type="spellEnd"/>
            <w:r w:rsidRPr="002E1E02">
              <w:rPr>
                <w:sz w:val="24"/>
              </w:rPr>
              <w:t xml:space="preserve"> проблем </w:t>
            </w:r>
            <w:proofErr w:type="spellStart"/>
            <w:r w:rsidRPr="002E1E02">
              <w:rPr>
                <w:sz w:val="24"/>
              </w:rPr>
              <w:t>медіаосвіти</w:t>
            </w:r>
            <w:proofErr w:type="spellEnd"/>
            <w:r w:rsidRPr="002E1E02">
              <w:rPr>
                <w:sz w:val="24"/>
              </w:rPr>
              <w:t>.</w:t>
            </w:r>
          </w:p>
          <w:p w:rsidR="00445C0E" w:rsidRPr="00445C0E" w:rsidRDefault="00445C0E" w:rsidP="00445C0E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F1842" w:rsidRDefault="00CF1842" w:rsidP="0062507E">
            <w:pPr>
              <w:ind w:left="-108" w:right="-108"/>
              <w:jc w:val="center"/>
              <w:rPr>
                <w:bCs/>
                <w:iCs/>
                <w:sz w:val="24"/>
                <w:lang w:val="uk-UA"/>
              </w:rPr>
            </w:pPr>
            <w:proofErr w:type="spellStart"/>
            <w:r w:rsidRPr="002E1E02">
              <w:rPr>
                <w:bCs/>
                <w:iCs/>
                <w:sz w:val="24"/>
              </w:rPr>
              <w:lastRenderedPageBreak/>
              <w:t>Формува</w:t>
            </w:r>
            <w:proofErr w:type="spellEnd"/>
          </w:p>
          <w:p w:rsidR="00CF1842" w:rsidRPr="002E1E02" w:rsidRDefault="00CF1842" w:rsidP="0062507E">
            <w:pPr>
              <w:ind w:left="-108" w:right="-108"/>
              <w:jc w:val="center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ль</w:t>
            </w:r>
            <w:r w:rsidRPr="002E1E02">
              <w:rPr>
                <w:bCs/>
                <w:iCs/>
                <w:sz w:val="24"/>
              </w:rPr>
              <w:t>ний</w:t>
            </w:r>
            <w:proofErr w:type="spellEnd"/>
            <w:r w:rsidRPr="002E1E02">
              <w:rPr>
                <w:bCs/>
                <w:iCs/>
                <w:sz w:val="24"/>
              </w:rPr>
              <w:t xml:space="preserve"> </w:t>
            </w:r>
            <w:proofErr w:type="spellStart"/>
            <w:r w:rsidRPr="002E1E02">
              <w:rPr>
                <w:bCs/>
                <w:iCs/>
                <w:sz w:val="24"/>
              </w:rPr>
              <w:t>етап</w:t>
            </w:r>
            <w:proofErr w:type="spellEnd"/>
            <w:r w:rsidRPr="002E1E02">
              <w:rPr>
                <w:bCs/>
                <w:iCs/>
                <w:sz w:val="24"/>
              </w:rPr>
              <w:t xml:space="preserve"> (</w:t>
            </w:r>
            <w:proofErr w:type="spellStart"/>
            <w:r w:rsidRPr="002E1E02">
              <w:rPr>
                <w:bCs/>
                <w:iCs/>
                <w:sz w:val="24"/>
              </w:rPr>
              <w:t>січень</w:t>
            </w:r>
            <w:proofErr w:type="spellEnd"/>
            <w:r w:rsidRPr="002E1E02">
              <w:rPr>
                <w:bCs/>
                <w:iCs/>
                <w:sz w:val="24"/>
              </w:rPr>
              <w:t xml:space="preserve"> 2014 року – </w:t>
            </w:r>
            <w:proofErr w:type="spellStart"/>
            <w:r w:rsidRPr="002E1E02">
              <w:rPr>
                <w:bCs/>
                <w:iCs/>
                <w:sz w:val="24"/>
              </w:rPr>
              <w:t>серпень</w:t>
            </w:r>
            <w:proofErr w:type="spellEnd"/>
            <w:r w:rsidRPr="002E1E02">
              <w:rPr>
                <w:bCs/>
                <w:iCs/>
                <w:sz w:val="24"/>
              </w:rPr>
              <w:t xml:space="preserve"> 2017 року)</w:t>
            </w:r>
          </w:p>
          <w:p w:rsidR="00CF1842" w:rsidRPr="002E1E02" w:rsidRDefault="00CF1842" w:rsidP="0062507E">
            <w:pPr>
              <w:ind w:left="-108" w:right="-108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 w:eastAsia="en-US"/>
              </w:rPr>
            </w:pPr>
            <w:proofErr w:type="spellStart"/>
            <w:r w:rsidRPr="002E1E02">
              <w:rPr>
                <w:sz w:val="24"/>
                <w:lang w:eastAsia="en-US"/>
              </w:rPr>
              <w:t>Домокош</w:t>
            </w:r>
            <w:proofErr w:type="spellEnd"/>
            <w:r w:rsidRPr="002E1E02">
              <w:rPr>
                <w:sz w:val="24"/>
                <w:lang w:val="uk-UA" w:eastAsia="en-US"/>
              </w:rPr>
              <w:t xml:space="preserve"> 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eastAsia="en-US"/>
              </w:rPr>
              <w:t xml:space="preserve">Ольга </w:t>
            </w:r>
            <w:proofErr w:type="spellStart"/>
            <w:r w:rsidRPr="002E1E02">
              <w:rPr>
                <w:sz w:val="24"/>
                <w:lang w:eastAsia="en-US"/>
              </w:rPr>
              <w:t>Андріївна</w:t>
            </w:r>
            <w:proofErr w:type="spellEnd"/>
            <w:r w:rsidRPr="002E1E02">
              <w:rPr>
                <w:sz w:val="24"/>
                <w:lang w:val="uk-UA"/>
              </w:rPr>
              <w:t>,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 w:eastAsia="en-US"/>
              </w:rPr>
            </w:pPr>
            <w:r w:rsidRPr="002E1E02">
              <w:rPr>
                <w:sz w:val="24"/>
              </w:rPr>
              <w:t>Бухман</w:t>
            </w:r>
            <w:r w:rsidRPr="002E1E02">
              <w:rPr>
                <w:sz w:val="24"/>
                <w:lang w:val="uk-UA" w:eastAsia="en-US"/>
              </w:rPr>
              <w:t xml:space="preserve"> 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proofErr w:type="spellStart"/>
            <w:r w:rsidRPr="002E1E02">
              <w:rPr>
                <w:sz w:val="24"/>
              </w:rPr>
              <w:t>Олена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Романівна</w:t>
            </w:r>
            <w:proofErr w:type="spellEnd"/>
            <w:r w:rsidRPr="002E1E02">
              <w:rPr>
                <w:sz w:val="24"/>
                <w:lang w:val="uk-UA"/>
              </w:rPr>
              <w:t xml:space="preserve">, 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 w:eastAsia="en-US"/>
              </w:rPr>
            </w:pPr>
            <w:proofErr w:type="spellStart"/>
            <w:r w:rsidRPr="002E1E02">
              <w:rPr>
                <w:sz w:val="24"/>
              </w:rPr>
              <w:t>Крамаровська</w:t>
            </w:r>
            <w:proofErr w:type="spellEnd"/>
            <w:r w:rsidRPr="002E1E02">
              <w:rPr>
                <w:sz w:val="24"/>
                <w:lang w:val="uk-UA" w:eastAsia="en-US"/>
              </w:rPr>
              <w:t xml:space="preserve"> </w:t>
            </w:r>
            <w:proofErr w:type="spellStart"/>
            <w:proofErr w:type="gramStart"/>
            <w:r w:rsidRPr="002E1E02">
              <w:rPr>
                <w:sz w:val="24"/>
              </w:rPr>
              <w:t>Св</w:t>
            </w:r>
            <w:proofErr w:type="gramEnd"/>
            <w:r w:rsidRPr="002E1E02">
              <w:rPr>
                <w:sz w:val="24"/>
              </w:rPr>
              <w:t>ітлана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Миколаївна</w:t>
            </w:r>
            <w:proofErr w:type="spellEnd"/>
            <w:r w:rsidRPr="002E1E02">
              <w:rPr>
                <w:sz w:val="24"/>
                <w:lang w:val="uk-UA"/>
              </w:rPr>
              <w:t xml:space="preserve">, </w:t>
            </w:r>
            <w:proofErr w:type="spellStart"/>
            <w:r w:rsidRPr="002E1E02">
              <w:rPr>
                <w:sz w:val="24"/>
              </w:rPr>
              <w:t>Стадник</w:t>
            </w:r>
            <w:proofErr w:type="spellEnd"/>
            <w:r w:rsidRPr="002E1E02">
              <w:rPr>
                <w:sz w:val="24"/>
                <w:lang w:val="uk-UA" w:eastAsia="en-US"/>
              </w:rPr>
              <w:t xml:space="preserve"> 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proofErr w:type="spellStart"/>
            <w:r w:rsidRPr="002E1E02">
              <w:rPr>
                <w:sz w:val="24"/>
              </w:rPr>
              <w:t>Олена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Максимівна</w:t>
            </w:r>
            <w:proofErr w:type="spellEnd"/>
            <w:r w:rsidRPr="002E1E02">
              <w:rPr>
                <w:sz w:val="24"/>
                <w:lang w:val="uk-UA"/>
              </w:rPr>
              <w:t xml:space="preserve">, 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proofErr w:type="spellStart"/>
            <w:r w:rsidRPr="002E1E02">
              <w:rPr>
                <w:sz w:val="24"/>
                <w:lang w:val="uk-UA"/>
              </w:rPr>
              <w:t>Аверіна</w:t>
            </w:r>
            <w:proofErr w:type="spellEnd"/>
            <w:r w:rsidRPr="002E1E02">
              <w:rPr>
                <w:sz w:val="24"/>
                <w:lang w:val="uk-UA"/>
              </w:rPr>
              <w:t xml:space="preserve"> Людмила Геннадіївна,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</w:rPr>
              <w:t xml:space="preserve">Рожнова 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proofErr w:type="spellStart"/>
            <w:r w:rsidRPr="002E1E02">
              <w:rPr>
                <w:sz w:val="24"/>
              </w:rPr>
              <w:t>Ірина</w:t>
            </w:r>
            <w:proofErr w:type="spellEnd"/>
            <w:r w:rsidRPr="002E1E02">
              <w:rPr>
                <w:sz w:val="24"/>
              </w:rPr>
              <w:t xml:space="preserve"> 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proofErr w:type="spellStart"/>
            <w:r w:rsidRPr="002E1E02">
              <w:rPr>
                <w:sz w:val="24"/>
              </w:rPr>
              <w:t>Іванівна</w:t>
            </w:r>
            <w:proofErr w:type="spellEnd"/>
            <w:r w:rsidRPr="002E1E02">
              <w:rPr>
                <w:sz w:val="24"/>
                <w:lang w:val="uk-UA"/>
              </w:rPr>
              <w:t>,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 xml:space="preserve">Філенко 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 xml:space="preserve">Ігор 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>Юрійович,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 xml:space="preserve">Нікітіна 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 xml:space="preserve">Олена 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r w:rsidRPr="002E1E02">
              <w:rPr>
                <w:sz w:val="24"/>
                <w:lang w:val="uk-UA"/>
              </w:rPr>
              <w:t>Іванівна,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2"/>
              </w:rPr>
            </w:pPr>
            <w:r w:rsidRPr="002E1E02">
              <w:rPr>
                <w:sz w:val="24"/>
              </w:rPr>
              <w:lastRenderedPageBreak/>
              <w:t xml:space="preserve">Вакуленко </w:t>
            </w:r>
            <w:proofErr w:type="spellStart"/>
            <w:r w:rsidRPr="002E1E02">
              <w:rPr>
                <w:sz w:val="24"/>
              </w:rPr>
              <w:t>Тетяна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2"/>
                <w:szCs w:val="22"/>
              </w:rPr>
              <w:t>Володимирівна</w:t>
            </w:r>
            <w:proofErr w:type="spellEnd"/>
            <w:r w:rsidRPr="002E1E02">
              <w:rPr>
                <w:sz w:val="22"/>
                <w:szCs w:val="22"/>
                <w:lang w:val="uk-UA"/>
              </w:rPr>
              <w:t>,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proofErr w:type="spellStart"/>
            <w:r w:rsidRPr="002E1E02">
              <w:rPr>
                <w:sz w:val="24"/>
              </w:rPr>
              <w:t>Баліченко</w:t>
            </w:r>
            <w:proofErr w:type="spellEnd"/>
            <w:r w:rsidRPr="002E1E02">
              <w:rPr>
                <w:sz w:val="24"/>
              </w:rPr>
              <w:t xml:space="preserve"> 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</w:rPr>
            </w:pPr>
            <w:proofErr w:type="spellStart"/>
            <w:r w:rsidRPr="002E1E02">
              <w:rPr>
                <w:sz w:val="24"/>
              </w:rPr>
              <w:t>Юрій</w:t>
            </w:r>
            <w:proofErr w:type="spellEnd"/>
            <w:r w:rsidRPr="002E1E02">
              <w:rPr>
                <w:sz w:val="24"/>
              </w:rPr>
              <w:t xml:space="preserve"> Борисович</w:t>
            </w:r>
            <w:r w:rsidRPr="002E1E02">
              <w:rPr>
                <w:sz w:val="24"/>
                <w:lang w:val="uk-UA"/>
              </w:rPr>
              <w:t>,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</w:rPr>
            </w:pPr>
            <w:r w:rsidRPr="002E1E02">
              <w:rPr>
                <w:sz w:val="24"/>
              </w:rPr>
              <w:t>Гончар</w:t>
            </w:r>
            <w:proofErr w:type="gramStart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В</w:t>
            </w:r>
            <w:proofErr w:type="gramEnd"/>
            <w:r w:rsidRPr="002E1E02">
              <w:rPr>
                <w:sz w:val="24"/>
              </w:rPr>
              <w:t>ікторія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Василівна</w:t>
            </w:r>
            <w:proofErr w:type="spellEnd"/>
            <w:r w:rsidRPr="002E1E02">
              <w:rPr>
                <w:sz w:val="24"/>
                <w:lang w:val="uk-UA"/>
              </w:rPr>
              <w:t>,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  <w:lang w:val="uk-UA"/>
              </w:rPr>
            </w:pPr>
            <w:proofErr w:type="gramStart"/>
            <w:r w:rsidRPr="002E1E02">
              <w:rPr>
                <w:sz w:val="24"/>
              </w:rPr>
              <w:t>Гуль</w:t>
            </w:r>
            <w:proofErr w:type="gramEnd"/>
            <w:r w:rsidRPr="002E1E02">
              <w:rPr>
                <w:sz w:val="24"/>
              </w:rPr>
              <w:t xml:space="preserve"> </w:t>
            </w:r>
          </w:p>
          <w:p w:rsidR="00CF1842" w:rsidRPr="002E1E02" w:rsidRDefault="00CF1842" w:rsidP="0062507E">
            <w:pPr>
              <w:ind w:left="-108" w:right="-70"/>
              <w:jc w:val="center"/>
              <w:rPr>
                <w:sz w:val="24"/>
              </w:rPr>
            </w:pPr>
            <w:proofErr w:type="spellStart"/>
            <w:proofErr w:type="gramStart"/>
            <w:r w:rsidRPr="002E1E02">
              <w:rPr>
                <w:sz w:val="24"/>
              </w:rPr>
              <w:t>Св</w:t>
            </w:r>
            <w:proofErr w:type="gramEnd"/>
            <w:r w:rsidRPr="002E1E02">
              <w:rPr>
                <w:sz w:val="24"/>
              </w:rPr>
              <w:t>ітлана</w:t>
            </w:r>
            <w:proofErr w:type="spellEnd"/>
            <w:r w:rsidRPr="002E1E02">
              <w:rPr>
                <w:sz w:val="24"/>
              </w:rPr>
              <w:t xml:space="preserve"> </w:t>
            </w:r>
            <w:proofErr w:type="spellStart"/>
            <w:r w:rsidRPr="002E1E02">
              <w:rPr>
                <w:sz w:val="24"/>
              </w:rPr>
              <w:t>Ігорівна</w:t>
            </w:r>
            <w:proofErr w:type="spellEnd"/>
          </w:p>
        </w:tc>
        <w:tc>
          <w:tcPr>
            <w:tcW w:w="1559" w:type="dxa"/>
          </w:tcPr>
          <w:p w:rsidR="00CF1842" w:rsidRPr="002E1E02" w:rsidRDefault="00CF1842" w:rsidP="0062507E">
            <w:pPr>
              <w:jc w:val="center"/>
              <w:rPr>
                <w:color w:val="000000"/>
                <w:sz w:val="24"/>
                <w:lang w:val="uk-UA"/>
              </w:rPr>
            </w:pPr>
            <w:r w:rsidRPr="002E1E02">
              <w:rPr>
                <w:color w:val="000000"/>
                <w:sz w:val="24"/>
                <w:lang w:val="uk-UA"/>
              </w:rPr>
              <w:lastRenderedPageBreak/>
              <w:t>15/485</w:t>
            </w:r>
          </w:p>
        </w:tc>
        <w:tc>
          <w:tcPr>
            <w:tcW w:w="1984" w:type="dxa"/>
          </w:tcPr>
          <w:p w:rsidR="00CF1842" w:rsidRPr="002E1E02" w:rsidRDefault="00D550CE" w:rsidP="00D550CE">
            <w:pPr>
              <w:tabs>
                <w:tab w:val="left" w:pos="825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A82072" w:rsidRPr="00A82072" w:rsidTr="002E1E02">
        <w:trPr>
          <w:trHeight w:val="295"/>
        </w:trPr>
        <w:tc>
          <w:tcPr>
            <w:tcW w:w="1391" w:type="dxa"/>
          </w:tcPr>
          <w:p w:rsidR="00A82072" w:rsidRPr="002E1E02" w:rsidRDefault="00A82072" w:rsidP="006104A6">
            <w:pPr>
              <w:ind w:left="-108" w:right="-135"/>
              <w:jc w:val="center"/>
              <w:rPr>
                <w:bCs/>
                <w:iCs/>
                <w:color w:val="000000"/>
                <w:sz w:val="24"/>
                <w:lang w:val="uk-UA"/>
              </w:rPr>
            </w:pPr>
            <w:r w:rsidRPr="002E1E02">
              <w:rPr>
                <w:bCs/>
                <w:iCs/>
                <w:color w:val="000000"/>
                <w:sz w:val="24"/>
                <w:lang w:val="uk-UA"/>
              </w:rPr>
              <w:lastRenderedPageBreak/>
              <w:t>Харківська гімназія №172 Харківської міської ради Харківської області</w:t>
            </w:r>
          </w:p>
        </w:tc>
        <w:tc>
          <w:tcPr>
            <w:tcW w:w="1440" w:type="dxa"/>
          </w:tcPr>
          <w:p w:rsidR="00A82072" w:rsidRPr="00A82072" w:rsidRDefault="00A82072" w:rsidP="006104A6">
            <w:pPr>
              <w:jc w:val="both"/>
              <w:rPr>
                <w:sz w:val="24"/>
                <w:lang w:val="uk-UA"/>
              </w:rPr>
            </w:pPr>
            <w:r w:rsidRPr="00A82072">
              <w:rPr>
                <w:bCs/>
                <w:sz w:val="24"/>
                <w:lang w:val="uk-UA"/>
              </w:rPr>
              <w:t>Науково-педагогічний проект «Філологічний олімп»</w:t>
            </w:r>
          </w:p>
          <w:p w:rsidR="00A82072" w:rsidRPr="00A82072" w:rsidRDefault="00A82072" w:rsidP="006104A6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1139" w:type="dxa"/>
          </w:tcPr>
          <w:p w:rsidR="00A82072" w:rsidRPr="002E1E02" w:rsidRDefault="00A82072" w:rsidP="00F0222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Всеукраїнський</w:t>
            </w:r>
          </w:p>
        </w:tc>
        <w:tc>
          <w:tcPr>
            <w:tcW w:w="1559" w:type="dxa"/>
          </w:tcPr>
          <w:p w:rsidR="00A82072" w:rsidRDefault="00A82072" w:rsidP="00A82072">
            <w:pPr>
              <w:ind w:left="-108" w:right="-108"/>
              <w:jc w:val="center"/>
              <w:rPr>
                <w:bCs/>
                <w:sz w:val="24"/>
                <w:lang w:val="uk-UA"/>
              </w:rPr>
            </w:pPr>
            <w:r w:rsidRPr="00A82072">
              <w:rPr>
                <w:bCs/>
                <w:sz w:val="24"/>
                <w:lang w:val="uk-UA"/>
              </w:rPr>
              <w:t>Програма</w:t>
            </w:r>
            <w:r w:rsidRPr="00A82072">
              <w:rPr>
                <w:bCs/>
                <w:sz w:val="24"/>
              </w:rPr>
              <w:t> </w:t>
            </w:r>
            <w:proofErr w:type="spellStart"/>
            <w:r w:rsidRPr="00A82072">
              <w:rPr>
                <w:bCs/>
                <w:sz w:val="24"/>
                <w:lang w:val="uk-UA"/>
              </w:rPr>
              <w:t>реа</w:t>
            </w:r>
            <w:proofErr w:type="spellEnd"/>
          </w:p>
          <w:p w:rsidR="00A82072" w:rsidRDefault="00A82072" w:rsidP="00A82072">
            <w:pPr>
              <w:ind w:left="-108" w:right="-108"/>
              <w:jc w:val="center"/>
              <w:rPr>
                <w:sz w:val="24"/>
                <w:lang w:val="uk-UA"/>
              </w:rPr>
            </w:pPr>
            <w:proofErr w:type="spellStart"/>
            <w:r w:rsidRPr="00A82072">
              <w:rPr>
                <w:bCs/>
                <w:sz w:val="24"/>
                <w:lang w:val="uk-UA"/>
              </w:rPr>
              <w:t>лізації</w:t>
            </w:r>
            <w:proofErr w:type="spellEnd"/>
            <w:r w:rsidRPr="00A82072">
              <w:rPr>
                <w:bCs/>
                <w:sz w:val="24"/>
                <w:lang w:val="uk-UA"/>
              </w:rPr>
              <w:t xml:space="preserve"> науково-педагогічного проекту «Філологічний Олімп»</w:t>
            </w:r>
            <w:r w:rsidRPr="00A82072">
              <w:rPr>
                <w:sz w:val="24"/>
                <w:lang w:val="uk-UA"/>
              </w:rPr>
              <w:t xml:space="preserve"> </w:t>
            </w:r>
            <w:r w:rsidRPr="00A82072">
              <w:rPr>
                <w:bCs/>
                <w:sz w:val="24"/>
                <w:lang w:val="uk-UA"/>
              </w:rPr>
              <w:t xml:space="preserve">затверджена </w:t>
            </w:r>
            <w:r w:rsidRPr="00A82072">
              <w:rPr>
                <w:sz w:val="24"/>
                <w:lang w:val="uk-UA"/>
              </w:rPr>
              <w:t xml:space="preserve">наказом Міністерства освіти і науки України від 04.03.2016 </w:t>
            </w:r>
          </w:p>
          <w:p w:rsidR="00A82072" w:rsidRPr="00A82072" w:rsidRDefault="00A82072" w:rsidP="00A82072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A82072">
              <w:rPr>
                <w:sz w:val="24"/>
                <w:lang w:val="uk-UA"/>
              </w:rPr>
              <w:t>№ 215</w:t>
            </w:r>
          </w:p>
        </w:tc>
        <w:tc>
          <w:tcPr>
            <w:tcW w:w="1134" w:type="dxa"/>
          </w:tcPr>
          <w:p w:rsidR="00A82072" w:rsidRPr="002E1E02" w:rsidRDefault="00A82072" w:rsidP="00C43378">
            <w:pPr>
              <w:ind w:left="-108" w:right="-111"/>
              <w:jc w:val="center"/>
              <w:rPr>
                <w:color w:val="000000"/>
                <w:sz w:val="24"/>
              </w:rPr>
            </w:pPr>
            <w:r w:rsidRPr="00A82072">
              <w:rPr>
                <w:bCs/>
                <w:sz w:val="24"/>
              </w:rPr>
              <w:t>2016–2020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82072" w:rsidRPr="00A82072" w:rsidRDefault="00A82072" w:rsidP="006104A6">
            <w:pPr>
              <w:autoSpaceDE w:val="0"/>
              <w:autoSpaceDN w:val="0"/>
              <w:adjustRightInd w:val="0"/>
              <w:ind w:right="34"/>
              <w:jc w:val="both"/>
              <w:rPr>
                <w:sz w:val="24"/>
              </w:rPr>
            </w:pPr>
            <w:r w:rsidRPr="00A82072">
              <w:rPr>
                <w:sz w:val="24"/>
                <w:lang w:val="uk-UA"/>
              </w:rPr>
              <w:t>П</w:t>
            </w:r>
            <w:proofErr w:type="spellStart"/>
            <w:r w:rsidRPr="00A82072">
              <w:rPr>
                <w:sz w:val="24"/>
              </w:rPr>
              <w:t>рогнозованим</w:t>
            </w:r>
            <w:proofErr w:type="spellEnd"/>
            <w:r w:rsidRPr="00A82072">
              <w:rPr>
                <w:sz w:val="24"/>
              </w:rPr>
              <w:t xml:space="preserve"> результатом </w:t>
            </w:r>
            <w:proofErr w:type="spellStart"/>
            <w:r w:rsidRPr="00A82072">
              <w:rPr>
                <w:sz w:val="24"/>
              </w:rPr>
              <w:t>роботи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є</w:t>
            </w:r>
            <w:proofErr w:type="spellEnd"/>
            <w:r w:rsidRPr="00A82072">
              <w:rPr>
                <w:sz w:val="24"/>
                <w:lang w:val="uk-UA"/>
              </w:rPr>
              <w:t xml:space="preserve"> </w:t>
            </w:r>
            <w:proofErr w:type="spellStart"/>
            <w:r w:rsidRPr="00A82072">
              <w:rPr>
                <w:sz w:val="24"/>
              </w:rPr>
              <w:t>цільовий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розвиток</w:t>
            </w:r>
            <w:proofErr w:type="spellEnd"/>
            <w:r w:rsidRPr="00A82072">
              <w:rPr>
                <w:sz w:val="24"/>
                <w:lang w:val="uk-UA"/>
              </w:rPr>
              <w:t xml:space="preserve"> </w:t>
            </w:r>
            <w:proofErr w:type="spellStart"/>
            <w:r w:rsidRPr="00A82072">
              <w:rPr>
                <w:sz w:val="24"/>
              </w:rPr>
              <w:t>компетентності</w:t>
            </w:r>
            <w:proofErr w:type="spellEnd"/>
            <w:r w:rsidRPr="00A82072">
              <w:rPr>
                <w:sz w:val="24"/>
              </w:rPr>
              <w:t xml:space="preserve"> та </w:t>
            </w:r>
            <w:proofErr w:type="spellStart"/>
            <w:r w:rsidRPr="00A82072">
              <w:rPr>
                <w:sz w:val="24"/>
              </w:rPr>
              <w:t>професіоналізму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вчителя</w:t>
            </w:r>
            <w:proofErr w:type="spellEnd"/>
            <w:r w:rsidRPr="00A82072">
              <w:rPr>
                <w:sz w:val="24"/>
              </w:rPr>
              <w:t>,</w:t>
            </w:r>
            <w:r w:rsidRPr="00A82072">
              <w:rPr>
                <w:sz w:val="24"/>
                <w:lang w:val="uk-UA"/>
              </w:rPr>
              <w:t xml:space="preserve"> </w:t>
            </w:r>
            <w:proofErr w:type="spellStart"/>
            <w:r w:rsidRPr="00A82072">
              <w:rPr>
                <w:sz w:val="24"/>
              </w:rPr>
              <w:t>формування</w:t>
            </w:r>
            <w:proofErr w:type="spellEnd"/>
            <w:r w:rsidRPr="00A82072">
              <w:rPr>
                <w:sz w:val="24"/>
                <w:lang w:val="uk-UA"/>
              </w:rPr>
              <w:t xml:space="preserve"> </w:t>
            </w:r>
            <w:proofErr w:type="spellStart"/>
            <w:r w:rsidRPr="00A82072">
              <w:rPr>
                <w:sz w:val="24"/>
              </w:rPr>
              <w:t>індивідуального</w:t>
            </w:r>
            <w:proofErr w:type="spellEnd"/>
            <w:r w:rsidRPr="00A82072">
              <w:rPr>
                <w:sz w:val="24"/>
              </w:rPr>
              <w:t xml:space="preserve"> стилю </w:t>
            </w:r>
            <w:proofErr w:type="spellStart"/>
            <w:r w:rsidRPr="00A82072">
              <w:rPr>
                <w:sz w:val="24"/>
              </w:rPr>
              <w:t>роботи.Участь</w:t>
            </w:r>
            <w:proofErr w:type="spellEnd"/>
            <w:r w:rsidRPr="00A82072">
              <w:rPr>
                <w:sz w:val="24"/>
              </w:rPr>
              <w:t xml:space="preserve"> у </w:t>
            </w:r>
            <w:proofErr w:type="spellStart"/>
            <w:r w:rsidRPr="00A82072">
              <w:rPr>
                <w:sz w:val="24"/>
              </w:rPr>
              <w:t>Проекті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допоможе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вчителю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переорієнтуватися</w:t>
            </w:r>
            <w:proofErr w:type="spellEnd"/>
            <w:r w:rsidRPr="00A82072">
              <w:rPr>
                <w:sz w:val="24"/>
              </w:rPr>
              <w:t xml:space="preserve"> в </w:t>
            </w:r>
            <w:proofErr w:type="spellStart"/>
            <w:r w:rsidRPr="00A82072">
              <w:rPr>
                <w:sz w:val="24"/>
              </w:rPr>
              <w:t>нових</w:t>
            </w:r>
            <w:proofErr w:type="spellEnd"/>
          </w:p>
          <w:p w:rsidR="00A82072" w:rsidRPr="00A82072" w:rsidRDefault="00A82072" w:rsidP="006104A6">
            <w:pPr>
              <w:autoSpaceDE w:val="0"/>
              <w:autoSpaceDN w:val="0"/>
              <w:adjustRightInd w:val="0"/>
              <w:ind w:right="34"/>
              <w:jc w:val="both"/>
              <w:rPr>
                <w:sz w:val="24"/>
              </w:rPr>
            </w:pPr>
            <w:proofErr w:type="spellStart"/>
            <w:r w:rsidRPr="00A82072">
              <w:rPr>
                <w:sz w:val="24"/>
              </w:rPr>
              <w:t>життєвих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умовах</w:t>
            </w:r>
            <w:proofErr w:type="spellEnd"/>
            <w:r w:rsidRPr="00A82072">
              <w:rPr>
                <w:sz w:val="24"/>
              </w:rPr>
              <w:t xml:space="preserve">, </w:t>
            </w:r>
            <w:proofErr w:type="spellStart"/>
            <w:r w:rsidRPr="00A82072">
              <w:rPr>
                <w:sz w:val="24"/>
              </w:rPr>
              <w:t>навчить</w:t>
            </w:r>
            <w:proofErr w:type="spellEnd"/>
            <w:r w:rsidRPr="00A82072">
              <w:rPr>
                <w:sz w:val="24"/>
                <w:lang w:val="uk-UA"/>
              </w:rPr>
              <w:t xml:space="preserve"> </w:t>
            </w:r>
            <w:proofErr w:type="spellStart"/>
            <w:r w:rsidRPr="00A82072">
              <w:rPr>
                <w:sz w:val="24"/>
              </w:rPr>
              <w:t>неперервно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поповнювати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свої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знання</w:t>
            </w:r>
            <w:proofErr w:type="spellEnd"/>
            <w:r w:rsidRPr="00A82072">
              <w:rPr>
                <w:sz w:val="24"/>
              </w:rPr>
              <w:t xml:space="preserve"> та </w:t>
            </w:r>
            <w:proofErr w:type="spellStart"/>
            <w:r w:rsidRPr="00A82072">
              <w:rPr>
                <w:sz w:val="24"/>
              </w:rPr>
              <w:t>вміння</w:t>
            </w:r>
            <w:proofErr w:type="spellEnd"/>
            <w:r w:rsidRPr="00A82072">
              <w:rPr>
                <w:sz w:val="24"/>
              </w:rPr>
              <w:t>,</w:t>
            </w:r>
            <w:r w:rsidRPr="00A82072">
              <w:rPr>
                <w:sz w:val="24"/>
                <w:lang w:val="uk-UA"/>
              </w:rPr>
              <w:t xml:space="preserve"> </w:t>
            </w:r>
            <w:proofErr w:type="spellStart"/>
            <w:r w:rsidRPr="00A82072">
              <w:rPr>
                <w:sz w:val="24"/>
              </w:rPr>
              <w:t>приділяти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особливу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увагу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навчальному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змісту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й</w:t>
            </w:r>
            <w:proofErr w:type="spellEnd"/>
            <w:r w:rsidRPr="00A82072">
              <w:rPr>
                <w:sz w:val="24"/>
              </w:rPr>
              <w:t xml:space="preserve"> методикам, </w:t>
            </w:r>
            <w:proofErr w:type="spellStart"/>
            <w:r w:rsidRPr="00A82072">
              <w:rPr>
                <w:sz w:val="24"/>
              </w:rPr>
              <w:t>які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формують</w:t>
            </w:r>
            <w:proofErr w:type="spellEnd"/>
            <w:r w:rsidRPr="00A82072">
              <w:rPr>
                <w:sz w:val="24"/>
              </w:rPr>
              <w:t xml:space="preserve"> в</w:t>
            </w:r>
            <w:r w:rsidRPr="00A82072">
              <w:rPr>
                <w:sz w:val="24"/>
                <w:lang w:val="uk-UA"/>
              </w:rPr>
              <w:t xml:space="preserve"> </w:t>
            </w:r>
            <w:proofErr w:type="spellStart"/>
            <w:r w:rsidRPr="00A82072">
              <w:rPr>
                <w:sz w:val="24"/>
              </w:rPr>
              <w:t>учнів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компетенції</w:t>
            </w:r>
            <w:proofErr w:type="spellEnd"/>
            <w:r w:rsidRPr="00A82072">
              <w:rPr>
                <w:sz w:val="24"/>
              </w:rPr>
              <w:t xml:space="preserve">, </w:t>
            </w:r>
            <w:proofErr w:type="spellStart"/>
            <w:r w:rsidRPr="00A82072">
              <w:rPr>
                <w:sz w:val="24"/>
              </w:rPr>
              <w:t>необхідні</w:t>
            </w:r>
            <w:proofErr w:type="spellEnd"/>
            <w:r w:rsidRPr="00A82072">
              <w:rPr>
                <w:sz w:val="24"/>
              </w:rPr>
              <w:t xml:space="preserve"> для </w:t>
            </w:r>
            <w:proofErr w:type="spellStart"/>
            <w:r w:rsidRPr="00A82072">
              <w:rPr>
                <w:sz w:val="24"/>
              </w:rPr>
              <w:t>життєвого</w:t>
            </w:r>
            <w:proofErr w:type="spellEnd"/>
            <w:r w:rsidRPr="00A82072">
              <w:rPr>
                <w:sz w:val="24"/>
              </w:rPr>
              <w:t xml:space="preserve"> та </w:t>
            </w:r>
            <w:proofErr w:type="spellStart"/>
            <w:r w:rsidRPr="00A82072">
              <w:rPr>
                <w:sz w:val="24"/>
              </w:rPr>
              <w:t>професійного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вибору</w:t>
            </w:r>
            <w:proofErr w:type="spellEnd"/>
            <w:r w:rsidRPr="00A82072">
              <w:rPr>
                <w:sz w:val="24"/>
              </w:rPr>
              <w:t>. Проект</w:t>
            </w:r>
            <w:r w:rsidRPr="00A82072">
              <w:rPr>
                <w:sz w:val="24"/>
                <w:lang w:val="uk-UA"/>
              </w:rPr>
              <w:t xml:space="preserve"> </w:t>
            </w:r>
            <w:proofErr w:type="spellStart"/>
            <w:r w:rsidRPr="00A82072">
              <w:rPr>
                <w:sz w:val="24"/>
              </w:rPr>
              <w:t>спрямований</w:t>
            </w:r>
            <w:proofErr w:type="spellEnd"/>
            <w:r w:rsidRPr="00A82072">
              <w:rPr>
                <w:sz w:val="24"/>
              </w:rPr>
              <w:t xml:space="preserve"> на </w:t>
            </w:r>
            <w:proofErr w:type="spellStart"/>
            <w:r w:rsidRPr="00A82072">
              <w:rPr>
                <w:sz w:val="24"/>
              </w:rPr>
              <w:t>створення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іміджу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сучасного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вчителя-філолога</w:t>
            </w:r>
            <w:proofErr w:type="spellEnd"/>
            <w:r w:rsidRPr="00A82072">
              <w:rPr>
                <w:sz w:val="24"/>
              </w:rPr>
              <w:t xml:space="preserve">, </w:t>
            </w:r>
            <w:proofErr w:type="spellStart"/>
            <w:r w:rsidRPr="00A82072">
              <w:rPr>
                <w:sz w:val="24"/>
              </w:rPr>
              <w:t>здатного</w:t>
            </w:r>
            <w:proofErr w:type="spellEnd"/>
            <w:r w:rsidRPr="00A82072">
              <w:rPr>
                <w:sz w:val="24"/>
                <w:lang w:val="uk-UA"/>
              </w:rPr>
              <w:t xml:space="preserve"> </w:t>
            </w:r>
            <w:proofErr w:type="spellStart"/>
            <w:r w:rsidRPr="00A82072">
              <w:rPr>
                <w:sz w:val="24"/>
              </w:rPr>
              <w:t>забезпечувати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високий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proofErr w:type="gramStart"/>
            <w:r w:rsidRPr="00A82072">
              <w:rPr>
                <w:sz w:val="24"/>
              </w:rPr>
              <w:t>р</w:t>
            </w:r>
            <w:proofErr w:type="gramEnd"/>
            <w:r w:rsidRPr="00A82072">
              <w:rPr>
                <w:sz w:val="24"/>
              </w:rPr>
              <w:t>івень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якості</w:t>
            </w:r>
            <w:proofErr w:type="spellEnd"/>
            <w:r w:rsidRPr="00A82072">
              <w:rPr>
                <w:sz w:val="24"/>
              </w:rPr>
              <w:t xml:space="preserve"> </w:t>
            </w:r>
            <w:proofErr w:type="spellStart"/>
            <w:r w:rsidRPr="00A82072">
              <w:rPr>
                <w:sz w:val="24"/>
              </w:rPr>
              <w:t>освіти</w:t>
            </w:r>
            <w:proofErr w:type="spellEnd"/>
            <w:r w:rsidRPr="00A82072">
              <w:rPr>
                <w:sz w:val="24"/>
              </w:rPr>
              <w:t>.</w:t>
            </w:r>
          </w:p>
          <w:p w:rsidR="00A82072" w:rsidRPr="00A82072" w:rsidRDefault="00A82072" w:rsidP="006104A6">
            <w:pPr>
              <w:autoSpaceDE w:val="0"/>
              <w:autoSpaceDN w:val="0"/>
              <w:adjustRightInd w:val="0"/>
              <w:ind w:right="34"/>
              <w:jc w:val="both"/>
              <w:rPr>
                <w:sz w:val="24"/>
                <w:lang w:val="uk-UA"/>
              </w:rPr>
            </w:pPr>
            <w:r w:rsidRPr="00A82072">
              <w:rPr>
                <w:sz w:val="24"/>
                <w:lang w:val="uk-UA"/>
              </w:rPr>
              <w:t xml:space="preserve">         Упровадження Проекту передбачає різноманітні видання: навчально-методичні посібники, збірники, рекомендації; статті; дидактичну базу навчальних кабінетів української мови та літератури, зарубіжної літератури й інших національних літератур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2072" w:rsidRDefault="00A82072" w:rsidP="00A8207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9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І етап </w:t>
            </w:r>
            <w:r w:rsidRPr="005C69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вивчення стану організації та </w:t>
            </w:r>
            <w:proofErr w:type="spellStart"/>
            <w:r w:rsidRPr="005C690A">
              <w:rPr>
                <w:rFonts w:ascii="Times New Roman" w:hAnsi="Times New Roman"/>
                <w:sz w:val="24"/>
                <w:szCs w:val="24"/>
                <w:lang w:val="uk-UA"/>
              </w:rPr>
              <w:t>проход</w:t>
            </w:r>
            <w:proofErr w:type="spellEnd"/>
          </w:p>
          <w:p w:rsidR="00A82072" w:rsidRPr="005C690A" w:rsidRDefault="00A82072" w:rsidP="00A82072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C690A">
              <w:rPr>
                <w:rFonts w:ascii="Times New Roman" w:hAnsi="Times New Roman"/>
                <w:sz w:val="24"/>
                <w:szCs w:val="24"/>
                <w:lang w:val="uk-UA"/>
              </w:rPr>
              <w:t>ження</w:t>
            </w:r>
            <w:proofErr w:type="spellEnd"/>
            <w:r w:rsidRPr="005C69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та самоосвіти вчителів-практиків (</w:t>
            </w:r>
            <w:r w:rsidRPr="005C690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систематизація актуальних питань та вивчення потреб учителів-філологів)</w:t>
            </w:r>
          </w:p>
        </w:tc>
        <w:tc>
          <w:tcPr>
            <w:tcW w:w="1560" w:type="dxa"/>
          </w:tcPr>
          <w:p w:rsidR="00A82072" w:rsidRPr="00A82072" w:rsidRDefault="00A82072" w:rsidP="00F02221">
            <w:pPr>
              <w:ind w:left="-108" w:right="-7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Стадник О.М.</w:t>
            </w:r>
          </w:p>
        </w:tc>
        <w:tc>
          <w:tcPr>
            <w:tcW w:w="1559" w:type="dxa"/>
          </w:tcPr>
          <w:p w:rsidR="00A82072" w:rsidRPr="002E1E02" w:rsidRDefault="00A82072" w:rsidP="006851D0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1/0</w:t>
            </w:r>
          </w:p>
        </w:tc>
        <w:tc>
          <w:tcPr>
            <w:tcW w:w="1984" w:type="dxa"/>
          </w:tcPr>
          <w:p w:rsidR="00A82072" w:rsidRPr="00A82072" w:rsidRDefault="00A82072" w:rsidP="00A82072">
            <w:pPr>
              <w:pStyle w:val="a5"/>
              <w:numPr>
                <w:ilvl w:val="0"/>
                <w:numId w:val="3"/>
              </w:numPr>
              <w:tabs>
                <w:tab w:val="left" w:pos="825"/>
              </w:tabs>
              <w:jc w:val="center"/>
              <w:rPr>
                <w:sz w:val="24"/>
                <w:lang w:val="uk-UA"/>
              </w:rPr>
            </w:pPr>
          </w:p>
        </w:tc>
      </w:tr>
    </w:tbl>
    <w:p w:rsidR="00C43378" w:rsidRDefault="00C43378" w:rsidP="00EA235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sectPr w:rsidR="00C43378" w:rsidSect="002E1E0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C6F"/>
    <w:multiLevelType w:val="hybridMultilevel"/>
    <w:tmpl w:val="3228AC50"/>
    <w:lvl w:ilvl="0" w:tplc="127439D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7D0E"/>
    <w:multiLevelType w:val="hybridMultilevel"/>
    <w:tmpl w:val="0C047314"/>
    <w:lvl w:ilvl="0" w:tplc="FAC8902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D5BF1"/>
    <w:multiLevelType w:val="hybridMultilevel"/>
    <w:tmpl w:val="ADB22788"/>
    <w:lvl w:ilvl="0" w:tplc="15D8556E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B30C1"/>
    <w:rsid w:val="000C0E09"/>
    <w:rsid w:val="001B1338"/>
    <w:rsid w:val="002A2FCF"/>
    <w:rsid w:val="002E1E02"/>
    <w:rsid w:val="00445C0E"/>
    <w:rsid w:val="005B0BBA"/>
    <w:rsid w:val="0066541C"/>
    <w:rsid w:val="006B30C1"/>
    <w:rsid w:val="00A31052"/>
    <w:rsid w:val="00A750AD"/>
    <w:rsid w:val="00A813A8"/>
    <w:rsid w:val="00A82072"/>
    <w:rsid w:val="00BF22C2"/>
    <w:rsid w:val="00C43378"/>
    <w:rsid w:val="00CF1842"/>
    <w:rsid w:val="00D550CE"/>
    <w:rsid w:val="00E5604B"/>
    <w:rsid w:val="00EA235E"/>
    <w:rsid w:val="00F0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0C1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0C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basedOn w:val="a0"/>
    <w:semiHidden/>
    <w:rsid w:val="006B30C1"/>
    <w:rPr>
      <w:rFonts w:cs="Times New Roman"/>
      <w:color w:val="0000FF"/>
      <w:u w:val="single"/>
    </w:rPr>
  </w:style>
  <w:style w:type="paragraph" w:styleId="a4">
    <w:name w:val="No Spacing"/>
    <w:qFormat/>
    <w:rsid w:val="00C43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82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9F00-7AAB-4FD5-9C37-601E5E25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2017-02-15T12:38:00Z</cp:lastPrinted>
  <dcterms:created xsi:type="dcterms:W3CDTF">2017-02-10T12:18:00Z</dcterms:created>
  <dcterms:modified xsi:type="dcterms:W3CDTF">2017-03-06T17:04:00Z</dcterms:modified>
</cp:coreProperties>
</file>