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9356"/>
      </w:tblGrid>
      <w:tr w:rsidR="00730E2B" w:rsidTr="005F421A">
        <w:tc>
          <w:tcPr>
            <w:tcW w:w="817" w:type="dxa"/>
          </w:tcPr>
          <w:p w:rsidR="00730E2B" w:rsidRDefault="00730E2B" w:rsidP="0042410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356" w:type="dxa"/>
          </w:tcPr>
          <w:p w:rsidR="00730E2B" w:rsidRDefault="00730E2B" w:rsidP="00730E2B">
            <w:pPr>
              <w:rPr>
                <w:rFonts w:cs="Times New Roman"/>
                <w:szCs w:val="28"/>
              </w:rPr>
            </w:pPr>
          </w:p>
        </w:tc>
      </w:tr>
      <w:tr w:rsidR="00730E2B" w:rsidRPr="002748C8" w:rsidTr="005F421A">
        <w:tc>
          <w:tcPr>
            <w:tcW w:w="817" w:type="dxa"/>
          </w:tcPr>
          <w:p w:rsidR="00730E2B" w:rsidRDefault="00730E2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9356" w:type="dxa"/>
          </w:tcPr>
          <w:p w:rsidR="00730E2B" w:rsidRDefault="00730E2B" w:rsidP="00A42F9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Шановні присутні!</w:t>
            </w:r>
          </w:p>
          <w:p w:rsidR="00730E2B" w:rsidRDefault="00730E2B" w:rsidP="00730E2B">
            <w:pPr>
              <w:pStyle w:val="a3"/>
              <w:numPr>
                <w:ilvl w:val="0"/>
                <w:numId w:val="11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>Підвищення рівня організації навчально-виховного процесу</w:t>
            </w:r>
          </w:p>
          <w:p w:rsidR="00730E2B" w:rsidRDefault="00D5510D" w:rsidP="00AB2AA0">
            <w:pPr>
              <w:ind w:firstLine="7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 2016/2017</w:t>
            </w:r>
            <w:r w:rsidR="00730E2B">
              <w:rPr>
                <w:rFonts w:cs="Times New Roman"/>
                <w:szCs w:val="28"/>
              </w:rPr>
              <w:t xml:space="preserve"> навчальному році Харківська гімназія 172 функціонувала в правовому полі, що </w:t>
            </w:r>
            <w:r w:rsidR="00E745F7">
              <w:rPr>
                <w:rFonts w:cs="Times New Roman"/>
                <w:szCs w:val="28"/>
              </w:rPr>
              <w:t>ґрунтується</w:t>
            </w:r>
            <w:r w:rsidR="00730E2B">
              <w:rPr>
                <w:rFonts w:cs="Times New Roman"/>
                <w:szCs w:val="28"/>
              </w:rPr>
              <w:t xml:space="preserve"> на Конституції України, Законах України «Про освіту», «Про загальну  середню освіту», інших правових актах, </w:t>
            </w:r>
            <w:r w:rsidR="00AB2AA0">
              <w:rPr>
                <w:rFonts w:cs="Times New Roman"/>
                <w:szCs w:val="28"/>
              </w:rPr>
              <w:t>які</w:t>
            </w:r>
            <w:r w:rsidR="00730E2B">
              <w:rPr>
                <w:rFonts w:cs="Times New Roman"/>
                <w:szCs w:val="28"/>
              </w:rPr>
              <w:t xml:space="preserve"> регламентують діяльність загальноосвітнього навчального закладу.                                                                          </w:t>
            </w:r>
          </w:p>
        </w:tc>
      </w:tr>
      <w:tr w:rsidR="00730E2B" w:rsidTr="005F421A">
        <w:tc>
          <w:tcPr>
            <w:tcW w:w="817" w:type="dxa"/>
          </w:tcPr>
          <w:p w:rsidR="00730E2B" w:rsidRDefault="00730E2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9356" w:type="dxa"/>
          </w:tcPr>
          <w:p w:rsidR="00730E2B" w:rsidRDefault="00730E2B" w:rsidP="00730E2B">
            <w:pPr>
              <w:ind w:firstLine="7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Метою </w:t>
            </w:r>
            <w:r w:rsidR="004F593C">
              <w:rPr>
                <w:rFonts w:cs="Times New Roman"/>
                <w:szCs w:val="28"/>
              </w:rPr>
              <w:t>діяльності</w:t>
            </w:r>
            <w:r>
              <w:rPr>
                <w:rFonts w:cs="Times New Roman"/>
                <w:szCs w:val="28"/>
              </w:rPr>
              <w:t xml:space="preserve"> Харківської гімназії 172 є </w:t>
            </w:r>
          </w:p>
          <w:p w:rsidR="00730E2B" w:rsidRDefault="00730E2B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задоволення потреб громадян у здобутті загальної середньої освіти;</w:t>
            </w:r>
          </w:p>
          <w:p w:rsidR="00730E2B" w:rsidRDefault="00730E2B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забезпечення наступності та безперервності навчально-виховного процесу;</w:t>
            </w:r>
          </w:p>
          <w:p w:rsidR="00730E2B" w:rsidRDefault="00730E2B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створення умов для здобуття середньої освіти на рівні не нижчому від державних стандартів;</w:t>
            </w:r>
          </w:p>
        </w:tc>
      </w:tr>
      <w:tr w:rsidR="00730E2B" w:rsidTr="005F421A">
        <w:tc>
          <w:tcPr>
            <w:tcW w:w="817" w:type="dxa"/>
          </w:tcPr>
          <w:p w:rsidR="00730E2B" w:rsidRDefault="00730E2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9356" w:type="dxa"/>
          </w:tcPr>
          <w:p w:rsidR="00730E2B" w:rsidRDefault="00730E2B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надання учням можливостей для реалізації індивідуальних творчих потреб;</w:t>
            </w:r>
          </w:p>
          <w:p w:rsidR="00730E2B" w:rsidRDefault="00730E2B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пошук і відбір для навчання талановитої молоді;</w:t>
            </w:r>
          </w:p>
          <w:p w:rsidR="00730E2B" w:rsidRDefault="00730E2B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формування </w:t>
            </w:r>
            <w:r w:rsidR="004F593C">
              <w:rPr>
                <w:rFonts w:cs="Times New Roman"/>
                <w:szCs w:val="28"/>
              </w:rPr>
              <w:t xml:space="preserve">у дітей </w:t>
            </w:r>
            <w:r>
              <w:rPr>
                <w:rFonts w:cs="Times New Roman"/>
                <w:szCs w:val="28"/>
              </w:rPr>
              <w:t>соціальної та громадянської позиції, високого рівня культури мислення, соціальних норм, екологічної моральності та обізнаності, самостійності, власної гідності, готовності до трудової діяльності, професійного самовизначення, відповідальності за свої дії;</w:t>
            </w:r>
          </w:p>
          <w:p w:rsidR="00730E2B" w:rsidRDefault="00730E2B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створення можливостей для широкого вибору форм освіти засобів  навчання і виховання, які відповідали б освітнім запитам особистості</w:t>
            </w:r>
            <w:r w:rsidR="004F593C">
              <w:rPr>
                <w:rFonts w:cs="Times New Roman"/>
                <w:szCs w:val="28"/>
              </w:rPr>
              <w:t>;</w:t>
            </w:r>
          </w:p>
          <w:p w:rsidR="00730E2B" w:rsidRDefault="00730E2B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прищеплення навичок здорового способу життя.</w:t>
            </w:r>
          </w:p>
        </w:tc>
      </w:tr>
      <w:tr w:rsidR="00730E2B" w:rsidRPr="00D5510D" w:rsidTr="005F421A">
        <w:tc>
          <w:tcPr>
            <w:tcW w:w="817" w:type="dxa"/>
          </w:tcPr>
          <w:p w:rsidR="00730E2B" w:rsidRDefault="00730E2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9356" w:type="dxa"/>
          </w:tcPr>
          <w:p w:rsidR="00730E2B" w:rsidRDefault="00E46FEF" w:rsidP="00730E2B">
            <w:pPr>
              <w:ind w:firstLine="7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="00D5510D">
              <w:rPr>
                <w:rFonts w:cs="Times New Roman"/>
                <w:szCs w:val="28"/>
              </w:rPr>
              <w:t xml:space="preserve"> гімназії в 2016/2017</w:t>
            </w:r>
            <w:r w:rsidR="00730E2B">
              <w:rPr>
                <w:rFonts w:cs="Times New Roman"/>
                <w:szCs w:val="28"/>
              </w:rPr>
              <w:t xml:space="preserve"> навчальному році </w:t>
            </w:r>
            <w:r w:rsidR="00D5510D">
              <w:rPr>
                <w:rFonts w:cs="Times New Roman"/>
                <w:szCs w:val="28"/>
              </w:rPr>
              <w:t>в 37</w:t>
            </w:r>
            <w:r w:rsidR="00730E2B">
              <w:rPr>
                <w:rFonts w:cs="Times New Roman"/>
                <w:szCs w:val="28"/>
              </w:rPr>
              <w:t xml:space="preserve"> класах навчал</w:t>
            </w:r>
            <w:r>
              <w:rPr>
                <w:rFonts w:cs="Times New Roman"/>
                <w:szCs w:val="28"/>
              </w:rPr>
              <w:t>о</w:t>
            </w:r>
            <w:r w:rsidR="00730E2B">
              <w:rPr>
                <w:rFonts w:cs="Times New Roman"/>
                <w:szCs w:val="28"/>
              </w:rPr>
              <w:t>ся 1040 учнів, середня наповнюваність класів складала - 28,</w:t>
            </w:r>
            <w:r w:rsidR="00D5510D">
              <w:rPr>
                <w:rFonts w:cs="Times New Roman"/>
                <w:szCs w:val="28"/>
              </w:rPr>
              <w:t>1</w:t>
            </w:r>
            <w:r w:rsidR="00730E2B">
              <w:rPr>
                <w:rFonts w:cs="Times New Roman"/>
                <w:szCs w:val="28"/>
              </w:rPr>
              <w:t xml:space="preserve">. </w:t>
            </w:r>
            <w:r w:rsidR="005244A7">
              <w:rPr>
                <w:rFonts w:cs="Times New Roman"/>
                <w:szCs w:val="28"/>
              </w:rPr>
              <w:t>У</w:t>
            </w:r>
            <w:r w:rsidR="00730E2B">
              <w:rPr>
                <w:rFonts w:cs="Times New Roman"/>
                <w:szCs w:val="28"/>
              </w:rPr>
              <w:t xml:space="preserve"> порівнянні з минулими роками: </w:t>
            </w:r>
          </w:p>
          <w:p w:rsidR="00730E2B" w:rsidRDefault="00730E2B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2013/2014 н/р - 27,3</w:t>
            </w:r>
          </w:p>
          <w:p w:rsidR="00730E2B" w:rsidRDefault="00730E2B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2014/2015 н/р - 27,9</w:t>
            </w:r>
          </w:p>
          <w:p w:rsidR="00730E2B" w:rsidRDefault="00DC6666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2015/2016 н/р - 28,9</w:t>
            </w:r>
          </w:p>
          <w:p w:rsidR="00D5510D" w:rsidRDefault="00D5510D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2016/2017 н/р – 28,1</w:t>
            </w:r>
          </w:p>
          <w:p w:rsidR="00730E2B" w:rsidRDefault="00730E2B" w:rsidP="00C36B22">
            <w:pPr>
              <w:ind w:firstLine="708"/>
              <w:jc w:val="both"/>
              <w:rPr>
                <w:rFonts w:cs="Times New Roman"/>
                <w:szCs w:val="28"/>
              </w:rPr>
            </w:pPr>
            <w:r w:rsidRPr="00643065">
              <w:rPr>
                <w:rFonts w:cs="Times New Roman"/>
                <w:szCs w:val="28"/>
              </w:rPr>
              <w:t>Слід зазначити</w:t>
            </w:r>
            <w:r w:rsidR="00E7606F">
              <w:rPr>
                <w:rFonts w:cs="Times New Roman"/>
                <w:szCs w:val="28"/>
              </w:rPr>
              <w:t xml:space="preserve"> нерівномірність цих показників </w:t>
            </w:r>
            <w:r w:rsidR="00FC0969">
              <w:rPr>
                <w:rFonts w:cs="Times New Roman"/>
                <w:szCs w:val="28"/>
              </w:rPr>
              <w:t>у</w:t>
            </w:r>
            <w:r w:rsidR="00E7606F">
              <w:rPr>
                <w:rFonts w:cs="Times New Roman"/>
                <w:szCs w:val="28"/>
              </w:rPr>
              <w:t xml:space="preserve"> 10-х класах – 33,0</w:t>
            </w:r>
            <w:r w:rsidR="00C36B22">
              <w:rPr>
                <w:rFonts w:cs="Times New Roman"/>
                <w:szCs w:val="28"/>
              </w:rPr>
              <w:t xml:space="preserve"> та</w:t>
            </w:r>
            <w:r w:rsidR="00E7606F">
              <w:rPr>
                <w:rFonts w:cs="Times New Roman"/>
                <w:szCs w:val="28"/>
              </w:rPr>
              <w:t xml:space="preserve"> 9-х класах – 22,7</w:t>
            </w:r>
            <w:r w:rsidR="00C36B22">
              <w:rPr>
                <w:rFonts w:cs="Times New Roman"/>
                <w:szCs w:val="28"/>
              </w:rPr>
              <w:t>.</w:t>
            </w:r>
            <w:r w:rsidR="00E7606F">
              <w:rPr>
                <w:rFonts w:cs="Times New Roman"/>
                <w:szCs w:val="28"/>
              </w:rPr>
              <w:t xml:space="preserve"> </w:t>
            </w:r>
            <w:r w:rsidR="00C36B22">
              <w:rPr>
                <w:rFonts w:cs="Times New Roman"/>
                <w:szCs w:val="28"/>
              </w:rPr>
              <w:t>Т</w:t>
            </w:r>
            <w:r w:rsidR="00E7606F">
              <w:rPr>
                <w:rFonts w:cs="Times New Roman"/>
                <w:szCs w:val="28"/>
              </w:rPr>
              <w:t>ому проблема діл</w:t>
            </w:r>
            <w:r w:rsidR="00087AAD">
              <w:rPr>
                <w:rFonts w:cs="Times New Roman"/>
                <w:szCs w:val="28"/>
              </w:rPr>
              <w:t>ення</w:t>
            </w:r>
            <w:r w:rsidR="00E7606F">
              <w:rPr>
                <w:rFonts w:cs="Times New Roman"/>
                <w:szCs w:val="28"/>
              </w:rPr>
              <w:t xml:space="preserve"> на групи в </w:t>
            </w:r>
            <w:r w:rsidR="00087AAD">
              <w:rPr>
                <w:rFonts w:cs="Times New Roman"/>
                <w:szCs w:val="28"/>
              </w:rPr>
              <w:t>9</w:t>
            </w:r>
            <w:r w:rsidR="00E7606F">
              <w:rPr>
                <w:rFonts w:cs="Times New Roman"/>
                <w:szCs w:val="28"/>
              </w:rPr>
              <w:t xml:space="preserve"> класах залиш</w:t>
            </w:r>
            <w:r w:rsidR="00087AAD">
              <w:rPr>
                <w:rFonts w:cs="Times New Roman"/>
                <w:szCs w:val="28"/>
              </w:rPr>
              <w:t>ається</w:t>
            </w:r>
            <w:r w:rsidR="00E7606F">
              <w:rPr>
                <w:rFonts w:cs="Times New Roman"/>
                <w:szCs w:val="28"/>
              </w:rPr>
              <w:t xml:space="preserve"> невирішеною.</w:t>
            </w:r>
          </w:p>
        </w:tc>
      </w:tr>
      <w:tr w:rsidR="00730E2B" w:rsidRPr="00B7110A" w:rsidTr="005F421A">
        <w:tc>
          <w:tcPr>
            <w:tcW w:w="817" w:type="dxa"/>
          </w:tcPr>
          <w:p w:rsidR="00730E2B" w:rsidRDefault="00730E2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9356" w:type="dxa"/>
          </w:tcPr>
          <w:p w:rsidR="00730E2B" w:rsidRDefault="00730E2B" w:rsidP="00730E2B">
            <w:pPr>
              <w:ind w:firstLine="7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 виконання ст.53 Конституції України, Закону України «Про місцеве  самоврядування», Закону України «Про охорону дитинства», інших  інструктивно-правових документів було проведено </w:t>
            </w:r>
            <w:r w:rsidR="008E3596">
              <w:rPr>
                <w:rFonts w:cs="Times New Roman"/>
                <w:szCs w:val="28"/>
              </w:rPr>
              <w:t xml:space="preserve">у мікрорайоні </w:t>
            </w:r>
            <w:r>
              <w:rPr>
                <w:rFonts w:cs="Times New Roman"/>
                <w:szCs w:val="28"/>
              </w:rPr>
              <w:t>облік дітей</w:t>
            </w:r>
            <w:r w:rsidR="008E3596">
              <w:rPr>
                <w:rFonts w:cs="Times New Roman"/>
                <w:szCs w:val="28"/>
              </w:rPr>
              <w:t>, які підлягають навчанню.</w:t>
            </w:r>
            <w:r>
              <w:rPr>
                <w:rFonts w:cs="Times New Roman"/>
                <w:szCs w:val="28"/>
              </w:rPr>
              <w:t xml:space="preserve">  </w:t>
            </w:r>
            <w:r w:rsidR="008E3596">
              <w:rPr>
                <w:rFonts w:cs="Times New Roman"/>
                <w:szCs w:val="28"/>
              </w:rPr>
              <w:t xml:space="preserve"> У </w:t>
            </w:r>
            <w:r>
              <w:rPr>
                <w:rFonts w:cs="Times New Roman"/>
                <w:szCs w:val="28"/>
              </w:rPr>
              <w:t>зоні обслуговування ХГ</w:t>
            </w:r>
            <w:r w:rsidR="00643065">
              <w:rPr>
                <w:rFonts w:cs="Times New Roman"/>
                <w:szCs w:val="28"/>
              </w:rPr>
              <w:t>№</w:t>
            </w:r>
            <w:r>
              <w:rPr>
                <w:rFonts w:cs="Times New Roman"/>
                <w:szCs w:val="28"/>
              </w:rPr>
              <w:t xml:space="preserve">172 </w:t>
            </w:r>
            <w:r w:rsidR="00597C14">
              <w:rPr>
                <w:rFonts w:cs="Times New Roman"/>
                <w:szCs w:val="28"/>
              </w:rPr>
              <w:t xml:space="preserve">мешкає </w:t>
            </w:r>
            <w:r w:rsidRPr="00643065">
              <w:rPr>
                <w:rFonts w:cs="Times New Roman"/>
                <w:szCs w:val="28"/>
              </w:rPr>
              <w:t xml:space="preserve"> 6</w:t>
            </w:r>
            <w:r w:rsidR="00643065" w:rsidRPr="00643065">
              <w:rPr>
                <w:rFonts w:cs="Times New Roman"/>
                <w:szCs w:val="28"/>
              </w:rPr>
              <w:t>61</w:t>
            </w:r>
            <w:r w:rsidR="007961DA">
              <w:rPr>
                <w:rFonts w:cs="Times New Roman"/>
                <w:szCs w:val="28"/>
              </w:rPr>
              <w:t xml:space="preserve"> дитина  шкільного віку</w:t>
            </w:r>
            <w:r w:rsidR="00002F25">
              <w:rPr>
                <w:rFonts w:cs="Times New Roman"/>
                <w:szCs w:val="28"/>
              </w:rPr>
              <w:t>.</w:t>
            </w:r>
            <w:r w:rsidRPr="00643065">
              <w:rPr>
                <w:rFonts w:cs="Times New Roman"/>
                <w:szCs w:val="28"/>
              </w:rPr>
              <w:t xml:space="preserve"> </w:t>
            </w:r>
            <w:r w:rsidR="00002F25">
              <w:rPr>
                <w:rFonts w:cs="Times New Roman"/>
                <w:szCs w:val="28"/>
              </w:rPr>
              <w:t>П</w:t>
            </w:r>
            <w:r w:rsidR="00643065">
              <w:rPr>
                <w:rFonts w:cs="Times New Roman"/>
                <w:szCs w:val="28"/>
              </w:rPr>
              <w:t xml:space="preserve">ідлягають навчанню  - 652, </w:t>
            </w:r>
            <w:r w:rsidR="00535DD2">
              <w:rPr>
                <w:rFonts w:cs="Times New Roman"/>
                <w:szCs w:val="28"/>
              </w:rPr>
              <w:t>у</w:t>
            </w:r>
            <w:r w:rsidRPr="00643065">
              <w:rPr>
                <w:rFonts w:cs="Times New Roman"/>
                <w:szCs w:val="28"/>
              </w:rPr>
              <w:t xml:space="preserve"> гімназії навчаються     - 324</w:t>
            </w:r>
            <w:r w:rsidR="00643065">
              <w:rPr>
                <w:rFonts w:cs="Times New Roman"/>
                <w:szCs w:val="28"/>
              </w:rPr>
              <w:t xml:space="preserve">, </w:t>
            </w:r>
            <w:r w:rsidR="00535DD2">
              <w:rPr>
                <w:rFonts w:cs="Times New Roman"/>
                <w:szCs w:val="28"/>
              </w:rPr>
              <w:t>у</w:t>
            </w:r>
            <w:r w:rsidR="00643065">
              <w:rPr>
                <w:rFonts w:cs="Times New Roman"/>
                <w:szCs w:val="28"/>
              </w:rPr>
              <w:t xml:space="preserve"> школах інших районів – 152, </w:t>
            </w:r>
            <w:r w:rsidR="00535DD2">
              <w:rPr>
                <w:rFonts w:cs="Times New Roman"/>
                <w:szCs w:val="28"/>
              </w:rPr>
              <w:t>у</w:t>
            </w:r>
            <w:r w:rsidR="00643065">
              <w:rPr>
                <w:rFonts w:cs="Times New Roman"/>
                <w:szCs w:val="28"/>
              </w:rPr>
              <w:t xml:space="preserve"> школах Київського району – 129.</w:t>
            </w:r>
            <w:r w:rsidR="00D836E5">
              <w:rPr>
                <w:rFonts w:cs="Times New Roman"/>
                <w:szCs w:val="28"/>
              </w:rPr>
              <w:t xml:space="preserve"> До першого класу </w:t>
            </w:r>
            <w:r w:rsidR="00535DD2">
              <w:rPr>
                <w:rFonts w:cs="Times New Roman"/>
                <w:szCs w:val="28"/>
              </w:rPr>
              <w:t>в</w:t>
            </w:r>
            <w:r w:rsidR="00D836E5">
              <w:rPr>
                <w:rFonts w:cs="Times New Roman"/>
                <w:szCs w:val="28"/>
              </w:rPr>
              <w:t xml:space="preserve"> 2016 році зараховано </w:t>
            </w:r>
            <w:r w:rsidR="00D836E5" w:rsidRPr="00643065">
              <w:rPr>
                <w:rFonts w:cs="Times New Roman"/>
                <w:szCs w:val="28"/>
              </w:rPr>
              <w:t>124 дитини</w:t>
            </w:r>
            <w:r w:rsidR="00643065">
              <w:rPr>
                <w:rFonts w:cs="Times New Roman"/>
                <w:szCs w:val="28"/>
              </w:rPr>
              <w:t>.</w:t>
            </w:r>
            <w:r w:rsidR="00D836E5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Індивідуальне навчання було  організоване для </w:t>
            </w:r>
            <w:r w:rsidR="009F2E6D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 xml:space="preserve"> учнів, </w:t>
            </w:r>
            <w:r w:rsidR="00643065">
              <w:rPr>
                <w:rFonts w:cs="Times New Roman"/>
                <w:szCs w:val="28"/>
              </w:rPr>
              <w:t>1</w:t>
            </w:r>
            <w:r w:rsidR="00561F3F">
              <w:rPr>
                <w:rFonts w:cs="Times New Roman"/>
                <w:szCs w:val="28"/>
              </w:rPr>
              <w:t xml:space="preserve"> </w:t>
            </w:r>
            <w:r w:rsidR="00643065">
              <w:rPr>
                <w:rFonts w:cs="Times New Roman"/>
                <w:szCs w:val="28"/>
              </w:rPr>
              <w:t>(</w:t>
            </w:r>
            <w:proofErr w:type="spellStart"/>
            <w:r w:rsidR="00643065">
              <w:rPr>
                <w:rFonts w:cs="Times New Roman"/>
                <w:szCs w:val="28"/>
              </w:rPr>
              <w:t>Абзалова</w:t>
            </w:r>
            <w:proofErr w:type="spellEnd"/>
            <w:r w:rsidR="00643065">
              <w:rPr>
                <w:rFonts w:cs="Times New Roman"/>
                <w:szCs w:val="28"/>
              </w:rPr>
              <w:t xml:space="preserve"> О.)</w:t>
            </w:r>
            <w:r>
              <w:rPr>
                <w:rFonts w:cs="Times New Roman"/>
                <w:szCs w:val="28"/>
              </w:rPr>
              <w:t xml:space="preserve"> </w:t>
            </w:r>
            <w:r w:rsidR="00561F3F">
              <w:rPr>
                <w:rFonts w:cs="Times New Roman"/>
                <w:szCs w:val="28"/>
              </w:rPr>
              <w:t xml:space="preserve">учениця </w:t>
            </w:r>
            <w:r>
              <w:rPr>
                <w:rFonts w:cs="Times New Roman"/>
                <w:szCs w:val="28"/>
              </w:rPr>
              <w:t xml:space="preserve"> навчал</w:t>
            </w:r>
            <w:r w:rsidR="00643065">
              <w:rPr>
                <w:rFonts w:cs="Times New Roman"/>
                <w:szCs w:val="28"/>
              </w:rPr>
              <w:t>ася</w:t>
            </w:r>
            <w:r>
              <w:rPr>
                <w:rFonts w:cs="Times New Roman"/>
                <w:szCs w:val="28"/>
              </w:rPr>
              <w:t xml:space="preserve"> в 11 класі і випущен</w:t>
            </w:r>
            <w:r w:rsidR="00643065">
              <w:rPr>
                <w:rFonts w:cs="Times New Roman"/>
                <w:szCs w:val="28"/>
              </w:rPr>
              <w:t>а з гімназії.</w:t>
            </w:r>
          </w:p>
          <w:p w:rsidR="00730E2B" w:rsidRDefault="00561F3F" w:rsidP="00730E2B">
            <w:pPr>
              <w:ind w:right="72" w:firstLine="720"/>
              <w:jc w:val="both"/>
              <w:rPr>
                <w:color w:val="FF0000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="00730E2B">
              <w:rPr>
                <w:rFonts w:cs="Times New Roman"/>
                <w:szCs w:val="28"/>
              </w:rPr>
              <w:t xml:space="preserve"> цьому навчальному році за попередніми даними в 10-х класах буде навчатися </w:t>
            </w:r>
            <w:r w:rsidR="004E5349">
              <w:rPr>
                <w:rFonts w:cs="Times New Roman"/>
                <w:szCs w:val="28"/>
              </w:rPr>
              <w:t>65</w:t>
            </w:r>
            <w:r w:rsidR="00730E2B">
              <w:rPr>
                <w:rFonts w:cs="Times New Roman"/>
                <w:szCs w:val="28"/>
              </w:rPr>
              <w:t xml:space="preserve"> учнів.</w:t>
            </w:r>
            <w:r w:rsidR="00730E2B">
              <w:rPr>
                <w:color w:val="FF0000"/>
                <w:szCs w:val="28"/>
              </w:rPr>
              <w:t xml:space="preserve">                    </w:t>
            </w:r>
          </w:p>
          <w:p w:rsidR="00730E2B" w:rsidRDefault="00730E2B" w:rsidP="00730E2B">
            <w:pPr>
              <w:ind w:right="72" w:firstLine="72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       Закінчили 9 клас           В</w:t>
            </w:r>
            <w:r w:rsidR="00B7110A">
              <w:rPr>
                <w:szCs w:val="28"/>
              </w:rPr>
              <w:t xml:space="preserve">ступили до 10 класу           </w:t>
            </w:r>
            <w:r w:rsidR="00B7110A">
              <w:rPr>
                <w:szCs w:val="28"/>
              </w:rPr>
              <w:tab/>
            </w:r>
          </w:p>
          <w:p w:rsidR="00730E2B" w:rsidRDefault="00730E2B" w:rsidP="00730E2B">
            <w:pPr>
              <w:ind w:right="72" w:firstLine="720"/>
              <w:jc w:val="both"/>
              <w:rPr>
                <w:szCs w:val="28"/>
              </w:rPr>
            </w:pPr>
          </w:p>
          <w:p w:rsidR="00730E2B" w:rsidRDefault="00D96F7B" w:rsidP="00730E2B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2012/ 2013                    </w:t>
            </w:r>
            <w:r w:rsidR="00730E2B">
              <w:rPr>
                <w:szCs w:val="28"/>
              </w:rPr>
              <w:t xml:space="preserve">82     </w:t>
            </w:r>
            <w:r>
              <w:rPr>
                <w:szCs w:val="28"/>
              </w:rPr>
              <w:t xml:space="preserve">                             </w:t>
            </w:r>
            <w:r w:rsidR="00730E2B">
              <w:rPr>
                <w:szCs w:val="28"/>
              </w:rPr>
              <w:t>5</w:t>
            </w:r>
            <w:r w:rsidR="00B7110A">
              <w:rPr>
                <w:szCs w:val="28"/>
              </w:rPr>
              <w:t xml:space="preserve">7                         </w:t>
            </w:r>
            <w:r w:rsidR="00B7110A">
              <w:rPr>
                <w:szCs w:val="28"/>
              </w:rPr>
              <w:tab/>
            </w:r>
          </w:p>
          <w:p w:rsidR="00730E2B" w:rsidRDefault="00D96F7B" w:rsidP="00730E2B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2013/2014                     </w:t>
            </w:r>
            <w:r w:rsidR="00730E2B">
              <w:rPr>
                <w:szCs w:val="28"/>
              </w:rPr>
              <w:t xml:space="preserve">81    </w:t>
            </w:r>
            <w:r>
              <w:rPr>
                <w:szCs w:val="28"/>
              </w:rPr>
              <w:t xml:space="preserve">                              </w:t>
            </w:r>
            <w:r w:rsidR="00B7110A">
              <w:rPr>
                <w:szCs w:val="28"/>
              </w:rPr>
              <w:t xml:space="preserve">50                         </w:t>
            </w:r>
            <w:r w:rsidR="00B7110A">
              <w:rPr>
                <w:szCs w:val="28"/>
              </w:rPr>
              <w:tab/>
            </w:r>
            <w:r w:rsidR="00B7110A">
              <w:rPr>
                <w:szCs w:val="28"/>
              </w:rPr>
              <w:tab/>
            </w:r>
          </w:p>
          <w:p w:rsidR="00730E2B" w:rsidRDefault="00730E2B" w:rsidP="00730E2B">
            <w:pPr>
              <w:rPr>
                <w:szCs w:val="28"/>
              </w:rPr>
            </w:pPr>
            <w:r>
              <w:rPr>
                <w:szCs w:val="28"/>
              </w:rPr>
              <w:t xml:space="preserve">2014/2015                       75                                     49             </w:t>
            </w:r>
            <w:r w:rsidR="00B7110A">
              <w:rPr>
                <w:szCs w:val="28"/>
              </w:rPr>
              <w:t xml:space="preserve">            </w:t>
            </w:r>
            <w:r w:rsidR="00B7110A">
              <w:rPr>
                <w:szCs w:val="28"/>
              </w:rPr>
              <w:tab/>
            </w:r>
          </w:p>
          <w:p w:rsidR="00730E2B" w:rsidRDefault="00730E2B" w:rsidP="00730E2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2015/2016                       78                                    </w:t>
            </w:r>
            <w:r w:rsidR="00B7110A">
              <w:rPr>
                <w:rFonts w:cs="Times New Roman"/>
                <w:szCs w:val="28"/>
              </w:rPr>
              <w:t xml:space="preserve"> 56                         </w:t>
            </w:r>
            <w:r w:rsidR="00B7110A">
              <w:rPr>
                <w:rFonts w:cs="Times New Roman"/>
                <w:szCs w:val="28"/>
              </w:rPr>
              <w:tab/>
            </w:r>
            <w:r>
              <w:rPr>
                <w:rFonts w:cs="Times New Roman"/>
                <w:szCs w:val="28"/>
              </w:rPr>
              <w:t xml:space="preserve">   </w:t>
            </w:r>
          </w:p>
          <w:p w:rsidR="00D5510D" w:rsidRDefault="00D5510D" w:rsidP="00730E2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2016/2017                      109                                  </w:t>
            </w:r>
            <w:r w:rsidR="00B7110A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</w:t>
            </w:r>
            <w:r w:rsidR="00B7110A">
              <w:rPr>
                <w:rFonts w:cs="Times New Roman"/>
                <w:szCs w:val="28"/>
              </w:rPr>
              <w:t xml:space="preserve">65                       </w:t>
            </w:r>
          </w:p>
          <w:p w:rsidR="00730E2B" w:rsidRDefault="00730E2B" w:rsidP="00730E2B">
            <w:pPr>
              <w:ind w:firstLine="708"/>
              <w:jc w:val="both"/>
              <w:rPr>
                <w:rFonts w:cs="Times New Roman"/>
                <w:szCs w:val="28"/>
              </w:rPr>
            </w:pPr>
          </w:p>
          <w:p w:rsidR="00730E2B" w:rsidRDefault="00730E2B" w:rsidP="00730E2B">
            <w:pPr>
              <w:ind w:firstLine="7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Таким чином, наявна тенденція до збі</w:t>
            </w:r>
            <w:r w:rsidR="005C4CA9">
              <w:rPr>
                <w:rFonts w:cs="Times New Roman"/>
                <w:szCs w:val="28"/>
              </w:rPr>
              <w:t xml:space="preserve">льшення учнівського контингенту </w:t>
            </w:r>
            <w:r w:rsidR="00F77523">
              <w:rPr>
                <w:rFonts w:cs="Times New Roman"/>
                <w:szCs w:val="28"/>
              </w:rPr>
              <w:t xml:space="preserve"> як 10 класів, так і всієї гімназії.</w:t>
            </w:r>
          </w:p>
        </w:tc>
      </w:tr>
      <w:tr w:rsidR="00730E2B" w:rsidTr="005F421A">
        <w:tc>
          <w:tcPr>
            <w:tcW w:w="817" w:type="dxa"/>
          </w:tcPr>
          <w:p w:rsidR="00730E2B" w:rsidRDefault="00730E2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</w:t>
            </w:r>
          </w:p>
        </w:tc>
        <w:tc>
          <w:tcPr>
            <w:tcW w:w="9356" w:type="dxa"/>
          </w:tcPr>
          <w:p w:rsidR="00730E2B" w:rsidRDefault="00730E2B" w:rsidP="00730E2B">
            <w:pPr>
              <w:ind w:firstLine="7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Навчальний заклад функціонує в україномовному режимі.</w:t>
            </w:r>
          </w:p>
          <w:p w:rsidR="00730E2B" w:rsidRDefault="00730E2B" w:rsidP="004E10B3">
            <w:pPr>
              <w:ind w:firstLine="7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Ураховуючи потреби учнів, побажання батьків, фахову</w:t>
            </w:r>
            <w:r w:rsidR="008E44AE">
              <w:rPr>
                <w:rFonts w:cs="Times New Roman"/>
                <w:szCs w:val="28"/>
              </w:rPr>
              <w:t xml:space="preserve"> підготовку педагогічних кадрів</w:t>
            </w:r>
            <w:r>
              <w:rPr>
                <w:rFonts w:cs="Times New Roman"/>
                <w:szCs w:val="28"/>
              </w:rPr>
              <w:t>,</w:t>
            </w:r>
            <w:r w:rsidR="008E44A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матеріальну базу кабінетів, навчання в старшій школі було організовано за філологічним та математичним профілями. Робочий</w:t>
            </w:r>
            <w:r w:rsidR="00F77523">
              <w:rPr>
                <w:rFonts w:cs="Times New Roman"/>
                <w:szCs w:val="28"/>
              </w:rPr>
              <w:t xml:space="preserve"> навчальний</w:t>
            </w:r>
            <w:r>
              <w:rPr>
                <w:rFonts w:cs="Times New Roman"/>
                <w:szCs w:val="28"/>
              </w:rPr>
              <w:t xml:space="preserve"> план гімназії складався з інваріантної складової, сформованої на державному рівні, та варіативної складової, </w:t>
            </w:r>
            <w:r w:rsidR="008E44AE">
              <w:rPr>
                <w:rFonts w:cs="Times New Roman"/>
                <w:szCs w:val="28"/>
              </w:rPr>
              <w:t>у</w:t>
            </w:r>
            <w:r>
              <w:rPr>
                <w:rFonts w:cs="Times New Roman"/>
                <w:szCs w:val="28"/>
              </w:rPr>
              <w:t xml:space="preserve"> якій передбачено  додаткові години на вивчення предметів  інваріантної складової, введення спецкурсів, курсів за вибором, факультативів, індивідуальних та групо</w:t>
            </w:r>
            <w:r w:rsidR="001B5F95">
              <w:rPr>
                <w:rFonts w:cs="Times New Roman"/>
                <w:szCs w:val="28"/>
              </w:rPr>
              <w:t>вих занять</w:t>
            </w:r>
            <w:r w:rsidR="004E10B3">
              <w:rPr>
                <w:rFonts w:cs="Times New Roman"/>
                <w:szCs w:val="28"/>
              </w:rPr>
              <w:t>, а</w:t>
            </w:r>
            <w:r>
              <w:rPr>
                <w:rFonts w:cs="Times New Roman"/>
                <w:szCs w:val="28"/>
              </w:rPr>
              <w:t xml:space="preserve"> саме:</w:t>
            </w:r>
          </w:p>
          <w:p w:rsidR="00B7110A" w:rsidRPr="002F510C" w:rsidRDefault="00B7110A" w:rsidP="00B7110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у 1-х класах з метою розвитку творчого мислення, різних видів </w:t>
            </w:r>
            <w:proofErr w:type="spellStart"/>
            <w:r>
              <w:rPr>
                <w:rFonts w:cs="Times New Roman"/>
                <w:szCs w:val="28"/>
              </w:rPr>
              <w:t>пам</w:t>
            </w:r>
            <w:proofErr w:type="spellEnd"/>
            <w:r w:rsidR="002F510C" w:rsidRPr="002F510C">
              <w:rPr>
                <w:rFonts w:cs="Times New Roman"/>
                <w:szCs w:val="28"/>
                <w:lang w:val="ru-RU"/>
              </w:rPr>
              <w:t>’</w:t>
            </w:r>
            <w:r w:rsidR="002F510C">
              <w:rPr>
                <w:rFonts w:cs="Times New Roman"/>
                <w:szCs w:val="28"/>
              </w:rPr>
              <w:t>яті, уяви введено курс за вибором «Розвиток творчих здібностей</w:t>
            </w:r>
            <w:r w:rsidR="00D53028">
              <w:rPr>
                <w:rFonts w:cs="Times New Roman"/>
                <w:szCs w:val="28"/>
              </w:rPr>
              <w:t xml:space="preserve"> учнів»;</w:t>
            </w:r>
          </w:p>
          <w:p w:rsidR="00730E2B" w:rsidRDefault="00730E2B" w:rsidP="00730E2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у 1-4 класах частина навантаження з фізичної культури була використана на вивчення предмета «хореографія»;</w:t>
            </w:r>
          </w:p>
          <w:p w:rsidR="00730E2B" w:rsidRDefault="00730E2B" w:rsidP="00730E2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у 5-х класах </w:t>
            </w:r>
            <w:r w:rsidR="00D53028">
              <w:rPr>
                <w:rFonts w:cs="Times New Roman"/>
                <w:szCs w:val="28"/>
              </w:rPr>
              <w:t>з метою вдосконалення знань, умінь і навичок з російської мови, яка вивчалася у початковій школі, враховуючи побажання дітей, батьків було введено курс за вибором «Російська мова».</w:t>
            </w:r>
          </w:p>
          <w:p w:rsidR="00730E2B" w:rsidRDefault="00D53028" w:rsidP="00AD533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у 6-х класах з метою формування споживчої культури, правил етикету,</w:t>
            </w:r>
            <w:r w:rsidR="000D1F22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спілкування </w:t>
            </w:r>
            <w:r w:rsidR="00AD5336">
              <w:rPr>
                <w:rFonts w:cs="Times New Roman"/>
                <w:szCs w:val="28"/>
              </w:rPr>
              <w:t>та інформованості школярів  курс за вибором «Споживча етика».</w:t>
            </w:r>
          </w:p>
        </w:tc>
      </w:tr>
      <w:tr w:rsidR="00730E2B" w:rsidTr="005F421A">
        <w:tc>
          <w:tcPr>
            <w:tcW w:w="817" w:type="dxa"/>
          </w:tcPr>
          <w:p w:rsidR="00730E2B" w:rsidRDefault="00730E2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9356" w:type="dxa"/>
          </w:tcPr>
          <w:p w:rsidR="000D1F22" w:rsidRDefault="000D1F22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у 8-х класах:</w:t>
            </w:r>
          </w:p>
          <w:p w:rsidR="000D1F22" w:rsidRDefault="000D1F22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AA6837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з метою виховання грамотної</w:t>
            </w:r>
            <w:r w:rsidR="00EF16FB">
              <w:rPr>
                <w:rFonts w:cs="Times New Roman"/>
                <w:szCs w:val="28"/>
              </w:rPr>
              <w:t xml:space="preserve"> споживчої поведінки та правової культури</w:t>
            </w:r>
          </w:p>
          <w:p w:rsidR="00730E2B" w:rsidRDefault="00730E2B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було введено курси</w:t>
            </w:r>
            <w:r w:rsidR="00EF16FB">
              <w:rPr>
                <w:rFonts w:cs="Times New Roman"/>
                <w:szCs w:val="28"/>
              </w:rPr>
              <w:t xml:space="preserve"> за вибором «Споживання і здоров</w:t>
            </w:r>
            <w:r w:rsidR="00EF16FB" w:rsidRPr="00EF16FB">
              <w:rPr>
                <w:rFonts w:cs="Times New Roman"/>
                <w:szCs w:val="28"/>
              </w:rPr>
              <w:t>’</w:t>
            </w:r>
            <w:r w:rsidR="00EF16FB">
              <w:rPr>
                <w:rFonts w:cs="Times New Roman"/>
                <w:szCs w:val="28"/>
              </w:rPr>
              <w:t>я»,</w:t>
            </w:r>
          </w:p>
          <w:p w:rsidR="00EF16FB" w:rsidRDefault="00EF16FB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-з метою формування теоретичної бази знань учнів з основ </w:t>
            </w:r>
            <w:proofErr w:type="spellStart"/>
            <w:r>
              <w:rPr>
                <w:rFonts w:cs="Times New Roman"/>
                <w:szCs w:val="28"/>
              </w:rPr>
              <w:t>медіаграмотності</w:t>
            </w:r>
            <w:proofErr w:type="spellEnd"/>
            <w:r>
              <w:rPr>
                <w:rFonts w:cs="Times New Roman"/>
                <w:szCs w:val="28"/>
              </w:rPr>
              <w:t xml:space="preserve"> й практичних навичок ефективної та </w:t>
            </w:r>
            <w:r w:rsidR="000457A7">
              <w:rPr>
                <w:rFonts w:cs="Times New Roman"/>
                <w:szCs w:val="28"/>
              </w:rPr>
              <w:t>безпечної взаємодії з інформацією,</w:t>
            </w:r>
            <w:r w:rsidR="00F050A8">
              <w:rPr>
                <w:rFonts w:cs="Times New Roman"/>
                <w:szCs w:val="28"/>
              </w:rPr>
              <w:t xml:space="preserve"> </w:t>
            </w:r>
            <w:r w:rsidR="000457A7">
              <w:rPr>
                <w:rFonts w:cs="Times New Roman"/>
                <w:szCs w:val="28"/>
              </w:rPr>
              <w:t xml:space="preserve">отриманою з </w:t>
            </w:r>
            <w:proofErr w:type="spellStart"/>
            <w:r w:rsidR="000457A7">
              <w:rPr>
                <w:rFonts w:cs="Times New Roman"/>
                <w:szCs w:val="28"/>
              </w:rPr>
              <w:t>медіаджерел</w:t>
            </w:r>
            <w:proofErr w:type="spellEnd"/>
            <w:r w:rsidR="000457A7">
              <w:rPr>
                <w:rFonts w:cs="Times New Roman"/>
                <w:szCs w:val="28"/>
              </w:rPr>
              <w:t xml:space="preserve">, та </w:t>
            </w:r>
            <w:r w:rsidR="00CA1EEF">
              <w:rPr>
                <w:rFonts w:cs="Times New Roman"/>
                <w:szCs w:val="28"/>
              </w:rPr>
              <w:t xml:space="preserve">у зв’язку </w:t>
            </w:r>
            <w:r w:rsidR="000457A7">
              <w:rPr>
                <w:rFonts w:cs="Times New Roman"/>
                <w:szCs w:val="28"/>
              </w:rPr>
              <w:t>з у</w:t>
            </w:r>
            <w:r w:rsidR="00F050A8">
              <w:rPr>
                <w:rFonts w:cs="Times New Roman"/>
                <w:szCs w:val="28"/>
              </w:rPr>
              <w:t>частю ХГ№172 в дослідно- експери</w:t>
            </w:r>
            <w:r w:rsidR="000457A7">
              <w:rPr>
                <w:rFonts w:cs="Times New Roman"/>
                <w:szCs w:val="28"/>
              </w:rPr>
              <w:t>ментальній роботі за темою: «Науково-методичні засади впровадження</w:t>
            </w:r>
            <w:r w:rsidR="00F050A8">
              <w:rPr>
                <w:rFonts w:cs="Times New Roman"/>
                <w:szCs w:val="28"/>
              </w:rPr>
              <w:t xml:space="preserve"> </w:t>
            </w:r>
            <w:proofErr w:type="spellStart"/>
            <w:r w:rsidR="00F050A8">
              <w:rPr>
                <w:rFonts w:cs="Times New Roman"/>
                <w:szCs w:val="28"/>
              </w:rPr>
              <w:t>медіаосвіти</w:t>
            </w:r>
            <w:proofErr w:type="spellEnd"/>
            <w:r w:rsidR="00F050A8">
              <w:rPr>
                <w:rFonts w:cs="Times New Roman"/>
                <w:szCs w:val="28"/>
              </w:rPr>
              <w:t xml:space="preserve"> в систему роботи навчальних закладів Харківської області»</w:t>
            </w:r>
            <w:r w:rsidR="000457A7">
              <w:rPr>
                <w:rFonts w:cs="Times New Roman"/>
                <w:szCs w:val="28"/>
              </w:rPr>
              <w:t xml:space="preserve"> </w:t>
            </w:r>
            <w:r w:rsidR="00F050A8">
              <w:rPr>
                <w:rFonts w:cs="Times New Roman"/>
                <w:szCs w:val="28"/>
              </w:rPr>
              <w:t xml:space="preserve">введено факультатив «Основи </w:t>
            </w:r>
            <w:proofErr w:type="spellStart"/>
            <w:r w:rsidR="00F050A8">
              <w:rPr>
                <w:rFonts w:cs="Times New Roman"/>
                <w:szCs w:val="28"/>
              </w:rPr>
              <w:t>медіаграмотності</w:t>
            </w:r>
            <w:proofErr w:type="spellEnd"/>
            <w:r w:rsidR="00F050A8">
              <w:rPr>
                <w:rFonts w:cs="Times New Roman"/>
                <w:szCs w:val="28"/>
              </w:rPr>
              <w:t>»;</w:t>
            </w:r>
          </w:p>
          <w:p w:rsidR="00730E2B" w:rsidRDefault="00730E2B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у 9-</w:t>
            </w:r>
            <w:r w:rsidR="00944235">
              <w:rPr>
                <w:rFonts w:cs="Times New Roman"/>
                <w:szCs w:val="28"/>
              </w:rPr>
              <w:t>х класах з метою поглиблення пізнавального інтересу учнів до історії рідного краю, міста Харкова та реалізації регіонального компоненту введено спецкурс «</w:t>
            </w:r>
            <w:proofErr w:type="spellStart"/>
            <w:r w:rsidR="00944235">
              <w:rPr>
                <w:rFonts w:cs="Times New Roman"/>
                <w:szCs w:val="28"/>
              </w:rPr>
              <w:t>Харківщинознавство</w:t>
            </w:r>
            <w:proofErr w:type="spellEnd"/>
            <w:r w:rsidR="00944235">
              <w:rPr>
                <w:rFonts w:cs="Times New Roman"/>
                <w:szCs w:val="28"/>
              </w:rPr>
              <w:t>».</w:t>
            </w:r>
            <w:r>
              <w:rPr>
                <w:rFonts w:cs="Times New Roman"/>
                <w:szCs w:val="28"/>
              </w:rPr>
              <w:t xml:space="preserve">  </w:t>
            </w:r>
          </w:p>
        </w:tc>
      </w:tr>
      <w:tr w:rsidR="00730E2B" w:rsidTr="005F421A">
        <w:tc>
          <w:tcPr>
            <w:tcW w:w="817" w:type="dxa"/>
          </w:tcPr>
          <w:p w:rsidR="00730E2B" w:rsidRDefault="00730E2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9356" w:type="dxa"/>
          </w:tcPr>
          <w:p w:rsidR="00730E2B" w:rsidRDefault="00944235" w:rsidP="001C2AD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 10-А, 11-х </w:t>
            </w:r>
            <w:r w:rsidR="00730E2B">
              <w:rPr>
                <w:rFonts w:cs="Times New Roman"/>
                <w:szCs w:val="28"/>
              </w:rPr>
              <w:t xml:space="preserve"> класах</w:t>
            </w:r>
            <w:r>
              <w:rPr>
                <w:rFonts w:cs="Times New Roman"/>
                <w:szCs w:val="28"/>
              </w:rPr>
              <w:t xml:space="preserve"> </w:t>
            </w:r>
            <w:r w:rsidR="001C2AD3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з метою поглиблення і розширення знань з української мови</w:t>
            </w:r>
            <w:r w:rsidR="001C2AD3">
              <w:rPr>
                <w:rFonts w:cs="Times New Roman"/>
                <w:szCs w:val="28"/>
              </w:rPr>
              <w:t xml:space="preserve">, </w:t>
            </w:r>
            <w:r w:rsidR="00A452F5">
              <w:rPr>
                <w:rFonts w:cs="Times New Roman"/>
                <w:szCs w:val="28"/>
              </w:rPr>
              <w:t>у</w:t>
            </w:r>
            <w:r w:rsidR="001C2AD3">
              <w:rPr>
                <w:rFonts w:cs="Times New Roman"/>
                <w:szCs w:val="28"/>
              </w:rPr>
              <w:t xml:space="preserve">раховуючи побажання дітей, батьків, якісної підготовки до ЗНО було введено курс за вибором: «Стилістика сучасної української </w:t>
            </w:r>
            <w:r w:rsidR="001C2AD3">
              <w:rPr>
                <w:rFonts w:cs="Times New Roman"/>
                <w:szCs w:val="28"/>
              </w:rPr>
              <w:lastRenderedPageBreak/>
              <w:t>мови».</w:t>
            </w:r>
            <w:r w:rsidR="00730E2B">
              <w:rPr>
                <w:rFonts w:cs="Times New Roman"/>
                <w:szCs w:val="28"/>
              </w:rPr>
              <w:t xml:space="preserve"> </w:t>
            </w:r>
          </w:p>
          <w:p w:rsidR="00730E2B" w:rsidRDefault="00730E2B" w:rsidP="00730E2B">
            <w:pPr>
              <w:ind w:firstLine="708"/>
              <w:jc w:val="both"/>
              <w:rPr>
                <w:rFonts w:cs="Times New Roman"/>
                <w:sz w:val="16"/>
                <w:szCs w:val="16"/>
              </w:rPr>
            </w:pPr>
          </w:p>
          <w:p w:rsidR="00730E2B" w:rsidRDefault="00A452F5" w:rsidP="00730E2B">
            <w:pPr>
              <w:ind w:firstLine="7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="00730E2B">
              <w:rPr>
                <w:rFonts w:cs="Times New Roman"/>
                <w:szCs w:val="28"/>
              </w:rPr>
              <w:t xml:space="preserve"> гімназії працюють різноманітні гуртки та секції.  </w:t>
            </w:r>
          </w:p>
          <w:p w:rsidR="00730E2B" w:rsidRDefault="00730E2B" w:rsidP="00730E2B">
            <w:pPr>
              <w:ind w:firstLine="708"/>
              <w:jc w:val="both"/>
              <w:rPr>
                <w:rFonts w:cs="Times New Roman"/>
                <w:sz w:val="16"/>
                <w:szCs w:val="16"/>
              </w:rPr>
            </w:pPr>
          </w:p>
          <w:p w:rsidR="00730E2B" w:rsidRDefault="00730E2B" w:rsidP="003E5C6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 кошти батьків: </w:t>
            </w:r>
          </w:p>
          <w:p w:rsidR="00730E2B" w:rsidRDefault="00730E2B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плавання;</w:t>
            </w:r>
          </w:p>
          <w:p w:rsidR="00730E2B" w:rsidRDefault="00730E2B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бальні танці;</w:t>
            </w:r>
          </w:p>
          <w:p w:rsidR="00730E2B" w:rsidRDefault="00730E2B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proofErr w:type="spellStart"/>
            <w:r>
              <w:rPr>
                <w:rFonts w:cs="Times New Roman"/>
                <w:szCs w:val="28"/>
              </w:rPr>
              <w:t>тхеквон</w:t>
            </w:r>
            <w:proofErr w:type="spellEnd"/>
            <w:r>
              <w:rPr>
                <w:rFonts w:cs="Times New Roman"/>
                <w:szCs w:val="28"/>
              </w:rPr>
              <w:t>-до ;</w:t>
            </w:r>
          </w:p>
          <w:p w:rsidR="00730E2B" w:rsidRDefault="00730E2B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рок-н-рол;</w:t>
            </w:r>
          </w:p>
          <w:p w:rsidR="00730E2B" w:rsidRDefault="00730E2B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великий теніс;</w:t>
            </w:r>
          </w:p>
          <w:p w:rsidR="00A801B1" w:rsidRDefault="00A801B1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лікувальна фізкультура;</w:t>
            </w:r>
          </w:p>
          <w:p w:rsidR="00730E2B" w:rsidRDefault="00730E2B" w:rsidP="00730E2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колібрі.</w:t>
            </w:r>
          </w:p>
          <w:p w:rsidR="00730E2B" w:rsidRPr="00E20A98" w:rsidRDefault="00730E2B" w:rsidP="003E5C61">
            <w:pPr>
              <w:jc w:val="both"/>
              <w:rPr>
                <w:rFonts w:cs="Times New Roman"/>
                <w:szCs w:val="28"/>
              </w:rPr>
            </w:pPr>
            <w:r w:rsidRPr="00E20A98">
              <w:rPr>
                <w:rFonts w:cs="Times New Roman"/>
                <w:szCs w:val="28"/>
              </w:rPr>
              <w:t>За бюджетні кошти:</w:t>
            </w:r>
          </w:p>
          <w:p w:rsidR="00730E2B" w:rsidRPr="00E20A98" w:rsidRDefault="00A452F5" w:rsidP="00730E2B">
            <w:pPr>
              <w:pStyle w:val="a3"/>
              <w:numPr>
                <w:ilvl w:val="0"/>
                <w:numId w:val="12"/>
              </w:numPr>
              <w:tabs>
                <w:tab w:val="left" w:pos="142"/>
              </w:tabs>
              <w:ind w:left="0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«Ж</w:t>
            </w:r>
            <w:r w:rsidR="00730E2B" w:rsidRPr="00E20A98">
              <w:rPr>
                <w:rFonts w:cs="Times New Roman"/>
                <w:szCs w:val="28"/>
              </w:rPr>
              <w:t>иве слово</w:t>
            </w:r>
            <w:r>
              <w:rPr>
                <w:rFonts w:cs="Times New Roman"/>
                <w:szCs w:val="28"/>
              </w:rPr>
              <w:t>»</w:t>
            </w:r>
            <w:r w:rsidR="00730E2B" w:rsidRPr="00E20A98">
              <w:rPr>
                <w:rFonts w:cs="Times New Roman"/>
                <w:szCs w:val="28"/>
              </w:rPr>
              <w:t>;</w:t>
            </w:r>
          </w:p>
          <w:p w:rsidR="00730E2B" w:rsidRPr="00E20A98" w:rsidRDefault="00EB3BC3" w:rsidP="00730E2B">
            <w:pPr>
              <w:pStyle w:val="a3"/>
              <w:numPr>
                <w:ilvl w:val="0"/>
                <w:numId w:val="12"/>
              </w:numPr>
              <w:tabs>
                <w:tab w:val="left" w:pos="142"/>
              </w:tabs>
              <w:ind w:left="0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 w:rsidR="00730E2B" w:rsidRPr="00E20A98">
              <w:rPr>
                <w:rFonts w:cs="Times New Roman"/>
                <w:szCs w:val="28"/>
              </w:rPr>
              <w:t>Вокаліст</w:t>
            </w:r>
            <w:r>
              <w:rPr>
                <w:rFonts w:cs="Times New Roman"/>
                <w:szCs w:val="28"/>
              </w:rPr>
              <w:t>»</w:t>
            </w:r>
            <w:r w:rsidR="00730E2B" w:rsidRPr="00E20A98">
              <w:rPr>
                <w:rFonts w:cs="Times New Roman"/>
                <w:szCs w:val="28"/>
              </w:rPr>
              <w:t>;</w:t>
            </w:r>
          </w:p>
          <w:p w:rsidR="00730E2B" w:rsidRPr="00E20A98" w:rsidRDefault="00EB3BC3" w:rsidP="00730E2B">
            <w:pPr>
              <w:pStyle w:val="a3"/>
              <w:numPr>
                <w:ilvl w:val="0"/>
                <w:numId w:val="12"/>
              </w:numPr>
              <w:tabs>
                <w:tab w:val="left" w:pos="142"/>
              </w:tabs>
              <w:ind w:left="0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«У</w:t>
            </w:r>
            <w:r w:rsidR="00730E2B" w:rsidRPr="00E20A98">
              <w:rPr>
                <w:rFonts w:cs="Times New Roman"/>
                <w:szCs w:val="28"/>
              </w:rPr>
              <w:t>мілі ручки</w:t>
            </w:r>
            <w:r>
              <w:rPr>
                <w:rFonts w:cs="Times New Roman"/>
                <w:szCs w:val="28"/>
              </w:rPr>
              <w:t>»</w:t>
            </w:r>
            <w:r w:rsidR="00730E2B" w:rsidRPr="00E20A98">
              <w:rPr>
                <w:rFonts w:cs="Times New Roman"/>
                <w:szCs w:val="28"/>
              </w:rPr>
              <w:t>;</w:t>
            </w:r>
          </w:p>
          <w:p w:rsidR="00E20A98" w:rsidRDefault="00EB3BC3" w:rsidP="00E20A98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proofErr w:type="spellStart"/>
            <w:r>
              <w:rPr>
                <w:rFonts w:cs="Times New Roman"/>
                <w:szCs w:val="28"/>
              </w:rPr>
              <w:t>П</w:t>
            </w:r>
            <w:r w:rsidR="00E20A98">
              <w:rPr>
                <w:rFonts w:cs="Times New Roman"/>
                <w:szCs w:val="28"/>
              </w:rPr>
              <w:t>аперопластика</w:t>
            </w:r>
            <w:proofErr w:type="spellEnd"/>
            <w:r>
              <w:rPr>
                <w:rFonts w:cs="Times New Roman"/>
                <w:szCs w:val="28"/>
              </w:rPr>
              <w:t>»</w:t>
            </w:r>
            <w:r w:rsidR="00E20A98">
              <w:rPr>
                <w:rFonts w:cs="Times New Roman"/>
                <w:szCs w:val="28"/>
              </w:rPr>
              <w:t>;</w:t>
            </w:r>
          </w:p>
          <w:p w:rsidR="00E20A98" w:rsidRDefault="00E20A98" w:rsidP="00E20A98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історики-краєзнавці;</w:t>
            </w:r>
          </w:p>
          <w:p w:rsidR="00E20A98" w:rsidRDefault="00EB3BC3" w:rsidP="00E20A98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«К</w:t>
            </w:r>
            <w:r w:rsidR="00E20A98">
              <w:rPr>
                <w:rFonts w:cs="Times New Roman"/>
                <w:szCs w:val="28"/>
              </w:rPr>
              <w:t>ультура російського мовлення</w:t>
            </w:r>
            <w:r>
              <w:rPr>
                <w:rFonts w:cs="Times New Roman"/>
                <w:szCs w:val="28"/>
              </w:rPr>
              <w:t>»</w:t>
            </w:r>
            <w:r w:rsidR="00E20A98">
              <w:rPr>
                <w:rFonts w:cs="Times New Roman"/>
                <w:szCs w:val="28"/>
              </w:rPr>
              <w:t>.</w:t>
            </w:r>
          </w:p>
          <w:p w:rsidR="00730E2B" w:rsidRDefault="00730E2B" w:rsidP="00730E2B">
            <w:pPr>
              <w:ind w:firstLine="708"/>
              <w:jc w:val="both"/>
              <w:rPr>
                <w:rFonts w:cs="Times New Roman"/>
                <w:szCs w:val="28"/>
              </w:rPr>
            </w:pPr>
          </w:p>
        </w:tc>
      </w:tr>
      <w:tr w:rsidR="001B5F95" w:rsidTr="005F421A">
        <w:tc>
          <w:tcPr>
            <w:tcW w:w="817" w:type="dxa"/>
          </w:tcPr>
          <w:p w:rsidR="001B5F95" w:rsidRDefault="001B5F95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9</w:t>
            </w:r>
          </w:p>
        </w:tc>
        <w:tc>
          <w:tcPr>
            <w:tcW w:w="9356" w:type="dxa"/>
          </w:tcPr>
          <w:p w:rsidR="001B5F95" w:rsidRDefault="00394478" w:rsidP="003E0E3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="00F77523">
              <w:rPr>
                <w:rFonts w:cs="Times New Roman"/>
                <w:szCs w:val="28"/>
              </w:rPr>
              <w:t>раховуючи вищевикладене</w:t>
            </w:r>
            <w:r w:rsidR="001B5F95">
              <w:rPr>
                <w:rFonts w:cs="Times New Roman"/>
                <w:szCs w:val="28"/>
              </w:rPr>
              <w:t xml:space="preserve"> можна зробити висновок, що в гімназії створено всі умови для здобуття повної загальної середньої освіти, для формування гармонійної особистості, збагачення здібностей кожного учня. Про це свідчать</w:t>
            </w:r>
            <w:r w:rsidR="00F77523">
              <w:rPr>
                <w:rFonts w:cs="Times New Roman"/>
                <w:szCs w:val="28"/>
              </w:rPr>
              <w:t xml:space="preserve"> </w:t>
            </w:r>
            <w:r w:rsidR="003E0E31">
              <w:rPr>
                <w:rFonts w:cs="Times New Roman"/>
                <w:szCs w:val="28"/>
              </w:rPr>
              <w:t>також</w:t>
            </w:r>
            <w:r w:rsidR="001B5F95">
              <w:rPr>
                <w:rFonts w:cs="Times New Roman"/>
                <w:szCs w:val="28"/>
              </w:rPr>
              <w:t xml:space="preserve"> результати  олімпіад, конкурсів, турнірів, спортивних та творчих заходів  </w:t>
            </w:r>
          </w:p>
        </w:tc>
      </w:tr>
      <w:tr w:rsidR="004F670F" w:rsidTr="001B5F95">
        <w:trPr>
          <w:trHeight w:val="654"/>
        </w:trPr>
        <w:tc>
          <w:tcPr>
            <w:tcW w:w="817" w:type="dxa"/>
          </w:tcPr>
          <w:p w:rsidR="004F670F" w:rsidRDefault="004F670F" w:rsidP="0042410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356" w:type="dxa"/>
          </w:tcPr>
          <w:p w:rsidR="004F670F" w:rsidRDefault="00013E12" w:rsidP="004F67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Так п</w:t>
            </w:r>
            <w:r w:rsidR="004F670F">
              <w:rPr>
                <w:b/>
                <w:szCs w:val="28"/>
              </w:rPr>
              <w:t xml:space="preserve">ереможцями  ІІ (районного) етапу Всеукраїнських </w:t>
            </w:r>
          </w:p>
          <w:p w:rsidR="004F670F" w:rsidRDefault="004F670F" w:rsidP="004F670F">
            <w:pPr>
              <w:tabs>
                <w:tab w:val="left" w:pos="1384"/>
                <w:tab w:val="center" w:pos="457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  <w:t xml:space="preserve">учнівських олімпіад з базових дисциплін </w:t>
            </w:r>
          </w:p>
          <w:p w:rsidR="004F670F" w:rsidRDefault="004F670F" w:rsidP="004F67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 2016/2017 навчальному році стали</w:t>
            </w:r>
          </w:p>
          <w:p w:rsidR="004F670F" w:rsidRPr="005C4EBB" w:rsidRDefault="004F670F" w:rsidP="000C4D01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B5F95" w:rsidTr="00F34BB4">
        <w:trPr>
          <w:trHeight w:val="12493"/>
        </w:trPr>
        <w:tc>
          <w:tcPr>
            <w:tcW w:w="817" w:type="dxa"/>
          </w:tcPr>
          <w:p w:rsidR="001B5F95" w:rsidRDefault="001B5F95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10</w:t>
            </w:r>
          </w:p>
        </w:tc>
        <w:tc>
          <w:tcPr>
            <w:tcW w:w="9356" w:type="dxa"/>
            <w:vMerge w:val="restart"/>
          </w:tcPr>
          <w:tbl>
            <w:tblPr>
              <w:tblW w:w="8851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2046"/>
              <w:gridCol w:w="567"/>
              <w:gridCol w:w="709"/>
              <w:gridCol w:w="2551"/>
              <w:gridCol w:w="140"/>
              <w:gridCol w:w="2270"/>
            </w:tblGrid>
            <w:tr w:rsidR="005C4EBB" w:rsidRPr="00C25753" w:rsidTr="008837D7">
              <w:trPr>
                <w:trHeight w:val="247"/>
              </w:trPr>
              <w:tc>
                <w:tcPr>
                  <w:tcW w:w="568" w:type="dxa"/>
                </w:tcPr>
                <w:p w:rsidR="005C4EBB" w:rsidRPr="004F670F" w:rsidRDefault="005C4EBB" w:rsidP="004F67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6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  <w:p w:rsidR="005C4EBB" w:rsidRPr="004F670F" w:rsidRDefault="005C4EBB" w:rsidP="004F67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6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з/</w:t>
                  </w:r>
                  <w:proofErr w:type="gramStart"/>
                  <w:r w:rsidRPr="004F6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2046" w:type="dxa"/>
                </w:tcPr>
                <w:p w:rsidR="005C4EBB" w:rsidRPr="004F670F" w:rsidRDefault="005C4EBB" w:rsidP="004F67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4F6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4F6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ІБ  </w:t>
                  </w:r>
                  <w:proofErr w:type="spellStart"/>
                  <w:r w:rsidRPr="004F6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учня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5C4EBB" w:rsidRPr="004F670F" w:rsidRDefault="005C4EBB" w:rsidP="004F670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F6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5C4EBB" w:rsidRPr="004F670F" w:rsidRDefault="005C4EBB" w:rsidP="004F67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F6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Мі</w:t>
                  </w:r>
                  <w:r w:rsidR="004F670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сце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5C4EBB" w:rsidRPr="004F670F" w:rsidRDefault="005C4EBB" w:rsidP="004F67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4F6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4F6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ІБ </w:t>
                  </w:r>
                  <w:proofErr w:type="spellStart"/>
                  <w:r w:rsidRPr="004F6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вчителя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</w:tcPr>
                <w:p w:rsidR="005C4EBB" w:rsidRPr="004F670F" w:rsidRDefault="005C4EBB" w:rsidP="004F67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F6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Категорія</w:t>
                  </w:r>
                  <w:proofErr w:type="spellEnd"/>
                  <w:r w:rsidRPr="004F6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F6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звання</w:t>
                  </w:r>
                  <w:proofErr w:type="spellEnd"/>
                </w:p>
                <w:p w:rsidR="005C4EBB" w:rsidRPr="004F670F" w:rsidRDefault="005C4EBB" w:rsidP="004F67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F67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вчителя</w:t>
                  </w:r>
                  <w:proofErr w:type="spellEnd"/>
                </w:p>
              </w:tc>
            </w:tr>
            <w:tr w:rsidR="004F670F" w:rsidRPr="00C25753" w:rsidTr="008837D7">
              <w:trPr>
                <w:trHeight w:val="247"/>
              </w:trPr>
              <w:tc>
                <w:tcPr>
                  <w:tcW w:w="8851" w:type="dxa"/>
                  <w:gridSpan w:val="7"/>
                </w:tcPr>
                <w:p w:rsidR="004F670F" w:rsidRPr="004F670F" w:rsidRDefault="004F670F" w:rsidP="004F67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Географія</w:t>
                  </w:r>
                </w:p>
              </w:tc>
            </w:tr>
            <w:tr w:rsidR="005C4EBB" w:rsidRPr="00C25753" w:rsidTr="008837D7">
              <w:trPr>
                <w:trHeight w:val="247"/>
              </w:trPr>
              <w:tc>
                <w:tcPr>
                  <w:tcW w:w="568" w:type="dxa"/>
                </w:tcPr>
                <w:p w:rsidR="005C4EBB" w:rsidRPr="00F015DD" w:rsidRDefault="005C4EBB" w:rsidP="00BE4C63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</w:tcPr>
                <w:p w:rsidR="005C4EBB" w:rsidRPr="00F015DD" w:rsidRDefault="005C4EBB" w:rsidP="00BE4C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Гайдай Ярослав</w:t>
                  </w:r>
                </w:p>
              </w:tc>
              <w:tc>
                <w:tcPr>
                  <w:tcW w:w="567" w:type="dxa"/>
                </w:tcPr>
                <w:p w:rsidR="005C4EBB" w:rsidRPr="00F015DD" w:rsidRDefault="005C4EBB" w:rsidP="00BE4C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10-Б</w:t>
                  </w:r>
                </w:p>
              </w:tc>
              <w:tc>
                <w:tcPr>
                  <w:tcW w:w="709" w:type="dxa"/>
                </w:tcPr>
                <w:p w:rsidR="005C4EBB" w:rsidRPr="00F015DD" w:rsidRDefault="005C4EBB" w:rsidP="00BE4C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</w:t>
                  </w:r>
                </w:p>
              </w:tc>
              <w:tc>
                <w:tcPr>
                  <w:tcW w:w="2551" w:type="dxa"/>
                </w:tcPr>
                <w:p w:rsidR="005C4EBB" w:rsidRPr="00F015DD" w:rsidRDefault="005C4EBB" w:rsidP="00BE4C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Мощенок</w:t>
                  </w:r>
                  <w:proofErr w:type="spellEnd"/>
                  <w:proofErr w:type="gram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gram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адія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Дмитрівна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</w:tcPr>
                <w:p w:rsidR="005C4EBB" w:rsidRPr="00F015DD" w:rsidRDefault="005C4EBB" w:rsidP="00F370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Вища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F370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читель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-методист</w:t>
                  </w:r>
                </w:p>
              </w:tc>
            </w:tr>
            <w:tr w:rsidR="005C4EBB" w:rsidRPr="00C25753" w:rsidTr="008837D7">
              <w:trPr>
                <w:trHeight w:val="247"/>
              </w:trPr>
              <w:tc>
                <w:tcPr>
                  <w:tcW w:w="568" w:type="dxa"/>
                </w:tcPr>
                <w:p w:rsidR="005C4EBB" w:rsidRPr="00F015DD" w:rsidRDefault="005C4EBB" w:rsidP="00BE4C63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</w:tcPr>
                <w:p w:rsidR="005C4EBB" w:rsidRPr="00F015DD" w:rsidRDefault="005C4EBB" w:rsidP="00BE4C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Крива</w:t>
                  </w:r>
                  <w:proofErr w:type="gram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Влада</w:t>
                  </w:r>
                </w:p>
              </w:tc>
              <w:tc>
                <w:tcPr>
                  <w:tcW w:w="567" w:type="dxa"/>
                </w:tcPr>
                <w:p w:rsidR="005C4EBB" w:rsidRPr="00F015DD" w:rsidRDefault="005C4EBB" w:rsidP="00BE4C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9-В</w:t>
                  </w:r>
                </w:p>
              </w:tc>
              <w:tc>
                <w:tcPr>
                  <w:tcW w:w="709" w:type="dxa"/>
                </w:tcPr>
                <w:p w:rsidR="005C4EBB" w:rsidRPr="00F015DD" w:rsidRDefault="005C4EBB" w:rsidP="00BE4C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</w:t>
                  </w:r>
                </w:p>
              </w:tc>
              <w:tc>
                <w:tcPr>
                  <w:tcW w:w="2551" w:type="dxa"/>
                  <w:vMerge w:val="restart"/>
                </w:tcPr>
                <w:p w:rsidR="005C4EBB" w:rsidRPr="00F015DD" w:rsidRDefault="005C4EBB" w:rsidP="00BE4C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Куценко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Ірина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Іванівна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  <w:vMerge w:val="restart"/>
                </w:tcPr>
                <w:p w:rsidR="005C4EBB" w:rsidRPr="00F015DD" w:rsidRDefault="005C4EBB" w:rsidP="00F370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Вища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F370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читель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-методист</w:t>
                  </w:r>
                </w:p>
              </w:tc>
            </w:tr>
            <w:tr w:rsidR="005C4EBB" w:rsidRPr="00C25753" w:rsidTr="008837D7">
              <w:trPr>
                <w:trHeight w:val="247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4EBB" w:rsidRPr="00F015DD" w:rsidRDefault="005C4EBB" w:rsidP="00BE4C63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4EBB" w:rsidRPr="00F015DD" w:rsidRDefault="005C4EBB" w:rsidP="00BE4C6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Валюшенко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Марина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C4EBB" w:rsidRPr="00F015DD" w:rsidRDefault="005C4EBB" w:rsidP="00BE4C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11-Б</w:t>
                  </w:r>
                </w:p>
              </w:tc>
              <w:tc>
                <w:tcPr>
                  <w:tcW w:w="709" w:type="dxa"/>
                </w:tcPr>
                <w:p w:rsidR="005C4EBB" w:rsidRPr="00F015DD" w:rsidRDefault="005C4EBB" w:rsidP="00BE4C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ІІ</w:t>
                  </w:r>
                </w:p>
              </w:tc>
              <w:tc>
                <w:tcPr>
                  <w:tcW w:w="2551" w:type="dxa"/>
                  <w:vMerge/>
                </w:tcPr>
                <w:p w:rsidR="005C4EBB" w:rsidRPr="00F015DD" w:rsidRDefault="005C4EBB" w:rsidP="00BE4C6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vMerge/>
                </w:tcPr>
                <w:p w:rsidR="005C4EBB" w:rsidRPr="00F015DD" w:rsidRDefault="005C4EBB" w:rsidP="00BE4C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4EBB" w:rsidRPr="00C25753" w:rsidTr="008837D7">
              <w:trPr>
                <w:trHeight w:val="247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4EBB" w:rsidRPr="00F015DD" w:rsidRDefault="005C4EBB" w:rsidP="00BE4C63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4EBB" w:rsidRPr="00F015DD" w:rsidRDefault="005C4EBB" w:rsidP="00BE4C63">
                  <w:pPr>
                    <w:spacing w:line="240" w:lineRule="auto"/>
                    <w:ind w:right="-1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Романашенко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Марина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C4EBB" w:rsidRPr="00F015DD" w:rsidRDefault="005C4EBB" w:rsidP="00BE4C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11-Б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</w:tcPr>
                <w:p w:rsidR="005C4EBB" w:rsidRPr="00F015DD" w:rsidRDefault="005C4EBB" w:rsidP="00BE4C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ІІ</w:t>
                  </w:r>
                </w:p>
              </w:tc>
              <w:tc>
                <w:tcPr>
                  <w:tcW w:w="2551" w:type="dxa"/>
                  <w:vMerge/>
                </w:tcPr>
                <w:p w:rsidR="005C4EBB" w:rsidRPr="00F015DD" w:rsidRDefault="005C4EBB" w:rsidP="00BE4C6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vMerge/>
                </w:tcPr>
                <w:p w:rsidR="005C4EBB" w:rsidRPr="00F015DD" w:rsidRDefault="005C4EBB" w:rsidP="00BE4C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4EBB" w:rsidRPr="00C25753" w:rsidTr="008837D7">
              <w:trPr>
                <w:trHeight w:val="247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4EBB" w:rsidRPr="00F015DD" w:rsidRDefault="005C4EBB" w:rsidP="00BE4C63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4EBB" w:rsidRPr="00F015DD" w:rsidRDefault="005C4EBB" w:rsidP="00BE4C63">
                  <w:pPr>
                    <w:spacing w:after="0" w:line="240" w:lineRule="auto"/>
                    <w:ind w:right="-1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Мартинюк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Максим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C4EBB" w:rsidRPr="00F015DD" w:rsidRDefault="005C4EBB" w:rsidP="00BE4C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8-Б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</w:tcPr>
                <w:p w:rsidR="005C4EBB" w:rsidRPr="00F015DD" w:rsidRDefault="005C4EBB" w:rsidP="00BE4C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ІІ</w:t>
                  </w:r>
                </w:p>
              </w:tc>
              <w:tc>
                <w:tcPr>
                  <w:tcW w:w="2551" w:type="dxa"/>
                  <w:vMerge/>
                  <w:tcBorders>
                    <w:bottom w:val="single" w:sz="4" w:space="0" w:color="000000"/>
                  </w:tcBorders>
                </w:tcPr>
                <w:p w:rsidR="005C4EBB" w:rsidRPr="00F015DD" w:rsidRDefault="005C4EBB" w:rsidP="00BE4C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vMerge/>
                  <w:tcBorders>
                    <w:bottom w:val="single" w:sz="4" w:space="0" w:color="000000"/>
                  </w:tcBorders>
                </w:tcPr>
                <w:p w:rsidR="005C4EBB" w:rsidRPr="00F015DD" w:rsidRDefault="005C4EBB" w:rsidP="00BE4C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4EBB" w:rsidRPr="00C25753" w:rsidTr="008837D7">
              <w:trPr>
                <w:trHeight w:val="247"/>
              </w:trPr>
              <w:tc>
                <w:tcPr>
                  <w:tcW w:w="885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C4EBB" w:rsidRPr="00F015DD" w:rsidRDefault="005C4EBB" w:rsidP="00BE4C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Хімія</w:t>
                  </w:r>
                  <w:proofErr w:type="spellEnd"/>
                </w:p>
              </w:tc>
            </w:tr>
            <w:tr w:rsidR="005C4EBB" w:rsidRPr="00A66845" w:rsidTr="008837D7">
              <w:trPr>
                <w:trHeight w:val="247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4EBB" w:rsidRPr="00F015DD" w:rsidRDefault="005C4EBB" w:rsidP="00F34BB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4EBB" w:rsidRPr="00F015DD" w:rsidRDefault="005C4EBB" w:rsidP="00F34BB4">
                  <w:pPr>
                    <w:spacing w:after="0" w:line="240" w:lineRule="auto"/>
                    <w:ind w:right="-1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Данилова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Валерія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8-В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ІІІ</w:t>
                  </w:r>
                </w:p>
              </w:tc>
              <w:tc>
                <w:tcPr>
                  <w:tcW w:w="2551" w:type="dxa"/>
                  <w:vMerge w:val="restart"/>
                </w:tcPr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Чекалова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</w:t>
                  </w:r>
                  <w:proofErr w:type="gram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ітлана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Володимирівна</w:t>
                  </w:r>
                  <w:proofErr w:type="spellEnd"/>
                </w:p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vMerge w:val="restart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Вища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старший учитель</w:t>
                  </w:r>
                </w:p>
              </w:tc>
            </w:tr>
            <w:tr w:rsidR="005C4EBB" w:rsidRPr="00A66845" w:rsidTr="008837D7">
              <w:trPr>
                <w:trHeight w:val="247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4EBB" w:rsidRPr="00F015DD" w:rsidRDefault="005C4EBB" w:rsidP="00F34BB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4EBB" w:rsidRPr="00F015DD" w:rsidRDefault="005C4EBB" w:rsidP="00F37037">
                  <w:pPr>
                    <w:spacing w:after="0" w:line="240" w:lineRule="auto"/>
                    <w:ind w:right="-1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Воробйова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Олександра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8-Б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ІІІ</w:t>
                  </w:r>
                </w:p>
              </w:tc>
              <w:tc>
                <w:tcPr>
                  <w:tcW w:w="2551" w:type="dxa"/>
                  <w:vMerge/>
                </w:tcPr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vMerge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4EBB" w:rsidRPr="00A66845" w:rsidTr="008837D7">
              <w:trPr>
                <w:trHeight w:val="247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4EBB" w:rsidRPr="00F015DD" w:rsidRDefault="005C4EBB" w:rsidP="00F34BB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4EBB" w:rsidRPr="00F015DD" w:rsidRDefault="005C4EBB" w:rsidP="00F34BB4">
                  <w:pPr>
                    <w:spacing w:after="0" w:line="240" w:lineRule="auto"/>
                    <w:ind w:right="-1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Пода</w:t>
                  </w:r>
                  <w:proofErr w:type="gram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іра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C4EBB" w:rsidRPr="00F015DD" w:rsidRDefault="005C4EBB" w:rsidP="00F34BB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10-Б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ІІІ</w:t>
                  </w:r>
                </w:p>
              </w:tc>
              <w:tc>
                <w:tcPr>
                  <w:tcW w:w="2551" w:type="dxa"/>
                  <w:vMerge/>
                  <w:tcBorders>
                    <w:bottom w:val="single" w:sz="4" w:space="0" w:color="000000"/>
                  </w:tcBorders>
                </w:tcPr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vMerge/>
                  <w:tcBorders>
                    <w:bottom w:val="single" w:sz="4" w:space="0" w:color="000000"/>
                  </w:tcBorders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4EBB" w:rsidRPr="00C25753" w:rsidTr="008837D7">
              <w:trPr>
                <w:trHeight w:val="247"/>
              </w:trPr>
              <w:tc>
                <w:tcPr>
                  <w:tcW w:w="885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Іноземна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мова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proofErr w:type="gram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англ</w:t>
                  </w:r>
                  <w:proofErr w:type="gram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ійська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5C4EBB" w:rsidRPr="00C25753" w:rsidTr="008837D7">
              <w:trPr>
                <w:trHeight w:val="247"/>
              </w:trPr>
              <w:tc>
                <w:tcPr>
                  <w:tcW w:w="568" w:type="dxa"/>
                </w:tcPr>
                <w:p w:rsidR="005C4EBB" w:rsidRPr="00F015DD" w:rsidRDefault="005C4EBB" w:rsidP="00F34BB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</w:tcPr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Локтіонова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Олеся</w:t>
                  </w:r>
                </w:p>
              </w:tc>
              <w:tc>
                <w:tcPr>
                  <w:tcW w:w="567" w:type="dxa"/>
                </w:tcPr>
                <w:p w:rsidR="005C4EBB" w:rsidRPr="00F015DD" w:rsidRDefault="005C4EBB" w:rsidP="00F34BB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10-А</w:t>
                  </w:r>
                </w:p>
              </w:tc>
              <w:tc>
                <w:tcPr>
                  <w:tcW w:w="709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ІІІ</w:t>
                  </w:r>
                </w:p>
              </w:tc>
              <w:tc>
                <w:tcPr>
                  <w:tcW w:w="2551" w:type="dxa"/>
                </w:tcPr>
                <w:p w:rsidR="005C4EBB" w:rsidRPr="00F015DD" w:rsidRDefault="005C4EBB" w:rsidP="00F34BB4">
                  <w:pPr>
                    <w:spacing w:after="0" w:line="240" w:lineRule="auto"/>
                    <w:ind w:left="-44" w:right="-116" w:firstLine="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Румянцева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Олена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Володимирівна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Вища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старший учитель</w:t>
                  </w:r>
                </w:p>
              </w:tc>
            </w:tr>
            <w:tr w:rsidR="005C4EBB" w:rsidRPr="00C25753" w:rsidTr="008837D7">
              <w:trPr>
                <w:trHeight w:val="247"/>
              </w:trPr>
              <w:tc>
                <w:tcPr>
                  <w:tcW w:w="8851" w:type="dxa"/>
                  <w:gridSpan w:val="7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Історія</w:t>
                  </w:r>
                  <w:proofErr w:type="spellEnd"/>
                </w:p>
              </w:tc>
            </w:tr>
            <w:tr w:rsidR="005C4EBB" w:rsidRPr="00C25753" w:rsidTr="008837D7">
              <w:trPr>
                <w:trHeight w:val="461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</w:tcPr>
                <w:p w:rsidR="005C4EBB" w:rsidRPr="00F015DD" w:rsidRDefault="005C4EBB" w:rsidP="00F34BB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  <w:tcBorders>
                    <w:bottom w:val="single" w:sz="4" w:space="0" w:color="auto"/>
                  </w:tcBorders>
                </w:tcPr>
                <w:p w:rsidR="005C4EBB" w:rsidRPr="00F015DD" w:rsidRDefault="005C4EBB" w:rsidP="00F370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Воробйова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Олександра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8-Б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proofErr w:type="gram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іла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Любов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Володимирівна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EBB" w:rsidRPr="00F015DD" w:rsidRDefault="005C4EBB" w:rsidP="00F370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Вища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F370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читель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-методист</w:t>
                  </w:r>
                </w:p>
              </w:tc>
            </w:tr>
            <w:tr w:rsidR="005C4EBB" w:rsidRPr="00C25753" w:rsidTr="008837D7">
              <w:trPr>
                <w:trHeight w:val="430"/>
              </w:trPr>
              <w:tc>
                <w:tcPr>
                  <w:tcW w:w="568" w:type="dxa"/>
                  <w:tcBorders>
                    <w:top w:val="single" w:sz="4" w:space="0" w:color="auto"/>
                  </w:tcBorders>
                </w:tcPr>
                <w:p w:rsidR="005C4EBB" w:rsidRPr="00F015DD" w:rsidRDefault="005C4EBB" w:rsidP="00F34BB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</w:tcBorders>
                </w:tcPr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Білоусова</w:t>
                  </w:r>
                  <w:proofErr w:type="spellEnd"/>
                  <w:proofErr w:type="gram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іана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11-Б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ІІ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4EBB" w:rsidRPr="00F015DD" w:rsidRDefault="005C4EBB" w:rsidP="00F34B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Рожнова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Ірина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Іванівна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</w:tcBorders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Вища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старший учитель</w:t>
                  </w:r>
                </w:p>
              </w:tc>
            </w:tr>
            <w:tr w:rsidR="005C4EBB" w:rsidRPr="00C25753" w:rsidTr="008837D7">
              <w:trPr>
                <w:trHeight w:val="247"/>
              </w:trPr>
              <w:tc>
                <w:tcPr>
                  <w:tcW w:w="8851" w:type="dxa"/>
                  <w:gridSpan w:val="7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5C4EBB" w:rsidRPr="00C25753" w:rsidTr="008837D7">
              <w:trPr>
                <w:trHeight w:val="247"/>
              </w:trPr>
              <w:tc>
                <w:tcPr>
                  <w:tcW w:w="568" w:type="dxa"/>
                </w:tcPr>
                <w:p w:rsidR="005C4EBB" w:rsidRPr="00F015DD" w:rsidRDefault="005C4EBB" w:rsidP="00F34BB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</w:tcPr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Величко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Єва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7-Б</w:t>
                  </w:r>
                </w:p>
              </w:tc>
              <w:tc>
                <w:tcPr>
                  <w:tcW w:w="709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</w:t>
                  </w:r>
                </w:p>
              </w:tc>
              <w:tc>
                <w:tcPr>
                  <w:tcW w:w="2551" w:type="dxa"/>
                </w:tcPr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Авері</w:t>
                  </w:r>
                  <w:proofErr w:type="gram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spellEnd"/>
                  <w:proofErr w:type="gram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Людмила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Геннадіївна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Вища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старший учитель</w:t>
                  </w:r>
                </w:p>
              </w:tc>
            </w:tr>
            <w:tr w:rsidR="005C4EBB" w:rsidRPr="00C25753" w:rsidTr="008837D7">
              <w:trPr>
                <w:trHeight w:val="247"/>
              </w:trPr>
              <w:tc>
                <w:tcPr>
                  <w:tcW w:w="568" w:type="dxa"/>
                </w:tcPr>
                <w:p w:rsidR="005C4EBB" w:rsidRPr="00F015DD" w:rsidRDefault="005C4EBB" w:rsidP="00F34BB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</w:tcPr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Кесарєва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Марія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9-Г</w:t>
                  </w:r>
                </w:p>
              </w:tc>
              <w:tc>
                <w:tcPr>
                  <w:tcW w:w="709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ІІ</w:t>
                  </w:r>
                </w:p>
              </w:tc>
              <w:tc>
                <w:tcPr>
                  <w:tcW w:w="2551" w:type="dxa"/>
                </w:tcPr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Бухман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Олена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Роменівна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</w:tcPr>
                <w:p w:rsidR="005C4EBB" w:rsidRPr="00F015DD" w:rsidRDefault="005C4EBB" w:rsidP="00F370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Вища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F370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читель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-методист</w:t>
                  </w:r>
                </w:p>
              </w:tc>
            </w:tr>
            <w:tr w:rsidR="005C4EBB" w:rsidRPr="00C25753" w:rsidTr="008837D7">
              <w:trPr>
                <w:trHeight w:val="437"/>
              </w:trPr>
              <w:tc>
                <w:tcPr>
                  <w:tcW w:w="568" w:type="dxa"/>
                </w:tcPr>
                <w:p w:rsidR="005C4EBB" w:rsidRPr="00F015DD" w:rsidRDefault="005C4EBB" w:rsidP="00F34BB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</w:tcPr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Діденко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Полі</w:t>
                  </w:r>
                  <w:proofErr w:type="gram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6-Б</w:t>
                  </w:r>
                </w:p>
              </w:tc>
              <w:tc>
                <w:tcPr>
                  <w:tcW w:w="709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ІІІ</w:t>
                  </w:r>
                </w:p>
              </w:tc>
              <w:tc>
                <w:tcPr>
                  <w:tcW w:w="2551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Пулавська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Галина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Дмитрівна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10" w:type="dxa"/>
                  <w:gridSpan w:val="2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Вища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старший учитель</w:t>
                  </w:r>
                </w:p>
              </w:tc>
            </w:tr>
            <w:tr w:rsidR="005C4EBB" w:rsidRPr="00C25753" w:rsidTr="008837D7">
              <w:trPr>
                <w:trHeight w:val="247"/>
              </w:trPr>
              <w:tc>
                <w:tcPr>
                  <w:tcW w:w="8851" w:type="dxa"/>
                  <w:gridSpan w:val="7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Правознавство</w:t>
                  </w:r>
                  <w:proofErr w:type="spellEnd"/>
                </w:p>
              </w:tc>
            </w:tr>
            <w:tr w:rsidR="005C4EBB" w:rsidRPr="00C25753" w:rsidTr="008837D7">
              <w:trPr>
                <w:trHeight w:val="420"/>
              </w:trPr>
              <w:tc>
                <w:tcPr>
                  <w:tcW w:w="568" w:type="dxa"/>
                </w:tcPr>
                <w:p w:rsidR="005C4EBB" w:rsidRPr="00F015DD" w:rsidRDefault="005C4EBB" w:rsidP="00F34BB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</w:tcPr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Білоусова</w:t>
                  </w:r>
                  <w:proofErr w:type="spellEnd"/>
                  <w:proofErr w:type="gram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іана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11-Б</w:t>
                  </w:r>
                </w:p>
              </w:tc>
              <w:tc>
                <w:tcPr>
                  <w:tcW w:w="709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ІІІ</w:t>
                  </w:r>
                </w:p>
              </w:tc>
              <w:tc>
                <w:tcPr>
                  <w:tcW w:w="2551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Рожнова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Ірина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Іванівна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Вища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старший учитель</w:t>
                  </w:r>
                </w:p>
              </w:tc>
            </w:tr>
            <w:tr w:rsidR="005C4EBB" w:rsidRPr="00C25753" w:rsidTr="008837D7">
              <w:trPr>
                <w:trHeight w:val="247"/>
              </w:trPr>
              <w:tc>
                <w:tcPr>
                  <w:tcW w:w="8851" w:type="dxa"/>
                  <w:gridSpan w:val="7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Фізика</w:t>
                  </w:r>
                  <w:proofErr w:type="spellEnd"/>
                </w:p>
              </w:tc>
            </w:tr>
            <w:tr w:rsidR="005C4EBB" w:rsidRPr="001066D4" w:rsidTr="008837D7">
              <w:trPr>
                <w:trHeight w:val="247"/>
              </w:trPr>
              <w:tc>
                <w:tcPr>
                  <w:tcW w:w="568" w:type="dxa"/>
                </w:tcPr>
                <w:p w:rsidR="005C4EBB" w:rsidRPr="00F015DD" w:rsidRDefault="005C4EBB" w:rsidP="00F34BB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</w:tcPr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Величко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Єва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7-Б</w:t>
                  </w:r>
                </w:p>
              </w:tc>
              <w:tc>
                <w:tcPr>
                  <w:tcW w:w="709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ІІІ</w:t>
                  </w:r>
                </w:p>
              </w:tc>
              <w:tc>
                <w:tcPr>
                  <w:tcW w:w="2551" w:type="dxa"/>
                  <w:vMerge w:val="restart"/>
                </w:tcPr>
                <w:p w:rsidR="005C4EBB" w:rsidRPr="00F015DD" w:rsidRDefault="005C4EBB" w:rsidP="00F34B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Нікітіна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Олена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Іванівна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  <w:vMerge w:val="restart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Вища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старший учитель</w:t>
                  </w:r>
                </w:p>
              </w:tc>
            </w:tr>
            <w:tr w:rsidR="005C4EBB" w:rsidRPr="001066D4" w:rsidTr="008837D7">
              <w:trPr>
                <w:trHeight w:val="247"/>
              </w:trPr>
              <w:tc>
                <w:tcPr>
                  <w:tcW w:w="568" w:type="dxa"/>
                </w:tcPr>
                <w:p w:rsidR="005C4EBB" w:rsidRPr="00F015DD" w:rsidRDefault="005C4EBB" w:rsidP="00F34BB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</w:tcPr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Пруцаков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Ні</w:t>
                  </w:r>
                  <w:proofErr w:type="gram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іта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8-Б</w:t>
                  </w:r>
                </w:p>
              </w:tc>
              <w:tc>
                <w:tcPr>
                  <w:tcW w:w="709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ІІІ</w:t>
                  </w:r>
                </w:p>
              </w:tc>
              <w:tc>
                <w:tcPr>
                  <w:tcW w:w="2551" w:type="dxa"/>
                  <w:vMerge/>
                </w:tcPr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vMerge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4EBB" w:rsidRPr="001066D4" w:rsidTr="008837D7">
              <w:trPr>
                <w:trHeight w:val="247"/>
              </w:trPr>
              <w:tc>
                <w:tcPr>
                  <w:tcW w:w="568" w:type="dxa"/>
                </w:tcPr>
                <w:p w:rsidR="005C4EBB" w:rsidRPr="00F015DD" w:rsidRDefault="005C4EBB" w:rsidP="00F34BB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</w:tcPr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Абросімов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Єгор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10-Б</w:t>
                  </w:r>
                </w:p>
              </w:tc>
              <w:tc>
                <w:tcPr>
                  <w:tcW w:w="709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ІІІ</w:t>
                  </w:r>
                </w:p>
              </w:tc>
              <w:tc>
                <w:tcPr>
                  <w:tcW w:w="2551" w:type="dxa"/>
                  <w:vMerge/>
                </w:tcPr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vMerge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4EBB" w:rsidRPr="00C25753" w:rsidTr="008837D7">
              <w:trPr>
                <w:trHeight w:val="247"/>
              </w:trPr>
              <w:tc>
                <w:tcPr>
                  <w:tcW w:w="8851" w:type="dxa"/>
                  <w:gridSpan w:val="7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Українська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мова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 </w:t>
                  </w:r>
                  <w:proofErr w:type="spellStart"/>
                  <w:proofErr w:type="gram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proofErr w:type="gram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ітература</w:t>
                  </w:r>
                  <w:proofErr w:type="spellEnd"/>
                </w:p>
              </w:tc>
            </w:tr>
            <w:tr w:rsidR="005C4EBB" w:rsidRPr="00C25753" w:rsidTr="008837D7">
              <w:trPr>
                <w:trHeight w:val="247"/>
              </w:trPr>
              <w:tc>
                <w:tcPr>
                  <w:tcW w:w="568" w:type="dxa"/>
                  <w:vMerge w:val="restart"/>
                </w:tcPr>
                <w:p w:rsidR="005C4EBB" w:rsidRPr="00F015DD" w:rsidRDefault="005C4EBB" w:rsidP="00F34BB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  <w:vMerge w:val="restart"/>
                </w:tcPr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Мац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Юлія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9-В</w:t>
                  </w:r>
                </w:p>
              </w:tc>
              <w:tc>
                <w:tcPr>
                  <w:tcW w:w="709" w:type="dxa"/>
                  <w:vMerge w:val="restart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ІІІ</w:t>
                  </w:r>
                </w:p>
              </w:tc>
              <w:tc>
                <w:tcPr>
                  <w:tcW w:w="2691" w:type="dxa"/>
                  <w:gridSpan w:val="2"/>
                  <w:tcBorders>
                    <w:bottom w:val="single" w:sz="4" w:space="0" w:color="auto"/>
                  </w:tcBorders>
                </w:tcPr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Коміна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Євгенія</w:t>
                  </w:r>
                  <w:proofErr w:type="spellEnd"/>
                  <w:proofErr w:type="gram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ікторівна</w:t>
                  </w:r>
                  <w:proofErr w:type="spellEnd"/>
                </w:p>
              </w:tc>
              <w:tc>
                <w:tcPr>
                  <w:tcW w:w="2270" w:type="dxa"/>
                  <w:tcBorders>
                    <w:bottom w:val="single" w:sz="4" w:space="0" w:color="auto"/>
                  </w:tcBorders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Вища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старший учитель</w:t>
                  </w:r>
                </w:p>
              </w:tc>
            </w:tr>
            <w:tr w:rsidR="005C4EBB" w:rsidRPr="00C25753" w:rsidTr="008837D7">
              <w:trPr>
                <w:trHeight w:val="552"/>
              </w:trPr>
              <w:tc>
                <w:tcPr>
                  <w:tcW w:w="568" w:type="dxa"/>
                  <w:vMerge/>
                </w:tcPr>
                <w:p w:rsidR="005C4EBB" w:rsidRPr="00F015DD" w:rsidRDefault="005C4EBB" w:rsidP="00F34BB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  <w:vMerge/>
                </w:tcPr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1" w:type="dxa"/>
                  <w:gridSpan w:val="2"/>
                  <w:vMerge w:val="restart"/>
                  <w:tcBorders>
                    <w:top w:val="single" w:sz="4" w:space="0" w:color="auto"/>
                  </w:tcBorders>
                </w:tcPr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Лінько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Марина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Олексіївна</w:t>
                  </w:r>
                  <w:proofErr w:type="spellEnd"/>
                </w:p>
              </w:tc>
              <w:tc>
                <w:tcPr>
                  <w:tcW w:w="2270" w:type="dxa"/>
                  <w:vMerge w:val="restart"/>
                  <w:tcBorders>
                    <w:top w:val="single" w:sz="4" w:space="0" w:color="auto"/>
                  </w:tcBorders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Друга</w:t>
                  </w:r>
                </w:p>
              </w:tc>
            </w:tr>
            <w:tr w:rsidR="005C4EBB" w:rsidRPr="00C25753" w:rsidTr="008837D7">
              <w:trPr>
                <w:trHeight w:val="247"/>
              </w:trPr>
              <w:tc>
                <w:tcPr>
                  <w:tcW w:w="568" w:type="dxa"/>
                </w:tcPr>
                <w:p w:rsidR="005C4EBB" w:rsidRPr="00F015DD" w:rsidRDefault="005C4EBB" w:rsidP="00F34BB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</w:tcPr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Антонова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Єлизавета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7-А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ІІІ</w:t>
                  </w:r>
                </w:p>
              </w:tc>
              <w:tc>
                <w:tcPr>
                  <w:tcW w:w="2691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  <w:vMerge/>
                  <w:tcBorders>
                    <w:bottom w:val="single" w:sz="4" w:space="0" w:color="auto"/>
                  </w:tcBorders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4EBB" w:rsidRPr="00C25753" w:rsidTr="008837D7">
              <w:trPr>
                <w:trHeight w:val="540"/>
              </w:trPr>
              <w:tc>
                <w:tcPr>
                  <w:tcW w:w="568" w:type="dxa"/>
                  <w:vMerge w:val="restart"/>
                </w:tcPr>
                <w:p w:rsidR="005C4EBB" w:rsidRPr="00F015DD" w:rsidRDefault="005C4EBB" w:rsidP="00F34BB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  <w:vMerge w:val="restart"/>
                </w:tcPr>
                <w:p w:rsidR="005C4EBB" w:rsidRPr="00F015DD" w:rsidRDefault="005C4EBB" w:rsidP="00F34BB4">
                  <w:pPr>
                    <w:spacing w:after="0" w:line="240" w:lineRule="auto"/>
                    <w:ind w:right="-1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Мартиненко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Юлія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7-В</w:t>
                  </w:r>
                </w:p>
              </w:tc>
              <w:tc>
                <w:tcPr>
                  <w:tcW w:w="709" w:type="dxa"/>
                  <w:vMerge w:val="restart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ІІ</w:t>
                  </w:r>
                </w:p>
              </w:tc>
              <w:tc>
                <w:tcPr>
                  <w:tcW w:w="2691" w:type="dxa"/>
                  <w:gridSpan w:val="2"/>
                  <w:tcBorders>
                    <w:top w:val="single" w:sz="4" w:space="0" w:color="auto"/>
                  </w:tcBorders>
                </w:tcPr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Сліпушкіна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Ніна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Іванівна</w:t>
                  </w:r>
                  <w:proofErr w:type="spellEnd"/>
                </w:p>
              </w:tc>
              <w:tc>
                <w:tcPr>
                  <w:tcW w:w="2270" w:type="dxa"/>
                  <w:tcBorders>
                    <w:top w:val="single" w:sz="4" w:space="0" w:color="auto"/>
                  </w:tcBorders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Вища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старший учитель</w:t>
                  </w:r>
                </w:p>
                <w:p w:rsidR="00F34BB4" w:rsidRPr="00F015DD" w:rsidRDefault="00F34BB4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5C4EBB" w:rsidRPr="00C25753" w:rsidTr="008837D7">
              <w:trPr>
                <w:trHeight w:val="552"/>
              </w:trPr>
              <w:tc>
                <w:tcPr>
                  <w:tcW w:w="568" w:type="dxa"/>
                  <w:vMerge/>
                </w:tcPr>
                <w:p w:rsidR="005C4EBB" w:rsidRPr="00F015DD" w:rsidRDefault="005C4EBB" w:rsidP="00F34BB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  <w:vMerge/>
                </w:tcPr>
                <w:p w:rsidR="005C4EBB" w:rsidRPr="00F015DD" w:rsidRDefault="005C4EBB" w:rsidP="00F34BB4">
                  <w:pPr>
                    <w:spacing w:after="0" w:line="240" w:lineRule="auto"/>
                    <w:ind w:right="-1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1" w:type="dxa"/>
                  <w:gridSpan w:val="2"/>
                  <w:vMerge w:val="restart"/>
                  <w:tcBorders>
                    <w:top w:val="single" w:sz="4" w:space="0" w:color="auto"/>
                  </w:tcBorders>
                </w:tcPr>
                <w:p w:rsidR="005C4EBB" w:rsidRPr="00F015DD" w:rsidRDefault="005C4EBB" w:rsidP="00F34BB4">
                  <w:pPr>
                    <w:spacing w:after="0" w:line="240" w:lineRule="auto"/>
                    <w:ind w:left="-64" w:right="-1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Вакуленко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Тетяна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Володимирівна</w:t>
                  </w:r>
                  <w:proofErr w:type="spellEnd"/>
                </w:p>
              </w:tc>
              <w:tc>
                <w:tcPr>
                  <w:tcW w:w="2270" w:type="dxa"/>
                  <w:vMerge w:val="restart"/>
                  <w:tcBorders>
                    <w:top w:val="single" w:sz="4" w:space="0" w:color="auto"/>
                  </w:tcBorders>
                </w:tcPr>
                <w:p w:rsidR="005C4EBB" w:rsidRPr="00F015DD" w:rsidRDefault="005C4EBB" w:rsidP="00E73D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Вища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E73D5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читель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-методист</w:t>
                  </w:r>
                </w:p>
              </w:tc>
            </w:tr>
            <w:tr w:rsidR="005C4EBB" w:rsidRPr="00C25753" w:rsidTr="008837D7">
              <w:trPr>
                <w:trHeight w:val="540"/>
              </w:trPr>
              <w:tc>
                <w:tcPr>
                  <w:tcW w:w="568" w:type="dxa"/>
                </w:tcPr>
                <w:p w:rsidR="005C4EBB" w:rsidRPr="00F015DD" w:rsidRDefault="005C4EBB" w:rsidP="00F34BB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</w:tcPr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Василющенко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Альбі</w:t>
                  </w:r>
                  <w:proofErr w:type="gram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</w:tcPr>
                <w:p w:rsidR="005C4EBB" w:rsidRPr="00F015DD" w:rsidRDefault="005C4EBB" w:rsidP="00F34BB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11-А</w:t>
                  </w:r>
                </w:p>
              </w:tc>
              <w:tc>
                <w:tcPr>
                  <w:tcW w:w="709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ІІ</w:t>
                  </w:r>
                </w:p>
              </w:tc>
              <w:tc>
                <w:tcPr>
                  <w:tcW w:w="2691" w:type="dxa"/>
                  <w:gridSpan w:val="2"/>
                  <w:vMerge/>
                </w:tcPr>
                <w:p w:rsidR="005C4EBB" w:rsidRPr="00F015DD" w:rsidRDefault="005C4EBB" w:rsidP="00F34BB4">
                  <w:pPr>
                    <w:spacing w:after="0" w:line="240" w:lineRule="auto"/>
                    <w:ind w:left="-64" w:right="-15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  <w:vMerge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4EBB" w:rsidRPr="00C25753" w:rsidTr="008837D7">
              <w:trPr>
                <w:trHeight w:val="247"/>
              </w:trPr>
              <w:tc>
                <w:tcPr>
                  <w:tcW w:w="568" w:type="dxa"/>
                </w:tcPr>
                <w:p w:rsidR="005C4EBB" w:rsidRPr="00F015DD" w:rsidRDefault="005C4EBB" w:rsidP="00F34BB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</w:tcPr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Романашенко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Марина</w:t>
                  </w:r>
                </w:p>
              </w:tc>
              <w:tc>
                <w:tcPr>
                  <w:tcW w:w="567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11-Б</w:t>
                  </w:r>
                </w:p>
              </w:tc>
              <w:tc>
                <w:tcPr>
                  <w:tcW w:w="709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ІІ</w:t>
                  </w:r>
                </w:p>
              </w:tc>
              <w:tc>
                <w:tcPr>
                  <w:tcW w:w="2691" w:type="dxa"/>
                  <w:gridSpan w:val="2"/>
                </w:tcPr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Буракова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Ірина</w:t>
                  </w:r>
                  <w:proofErr w:type="spellEnd"/>
                  <w:proofErr w:type="gram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’ячеславівна</w:t>
                  </w:r>
                  <w:proofErr w:type="spellEnd"/>
                </w:p>
              </w:tc>
              <w:tc>
                <w:tcPr>
                  <w:tcW w:w="2270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Вища</w:t>
                  </w:r>
                  <w:proofErr w:type="spellEnd"/>
                </w:p>
              </w:tc>
            </w:tr>
            <w:tr w:rsidR="005C4EBB" w:rsidRPr="00C25753" w:rsidTr="008837D7">
              <w:trPr>
                <w:trHeight w:val="247"/>
              </w:trPr>
              <w:tc>
                <w:tcPr>
                  <w:tcW w:w="568" w:type="dxa"/>
                </w:tcPr>
                <w:p w:rsidR="005C4EBB" w:rsidRPr="00F015DD" w:rsidRDefault="005C4EBB" w:rsidP="00F34BB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</w:tcPr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Божко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Полі</w:t>
                  </w:r>
                  <w:proofErr w:type="gram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8-Б</w:t>
                  </w:r>
                </w:p>
              </w:tc>
              <w:tc>
                <w:tcPr>
                  <w:tcW w:w="709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</w:t>
                  </w:r>
                </w:p>
              </w:tc>
              <w:tc>
                <w:tcPr>
                  <w:tcW w:w="2691" w:type="dxa"/>
                  <w:gridSpan w:val="2"/>
                </w:tcPr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Шаптала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Наталія</w:t>
                  </w:r>
                  <w:proofErr w:type="spellEnd"/>
                  <w:proofErr w:type="gram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Михайлівна</w:t>
                  </w:r>
                  <w:proofErr w:type="spellEnd"/>
                </w:p>
              </w:tc>
              <w:tc>
                <w:tcPr>
                  <w:tcW w:w="2270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Вища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старший учитель</w:t>
                  </w:r>
                </w:p>
              </w:tc>
            </w:tr>
            <w:tr w:rsidR="005C4EBB" w:rsidRPr="00C25753" w:rsidTr="008837D7">
              <w:trPr>
                <w:trHeight w:val="417"/>
              </w:trPr>
              <w:tc>
                <w:tcPr>
                  <w:tcW w:w="568" w:type="dxa"/>
                </w:tcPr>
                <w:p w:rsidR="005C4EBB" w:rsidRPr="00F015DD" w:rsidRDefault="005C4EBB" w:rsidP="00F34BB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</w:tcPr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Локтіонова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Олеся</w:t>
                  </w:r>
                </w:p>
              </w:tc>
              <w:tc>
                <w:tcPr>
                  <w:tcW w:w="567" w:type="dxa"/>
                </w:tcPr>
                <w:p w:rsidR="005C4EBB" w:rsidRPr="00F015DD" w:rsidRDefault="005C4EBB" w:rsidP="00F34BB4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10-А</w:t>
                  </w:r>
                </w:p>
              </w:tc>
              <w:tc>
                <w:tcPr>
                  <w:tcW w:w="709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</w:t>
                  </w:r>
                </w:p>
              </w:tc>
              <w:tc>
                <w:tcPr>
                  <w:tcW w:w="2691" w:type="dxa"/>
                  <w:gridSpan w:val="2"/>
                  <w:vMerge w:val="restart"/>
                </w:tcPr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Каменська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Ірина</w:t>
                  </w:r>
                  <w:proofErr w:type="spellEnd"/>
                  <w:proofErr w:type="gram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ікторівна</w:t>
                  </w:r>
                  <w:proofErr w:type="spellEnd"/>
                </w:p>
              </w:tc>
              <w:tc>
                <w:tcPr>
                  <w:tcW w:w="2270" w:type="dxa"/>
                  <w:vMerge w:val="restart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Вища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старший учитель</w:t>
                  </w:r>
                </w:p>
              </w:tc>
            </w:tr>
            <w:tr w:rsidR="005C4EBB" w:rsidRPr="00C25753" w:rsidTr="008837D7">
              <w:trPr>
                <w:trHeight w:val="247"/>
              </w:trPr>
              <w:tc>
                <w:tcPr>
                  <w:tcW w:w="568" w:type="dxa"/>
                </w:tcPr>
                <w:p w:rsidR="005C4EBB" w:rsidRPr="00F015DD" w:rsidRDefault="005C4EBB" w:rsidP="00F34BB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</w:tcPr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Гюлєва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Заріна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9-Б</w:t>
                  </w:r>
                </w:p>
              </w:tc>
              <w:tc>
                <w:tcPr>
                  <w:tcW w:w="709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ІІІ</w:t>
                  </w:r>
                </w:p>
              </w:tc>
              <w:tc>
                <w:tcPr>
                  <w:tcW w:w="2691" w:type="dxa"/>
                  <w:gridSpan w:val="2"/>
                  <w:vMerge/>
                </w:tcPr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  <w:vMerge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4EBB" w:rsidRPr="00C25753" w:rsidTr="008837D7">
              <w:trPr>
                <w:trHeight w:val="247"/>
              </w:trPr>
              <w:tc>
                <w:tcPr>
                  <w:tcW w:w="8851" w:type="dxa"/>
                  <w:gridSpan w:val="7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proofErr w:type="gram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іологія</w:t>
                  </w:r>
                  <w:proofErr w:type="spellEnd"/>
                </w:p>
              </w:tc>
            </w:tr>
            <w:tr w:rsidR="005C4EBB" w:rsidRPr="00C25753" w:rsidTr="008837D7">
              <w:trPr>
                <w:trHeight w:val="247"/>
              </w:trPr>
              <w:tc>
                <w:tcPr>
                  <w:tcW w:w="568" w:type="dxa"/>
                </w:tcPr>
                <w:p w:rsidR="005C4EBB" w:rsidRPr="00F015DD" w:rsidRDefault="005C4EBB" w:rsidP="00F34BB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</w:tcPr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Фоменко Михайло</w:t>
                  </w:r>
                </w:p>
              </w:tc>
              <w:tc>
                <w:tcPr>
                  <w:tcW w:w="567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11-Б</w:t>
                  </w:r>
                </w:p>
              </w:tc>
              <w:tc>
                <w:tcPr>
                  <w:tcW w:w="709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ІІІ</w:t>
                  </w:r>
                </w:p>
              </w:tc>
              <w:tc>
                <w:tcPr>
                  <w:tcW w:w="2551" w:type="dxa"/>
                </w:tcPr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Гаврилова  Людмила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Петрівна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Вища</w:t>
                  </w:r>
                  <w:proofErr w:type="spellEnd"/>
                </w:p>
              </w:tc>
            </w:tr>
            <w:tr w:rsidR="005C4EBB" w:rsidRPr="00C25753" w:rsidTr="008837D7">
              <w:trPr>
                <w:trHeight w:val="247"/>
              </w:trPr>
              <w:tc>
                <w:tcPr>
                  <w:tcW w:w="8851" w:type="dxa"/>
                  <w:gridSpan w:val="7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Трудове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навчання</w:t>
                  </w:r>
                  <w:proofErr w:type="spellEnd"/>
                </w:p>
              </w:tc>
            </w:tr>
            <w:tr w:rsidR="005C4EBB" w:rsidRPr="00C25753" w:rsidTr="008837D7">
              <w:trPr>
                <w:trHeight w:val="247"/>
              </w:trPr>
              <w:tc>
                <w:tcPr>
                  <w:tcW w:w="568" w:type="dxa"/>
                </w:tcPr>
                <w:p w:rsidR="005C4EBB" w:rsidRPr="00F015DD" w:rsidRDefault="005C4EBB" w:rsidP="00F34BB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</w:tcPr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Должикова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Ксенія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8-Г</w:t>
                  </w:r>
                </w:p>
              </w:tc>
              <w:tc>
                <w:tcPr>
                  <w:tcW w:w="709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ІІ</w:t>
                  </w:r>
                </w:p>
              </w:tc>
              <w:tc>
                <w:tcPr>
                  <w:tcW w:w="2551" w:type="dxa"/>
                </w:tcPr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Гончар</w:t>
                  </w:r>
                  <w:proofErr w:type="gram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ікторія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Василівна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Вища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старший учитель</w:t>
                  </w:r>
                </w:p>
              </w:tc>
            </w:tr>
            <w:tr w:rsidR="005C4EBB" w:rsidRPr="00C25753" w:rsidTr="00E51009">
              <w:trPr>
                <w:trHeight w:val="401"/>
              </w:trPr>
              <w:tc>
                <w:tcPr>
                  <w:tcW w:w="8851" w:type="dxa"/>
                  <w:gridSpan w:val="7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Економіка</w:t>
                  </w:r>
                  <w:proofErr w:type="spellEnd"/>
                </w:p>
              </w:tc>
            </w:tr>
            <w:tr w:rsidR="005C4EBB" w:rsidRPr="00C25753" w:rsidTr="00F34BB4">
              <w:trPr>
                <w:trHeight w:val="739"/>
              </w:trPr>
              <w:tc>
                <w:tcPr>
                  <w:tcW w:w="568" w:type="dxa"/>
                </w:tcPr>
                <w:p w:rsidR="005C4EBB" w:rsidRPr="00F015DD" w:rsidRDefault="005C4EBB" w:rsidP="00F34BB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</w:tcPr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Романашенко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Марина</w:t>
                  </w:r>
                </w:p>
              </w:tc>
              <w:tc>
                <w:tcPr>
                  <w:tcW w:w="567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11-Б</w:t>
                  </w:r>
                </w:p>
              </w:tc>
              <w:tc>
                <w:tcPr>
                  <w:tcW w:w="709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ІІІ</w:t>
                  </w:r>
                </w:p>
              </w:tc>
              <w:tc>
                <w:tcPr>
                  <w:tcW w:w="2551" w:type="dxa"/>
                  <w:vMerge w:val="restart"/>
                </w:tcPr>
                <w:p w:rsidR="005C4EBB" w:rsidRPr="00F015DD" w:rsidRDefault="005C4EBB" w:rsidP="00F34BB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Столяр Яна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Олексіївна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  <w:vMerge w:val="restart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Друга</w:t>
                  </w:r>
                </w:p>
              </w:tc>
            </w:tr>
            <w:tr w:rsidR="005C4EBB" w:rsidRPr="00C25753" w:rsidTr="00F34BB4">
              <w:trPr>
                <w:trHeight w:val="693"/>
              </w:trPr>
              <w:tc>
                <w:tcPr>
                  <w:tcW w:w="568" w:type="dxa"/>
                </w:tcPr>
                <w:p w:rsidR="005C4EBB" w:rsidRPr="00F015DD" w:rsidRDefault="005C4EBB" w:rsidP="00F34BB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</w:tcPr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Куцай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Карина</w:t>
                  </w:r>
                </w:p>
              </w:tc>
              <w:tc>
                <w:tcPr>
                  <w:tcW w:w="567" w:type="dxa"/>
                </w:tcPr>
                <w:p w:rsidR="005C4EBB" w:rsidRPr="00F015DD" w:rsidRDefault="005C4EBB" w:rsidP="00F34BB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11-А</w:t>
                  </w:r>
                </w:p>
              </w:tc>
              <w:tc>
                <w:tcPr>
                  <w:tcW w:w="709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ІІІ</w:t>
                  </w:r>
                </w:p>
              </w:tc>
              <w:tc>
                <w:tcPr>
                  <w:tcW w:w="2551" w:type="dxa"/>
                  <w:vMerge/>
                </w:tcPr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vMerge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4EBB" w:rsidRPr="00C25753" w:rsidTr="00F34BB4">
              <w:trPr>
                <w:trHeight w:val="419"/>
              </w:trPr>
              <w:tc>
                <w:tcPr>
                  <w:tcW w:w="8851" w:type="dxa"/>
                  <w:gridSpan w:val="7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Початкова школа</w:t>
                  </w:r>
                </w:p>
              </w:tc>
            </w:tr>
            <w:tr w:rsidR="005C4EBB" w:rsidRPr="00C25753" w:rsidTr="00F34BB4">
              <w:trPr>
                <w:trHeight w:val="425"/>
              </w:trPr>
              <w:tc>
                <w:tcPr>
                  <w:tcW w:w="8851" w:type="dxa"/>
                  <w:gridSpan w:val="7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Природознавство</w:t>
                  </w:r>
                  <w:proofErr w:type="spellEnd"/>
                </w:p>
              </w:tc>
            </w:tr>
            <w:tr w:rsidR="005C4EBB" w:rsidRPr="00C25753" w:rsidTr="00F34BB4">
              <w:trPr>
                <w:trHeight w:val="701"/>
              </w:trPr>
              <w:tc>
                <w:tcPr>
                  <w:tcW w:w="568" w:type="dxa"/>
                </w:tcPr>
                <w:p w:rsidR="005C4EBB" w:rsidRPr="00F015DD" w:rsidRDefault="005C4EBB" w:rsidP="00F34BB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</w:tcPr>
                <w:p w:rsidR="005C4EBB" w:rsidRPr="00F015DD" w:rsidRDefault="005C4EBB" w:rsidP="00F34BB4">
                  <w:pPr>
                    <w:spacing w:after="0" w:line="240" w:lineRule="auto"/>
                    <w:ind w:right="-1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Андрійчук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Амілія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4-В</w:t>
                  </w:r>
                </w:p>
              </w:tc>
              <w:tc>
                <w:tcPr>
                  <w:tcW w:w="709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</w:t>
                  </w:r>
                </w:p>
              </w:tc>
              <w:tc>
                <w:tcPr>
                  <w:tcW w:w="2691" w:type="dxa"/>
                  <w:gridSpan w:val="2"/>
                </w:tcPr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Белебеха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Ірина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Степанівна</w:t>
                  </w:r>
                  <w:proofErr w:type="spellEnd"/>
                </w:p>
              </w:tc>
              <w:tc>
                <w:tcPr>
                  <w:tcW w:w="2270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Вища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старший учитель</w:t>
                  </w:r>
                </w:p>
              </w:tc>
            </w:tr>
            <w:tr w:rsidR="005C4EBB" w:rsidRPr="00C25753" w:rsidTr="00F34BB4">
              <w:trPr>
                <w:trHeight w:val="683"/>
              </w:trPr>
              <w:tc>
                <w:tcPr>
                  <w:tcW w:w="568" w:type="dxa"/>
                </w:tcPr>
                <w:p w:rsidR="005C4EBB" w:rsidRPr="00F015DD" w:rsidRDefault="005C4EBB" w:rsidP="00F34BB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</w:tcPr>
                <w:p w:rsidR="005C4EBB" w:rsidRPr="00F015DD" w:rsidRDefault="005C4EBB" w:rsidP="00F34BB4">
                  <w:pPr>
                    <w:spacing w:after="0" w:line="240" w:lineRule="auto"/>
                    <w:ind w:right="-1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Грінчук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Максим</w:t>
                  </w:r>
                </w:p>
              </w:tc>
              <w:tc>
                <w:tcPr>
                  <w:tcW w:w="567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4-Б</w:t>
                  </w:r>
                </w:p>
              </w:tc>
              <w:tc>
                <w:tcPr>
                  <w:tcW w:w="709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ІІІ</w:t>
                  </w:r>
                </w:p>
              </w:tc>
              <w:tc>
                <w:tcPr>
                  <w:tcW w:w="2691" w:type="dxa"/>
                  <w:gridSpan w:val="2"/>
                </w:tcPr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Кондратова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Лариса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Олексіївна</w:t>
                  </w:r>
                  <w:proofErr w:type="spellEnd"/>
                </w:p>
              </w:tc>
              <w:tc>
                <w:tcPr>
                  <w:tcW w:w="2270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Вища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старший учитель</w:t>
                  </w:r>
                </w:p>
              </w:tc>
            </w:tr>
            <w:tr w:rsidR="005C4EBB" w:rsidRPr="00C25753" w:rsidTr="00F34BB4">
              <w:trPr>
                <w:trHeight w:val="423"/>
              </w:trPr>
              <w:tc>
                <w:tcPr>
                  <w:tcW w:w="8851" w:type="dxa"/>
                  <w:gridSpan w:val="7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Українська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мова</w:t>
                  </w:r>
                  <w:proofErr w:type="spellEnd"/>
                </w:p>
              </w:tc>
            </w:tr>
            <w:tr w:rsidR="005C4EBB" w:rsidRPr="00C25753" w:rsidTr="00F34BB4">
              <w:trPr>
                <w:trHeight w:val="699"/>
              </w:trPr>
              <w:tc>
                <w:tcPr>
                  <w:tcW w:w="568" w:type="dxa"/>
                </w:tcPr>
                <w:p w:rsidR="005C4EBB" w:rsidRPr="00F015DD" w:rsidRDefault="005C4EBB" w:rsidP="00F34BB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</w:tcPr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Кадуцька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Орина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4-В</w:t>
                  </w:r>
                </w:p>
              </w:tc>
              <w:tc>
                <w:tcPr>
                  <w:tcW w:w="709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</w:t>
                  </w:r>
                </w:p>
              </w:tc>
              <w:tc>
                <w:tcPr>
                  <w:tcW w:w="2691" w:type="dxa"/>
                  <w:gridSpan w:val="2"/>
                </w:tcPr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Белебеха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Ірина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Степанівна</w:t>
                  </w:r>
                  <w:proofErr w:type="spellEnd"/>
                </w:p>
              </w:tc>
              <w:tc>
                <w:tcPr>
                  <w:tcW w:w="2270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Вища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старший учитель</w:t>
                  </w:r>
                </w:p>
              </w:tc>
            </w:tr>
            <w:tr w:rsidR="005C4EBB" w:rsidRPr="00C25753" w:rsidTr="00F34BB4">
              <w:trPr>
                <w:trHeight w:val="709"/>
              </w:trPr>
              <w:tc>
                <w:tcPr>
                  <w:tcW w:w="568" w:type="dxa"/>
                </w:tcPr>
                <w:p w:rsidR="005C4EBB" w:rsidRPr="00F015DD" w:rsidRDefault="005C4EBB" w:rsidP="00F34BB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6" w:type="dxa"/>
                </w:tcPr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Мамчич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Валерія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4-Б</w:t>
                  </w:r>
                </w:p>
              </w:tc>
              <w:tc>
                <w:tcPr>
                  <w:tcW w:w="709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ІІ</w:t>
                  </w:r>
                </w:p>
              </w:tc>
              <w:tc>
                <w:tcPr>
                  <w:tcW w:w="2691" w:type="dxa"/>
                  <w:gridSpan w:val="2"/>
                </w:tcPr>
                <w:p w:rsidR="005C4EBB" w:rsidRPr="00F015DD" w:rsidRDefault="005C4EBB" w:rsidP="00F34B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Кондратова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Лариса </w:t>
                  </w: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Олексіївна</w:t>
                  </w:r>
                  <w:proofErr w:type="spellEnd"/>
                </w:p>
              </w:tc>
              <w:tc>
                <w:tcPr>
                  <w:tcW w:w="2270" w:type="dxa"/>
                </w:tcPr>
                <w:p w:rsidR="005C4EBB" w:rsidRPr="00F015DD" w:rsidRDefault="005C4EBB" w:rsidP="00F34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Вища</w:t>
                  </w:r>
                  <w:proofErr w:type="spellEnd"/>
                  <w:r w:rsidRPr="00F01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старший учитель</w:t>
                  </w:r>
                </w:p>
              </w:tc>
            </w:tr>
          </w:tbl>
          <w:p w:rsidR="001B5F95" w:rsidRDefault="001B5F95" w:rsidP="00730E2B">
            <w:pPr>
              <w:rPr>
                <w:rFonts w:cs="Times New Roman"/>
                <w:szCs w:val="28"/>
              </w:rPr>
            </w:pPr>
          </w:p>
        </w:tc>
      </w:tr>
      <w:tr w:rsidR="000A5D58" w:rsidTr="005F421A">
        <w:tc>
          <w:tcPr>
            <w:tcW w:w="817" w:type="dxa"/>
          </w:tcPr>
          <w:p w:rsidR="000A5D58" w:rsidRDefault="000A5D58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9356" w:type="dxa"/>
            <w:vMerge/>
          </w:tcPr>
          <w:p w:rsidR="000A5D58" w:rsidRDefault="000A5D58" w:rsidP="00730E2B">
            <w:pPr>
              <w:rPr>
                <w:rFonts w:cs="Times New Roman"/>
                <w:szCs w:val="28"/>
              </w:rPr>
            </w:pPr>
          </w:p>
        </w:tc>
      </w:tr>
      <w:tr w:rsidR="000A5D58" w:rsidTr="005F421A">
        <w:tc>
          <w:tcPr>
            <w:tcW w:w="817" w:type="dxa"/>
          </w:tcPr>
          <w:p w:rsidR="000A5D58" w:rsidRDefault="000A5D58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9356" w:type="dxa"/>
            <w:vMerge/>
          </w:tcPr>
          <w:p w:rsidR="000A5D58" w:rsidRDefault="000A5D58" w:rsidP="00730E2B">
            <w:pPr>
              <w:rPr>
                <w:rFonts w:cs="Times New Roman"/>
                <w:szCs w:val="28"/>
              </w:rPr>
            </w:pPr>
          </w:p>
        </w:tc>
      </w:tr>
      <w:tr w:rsidR="000A5D58" w:rsidTr="005F421A">
        <w:tc>
          <w:tcPr>
            <w:tcW w:w="817" w:type="dxa"/>
          </w:tcPr>
          <w:p w:rsidR="000A5D58" w:rsidRDefault="000A5D58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9356" w:type="dxa"/>
            <w:vMerge/>
          </w:tcPr>
          <w:p w:rsidR="000A5D58" w:rsidRDefault="000A5D58" w:rsidP="00730E2B">
            <w:pPr>
              <w:rPr>
                <w:rFonts w:cs="Times New Roman"/>
                <w:szCs w:val="28"/>
              </w:rPr>
            </w:pPr>
          </w:p>
        </w:tc>
      </w:tr>
      <w:tr w:rsidR="000A5D58" w:rsidTr="005F421A">
        <w:tc>
          <w:tcPr>
            <w:tcW w:w="817" w:type="dxa"/>
          </w:tcPr>
          <w:p w:rsidR="000A5D58" w:rsidRDefault="000A5D58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9356" w:type="dxa"/>
            <w:vMerge/>
          </w:tcPr>
          <w:p w:rsidR="000A5D58" w:rsidRDefault="000A5D58" w:rsidP="00730E2B">
            <w:pPr>
              <w:rPr>
                <w:rFonts w:cs="Times New Roman"/>
                <w:szCs w:val="28"/>
              </w:rPr>
            </w:pPr>
          </w:p>
        </w:tc>
      </w:tr>
      <w:tr w:rsidR="000A5D58" w:rsidTr="005F421A">
        <w:tc>
          <w:tcPr>
            <w:tcW w:w="817" w:type="dxa"/>
          </w:tcPr>
          <w:p w:rsidR="000A5D58" w:rsidRDefault="000A5D58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9356" w:type="dxa"/>
            <w:vMerge/>
          </w:tcPr>
          <w:p w:rsidR="000A5D58" w:rsidRDefault="000A5D58" w:rsidP="00730E2B">
            <w:pPr>
              <w:rPr>
                <w:rFonts w:cs="Times New Roman"/>
                <w:szCs w:val="28"/>
              </w:rPr>
            </w:pPr>
          </w:p>
        </w:tc>
      </w:tr>
      <w:tr w:rsidR="000A5D58" w:rsidTr="005F421A">
        <w:tc>
          <w:tcPr>
            <w:tcW w:w="817" w:type="dxa"/>
          </w:tcPr>
          <w:p w:rsidR="000A5D58" w:rsidRDefault="000A5D58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16</w:t>
            </w:r>
          </w:p>
        </w:tc>
        <w:tc>
          <w:tcPr>
            <w:tcW w:w="9356" w:type="dxa"/>
            <w:vMerge/>
          </w:tcPr>
          <w:p w:rsidR="000A5D58" w:rsidRDefault="000A5D58" w:rsidP="00730E2B">
            <w:pPr>
              <w:rPr>
                <w:rFonts w:cs="Times New Roman"/>
                <w:szCs w:val="28"/>
              </w:rPr>
            </w:pPr>
          </w:p>
        </w:tc>
      </w:tr>
      <w:tr w:rsidR="000A5D58" w:rsidTr="005F421A">
        <w:tc>
          <w:tcPr>
            <w:tcW w:w="817" w:type="dxa"/>
          </w:tcPr>
          <w:p w:rsidR="000A5D58" w:rsidRDefault="000A5D58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17</w:t>
            </w:r>
          </w:p>
        </w:tc>
        <w:tc>
          <w:tcPr>
            <w:tcW w:w="9356" w:type="dxa"/>
            <w:vMerge/>
          </w:tcPr>
          <w:p w:rsidR="000A5D58" w:rsidRDefault="000A5D58" w:rsidP="00730E2B">
            <w:pPr>
              <w:rPr>
                <w:rFonts w:cs="Times New Roman"/>
                <w:szCs w:val="28"/>
              </w:rPr>
            </w:pPr>
          </w:p>
        </w:tc>
      </w:tr>
      <w:tr w:rsidR="000A5D58" w:rsidTr="005F421A">
        <w:tc>
          <w:tcPr>
            <w:tcW w:w="817" w:type="dxa"/>
          </w:tcPr>
          <w:p w:rsidR="000A5D58" w:rsidRDefault="000A5D58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9356" w:type="dxa"/>
            <w:vMerge/>
          </w:tcPr>
          <w:p w:rsidR="000A5D58" w:rsidRDefault="000A5D58" w:rsidP="00730E2B">
            <w:pPr>
              <w:rPr>
                <w:rFonts w:cs="Times New Roman"/>
                <w:szCs w:val="28"/>
              </w:rPr>
            </w:pPr>
          </w:p>
        </w:tc>
      </w:tr>
      <w:tr w:rsidR="000A5D58" w:rsidTr="005F421A">
        <w:tc>
          <w:tcPr>
            <w:tcW w:w="817" w:type="dxa"/>
          </w:tcPr>
          <w:p w:rsidR="000A5D58" w:rsidRDefault="000A5D58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9356" w:type="dxa"/>
            <w:vMerge/>
          </w:tcPr>
          <w:p w:rsidR="000A5D58" w:rsidRDefault="000A5D58" w:rsidP="00730E2B">
            <w:pPr>
              <w:rPr>
                <w:rFonts w:cs="Times New Roman"/>
                <w:szCs w:val="28"/>
              </w:rPr>
            </w:pPr>
          </w:p>
        </w:tc>
      </w:tr>
      <w:tr w:rsidR="000A5D58" w:rsidTr="005F421A">
        <w:tc>
          <w:tcPr>
            <w:tcW w:w="817" w:type="dxa"/>
          </w:tcPr>
          <w:p w:rsidR="000A5D58" w:rsidRDefault="000A5D58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9356" w:type="dxa"/>
            <w:vMerge/>
          </w:tcPr>
          <w:p w:rsidR="000A5D58" w:rsidRDefault="000A5D58" w:rsidP="00730E2B">
            <w:pPr>
              <w:rPr>
                <w:rFonts w:cs="Times New Roman"/>
                <w:szCs w:val="28"/>
              </w:rPr>
            </w:pPr>
          </w:p>
        </w:tc>
      </w:tr>
      <w:tr w:rsidR="000A5D58" w:rsidTr="005F421A">
        <w:tc>
          <w:tcPr>
            <w:tcW w:w="817" w:type="dxa"/>
          </w:tcPr>
          <w:p w:rsidR="000A5D58" w:rsidRDefault="000A5D58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</w:t>
            </w:r>
          </w:p>
        </w:tc>
        <w:tc>
          <w:tcPr>
            <w:tcW w:w="9356" w:type="dxa"/>
            <w:vMerge/>
          </w:tcPr>
          <w:p w:rsidR="000A5D58" w:rsidRDefault="000A5D58" w:rsidP="00730E2B">
            <w:pPr>
              <w:rPr>
                <w:rFonts w:cs="Times New Roman"/>
                <w:szCs w:val="28"/>
              </w:rPr>
            </w:pPr>
          </w:p>
        </w:tc>
      </w:tr>
      <w:tr w:rsidR="000A5D58" w:rsidTr="005F421A">
        <w:tc>
          <w:tcPr>
            <w:tcW w:w="817" w:type="dxa"/>
          </w:tcPr>
          <w:p w:rsidR="000A5D58" w:rsidRDefault="000A5D58" w:rsidP="0042410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356" w:type="dxa"/>
            <w:vMerge/>
          </w:tcPr>
          <w:p w:rsidR="000A5D58" w:rsidRDefault="000A5D58" w:rsidP="00730E2B">
            <w:pPr>
              <w:rPr>
                <w:rFonts w:cs="Times New Roman"/>
                <w:szCs w:val="28"/>
              </w:rPr>
            </w:pPr>
          </w:p>
        </w:tc>
      </w:tr>
      <w:tr w:rsidR="0031770C" w:rsidRPr="0031770C" w:rsidTr="00EA65A1">
        <w:trPr>
          <w:trHeight w:val="2004"/>
        </w:trPr>
        <w:tc>
          <w:tcPr>
            <w:tcW w:w="817" w:type="dxa"/>
          </w:tcPr>
          <w:p w:rsidR="0031770C" w:rsidRDefault="0031770C" w:rsidP="0042410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356" w:type="dxa"/>
          </w:tcPr>
          <w:p w:rsidR="0031770C" w:rsidRDefault="0031770C" w:rsidP="003177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Яскравою була перемога наших учениць </w:t>
            </w:r>
            <w:r w:rsidR="00E73D59">
              <w:rPr>
                <w:szCs w:val="28"/>
              </w:rPr>
              <w:t>у</w:t>
            </w:r>
            <w:r>
              <w:rPr>
                <w:szCs w:val="28"/>
              </w:rPr>
              <w:t xml:space="preserve"> міській олімпіаді:</w:t>
            </w:r>
          </w:p>
          <w:p w:rsidR="0031770C" w:rsidRDefault="0031770C" w:rsidP="003177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І місце з української мови виборола </w:t>
            </w:r>
            <w:proofErr w:type="spellStart"/>
            <w:r>
              <w:rPr>
                <w:szCs w:val="28"/>
              </w:rPr>
              <w:t>Трубнікова</w:t>
            </w:r>
            <w:proofErr w:type="spellEnd"/>
            <w:r>
              <w:rPr>
                <w:szCs w:val="28"/>
              </w:rPr>
              <w:t xml:space="preserve"> Ніка, а перемогу в номінації «Природознавство» Андрійчук Аліна</w:t>
            </w:r>
            <w:r w:rsidR="00EA65A1">
              <w:rPr>
                <w:szCs w:val="28"/>
              </w:rPr>
              <w:t>, учениці 4-В класу (</w:t>
            </w:r>
            <w:r w:rsidR="00E73D59">
              <w:rPr>
                <w:szCs w:val="28"/>
              </w:rPr>
              <w:t>у</w:t>
            </w:r>
            <w:r w:rsidR="00EA65A1">
              <w:rPr>
                <w:szCs w:val="28"/>
              </w:rPr>
              <w:t xml:space="preserve">читель </w:t>
            </w:r>
            <w:proofErr w:type="spellStart"/>
            <w:r w:rsidR="00EA65A1">
              <w:rPr>
                <w:szCs w:val="28"/>
              </w:rPr>
              <w:t>Белебеха</w:t>
            </w:r>
            <w:proofErr w:type="spellEnd"/>
            <w:r w:rsidR="00EA65A1">
              <w:rPr>
                <w:szCs w:val="28"/>
              </w:rPr>
              <w:t xml:space="preserve"> І.С.).</w:t>
            </w:r>
          </w:p>
          <w:p w:rsidR="00EA65A1" w:rsidRDefault="00EA65A1" w:rsidP="0031770C">
            <w:pPr>
              <w:jc w:val="both"/>
              <w:rPr>
                <w:szCs w:val="28"/>
              </w:rPr>
            </w:pPr>
          </w:p>
          <w:p w:rsidR="00EA65A1" w:rsidRPr="0031770C" w:rsidRDefault="00EA65A1" w:rsidP="0031770C">
            <w:pPr>
              <w:jc w:val="both"/>
              <w:rPr>
                <w:szCs w:val="28"/>
              </w:rPr>
            </w:pPr>
          </w:p>
        </w:tc>
      </w:tr>
      <w:tr w:rsidR="00730E2B" w:rsidRPr="00200D59" w:rsidTr="002D4D46">
        <w:trPr>
          <w:trHeight w:val="6367"/>
        </w:trPr>
        <w:tc>
          <w:tcPr>
            <w:tcW w:w="817" w:type="dxa"/>
          </w:tcPr>
          <w:p w:rsidR="00730E2B" w:rsidRDefault="00D207A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22</w:t>
            </w:r>
          </w:p>
        </w:tc>
        <w:tc>
          <w:tcPr>
            <w:tcW w:w="9356" w:type="dxa"/>
          </w:tcPr>
          <w:p w:rsidR="00200D59" w:rsidRDefault="00200D59" w:rsidP="00200D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Особливою гордістю гімназії є </w:t>
            </w:r>
            <w:r w:rsidR="005E0750">
              <w:rPr>
                <w:b/>
                <w:szCs w:val="28"/>
              </w:rPr>
              <w:t>учні-переможці</w:t>
            </w:r>
          </w:p>
          <w:p w:rsidR="00200D59" w:rsidRDefault="00200D59" w:rsidP="00200D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ІІІ (обласного) етапу Всеукраїнських учнівських олімпіад з базових дисциплін у 2016/2017 навчальному році</w:t>
            </w:r>
          </w:p>
          <w:p w:rsidR="007C7ED3" w:rsidRDefault="007C7ED3" w:rsidP="00200D59">
            <w:pPr>
              <w:jc w:val="center"/>
              <w:rPr>
                <w:b/>
                <w:szCs w:val="28"/>
              </w:rPr>
            </w:pPr>
          </w:p>
          <w:tbl>
            <w:tblPr>
              <w:tblW w:w="8709" w:type="dxa"/>
              <w:tblInd w:w="2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843"/>
              <w:gridCol w:w="709"/>
              <w:gridCol w:w="709"/>
              <w:gridCol w:w="2755"/>
              <w:gridCol w:w="2268"/>
            </w:tblGrid>
            <w:tr w:rsidR="007C7ED3" w:rsidRPr="007C7ED3" w:rsidTr="007C7ED3">
              <w:tc>
                <w:tcPr>
                  <w:tcW w:w="425" w:type="dxa"/>
                </w:tcPr>
                <w:p w:rsidR="007C7ED3" w:rsidRPr="00D207AB" w:rsidRDefault="007C7ED3" w:rsidP="007C7E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 w:rsidRPr="00D207A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№</w:t>
                  </w:r>
                </w:p>
                <w:p w:rsidR="007C7ED3" w:rsidRPr="00D207AB" w:rsidRDefault="007C7ED3" w:rsidP="007C7E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 w:rsidRPr="00D207A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з/п</w:t>
                  </w:r>
                </w:p>
              </w:tc>
              <w:tc>
                <w:tcPr>
                  <w:tcW w:w="1843" w:type="dxa"/>
                </w:tcPr>
                <w:p w:rsidR="007C7ED3" w:rsidRPr="00D207AB" w:rsidRDefault="007C7ED3" w:rsidP="007C7E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 w:rsidRPr="00D207A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ПІ  учня</w:t>
                  </w:r>
                </w:p>
              </w:tc>
              <w:tc>
                <w:tcPr>
                  <w:tcW w:w="709" w:type="dxa"/>
                </w:tcPr>
                <w:p w:rsidR="007C7ED3" w:rsidRPr="00D207AB" w:rsidRDefault="007C7ED3" w:rsidP="007C7ED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 w:rsidRPr="00D207A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Клас</w:t>
                  </w:r>
                </w:p>
              </w:tc>
              <w:tc>
                <w:tcPr>
                  <w:tcW w:w="709" w:type="dxa"/>
                </w:tcPr>
                <w:p w:rsidR="007C7ED3" w:rsidRPr="007C7ED3" w:rsidRDefault="007C7ED3" w:rsidP="007C7ED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C7ED3">
                    <w:rPr>
                      <w:rFonts w:ascii="Times New Roman" w:hAnsi="Times New Roman" w:cs="Times New Roman"/>
                      <w:color w:val="000000"/>
                    </w:rPr>
                    <w:t>Місце</w:t>
                  </w:r>
                  <w:proofErr w:type="spellEnd"/>
                </w:p>
              </w:tc>
              <w:tc>
                <w:tcPr>
                  <w:tcW w:w="2755" w:type="dxa"/>
                </w:tcPr>
                <w:p w:rsidR="007C7ED3" w:rsidRPr="007C7ED3" w:rsidRDefault="007C7ED3" w:rsidP="007C7ED3">
                  <w:pPr>
                    <w:spacing w:after="0" w:line="240" w:lineRule="auto"/>
                    <w:ind w:left="-330" w:firstLine="33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7C7ED3">
                    <w:rPr>
                      <w:rFonts w:ascii="Times New Roman" w:hAnsi="Times New Roman" w:cs="Times New Roman"/>
                      <w:color w:val="000000"/>
                    </w:rPr>
                    <w:t>П</w:t>
                  </w:r>
                  <w:proofErr w:type="gramEnd"/>
                  <w:r w:rsidRPr="007C7ED3">
                    <w:rPr>
                      <w:rFonts w:ascii="Times New Roman" w:hAnsi="Times New Roman" w:cs="Times New Roman"/>
                      <w:color w:val="000000"/>
                    </w:rPr>
                    <w:t xml:space="preserve">ІБ </w:t>
                  </w:r>
                  <w:proofErr w:type="spellStart"/>
                  <w:r w:rsidRPr="007C7ED3">
                    <w:rPr>
                      <w:rFonts w:ascii="Times New Roman" w:hAnsi="Times New Roman" w:cs="Times New Roman"/>
                      <w:color w:val="000000"/>
                    </w:rPr>
                    <w:t>вчителя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7C7ED3" w:rsidRPr="007C7ED3" w:rsidRDefault="007C7ED3" w:rsidP="007C7E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C7ED3">
                    <w:rPr>
                      <w:rFonts w:ascii="Times New Roman" w:hAnsi="Times New Roman" w:cs="Times New Roman"/>
                      <w:color w:val="000000"/>
                    </w:rPr>
                    <w:t>Категорія</w:t>
                  </w:r>
                  <w:proofErr w:type="spellEnd"/>
                  <w:r w:rsidRPr="007C7ED3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7C7ED3">
                    <w:rPr>
                      <w:rFonts w:ascii="Times New Roman" w:hAnsi="Times New Roman" w:cs="Times New Roman"/>
                      <w:color w:val="000000"/>
                    </w:rPr>
                    <w:t>звання</w:t>
                  </w:r>
                  <w:proofErr w:type="spellEnd"/>
                </w:p>
                <w:p w:rsidR="007C7ED3" w:rsidRPr="007C7ED3" w:rsidRDefault="007C7ED3" w:rsidP="007C7E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C7ED3">
                    <w:rPr>
                      <w:rFonts w:ascii="Times New Roman" w:hAnsi="Times New Roman" w:cs="Times New Roman"/>
                      <w:color w:val="000000"/>
                    </w:rPr>
                    <w:t>вчителя</w:t>
                  </w:r>
                  <w:proofErr w:type="spellEnd"/>
                </w:p>
              </w:tc>
            </w:tr>
            <w:tr w:rsidR="007C7ED3" w:rsidRPr="007C7ED3" w:rsidTr="007C7ED3">
              <w:tc>
                <w:tcPr>
                  <w:tcW w:w="8709" w:type="dxa"/>
                  <w:gridSpan w:val="6"/>
                </w:tcPr>
                <w:p w:rsidR="007C7ED3" w:rsidRPr="007C7ED3" w:rsidRDefault="007C7ED3" w:rsidP="00A7387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C7ED3">
                    <w:rPr>
                      <w:rFonts w:ascii="Times New Roman" w:hAnsi="Times New Roman" w:cs="Times New Roman"/>
                      <w:color w:val="000000"/>
                    </w:rPr>
                    <w:t>Географія</w:t>
                  </w:r>
                  <w:proofErr w:type="spellEnd"/>
                </w:p>
              </w:tc>
            </w:tr>
            <w:tr w:rsidR="007C7ED3" w:rsidRPr="007C7ED3" w:rsidTr="007C7ED3">
              <w:tc>
                <w:tcPr>
                  <w:tcW w:w="425" w:type="dxa"/>
                </w:tcPr>
                <w:p w:rsidR="007C7ED3" w:rsidRPr="007C7ED3" w:rsidRDefault="007C7ED3" w:rsidP="007C7ED3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7C7ED3" w:rsidRPr="007C7ED3" w:rsidRDefault="007C7ED3" w:rsidP="00A7387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7C7ED3">
                    <w:rPr>
                      <w:rFonts w:ascii="Times New Roman" w:hAnsi="Times New Roman" w:cs="Times New Roman"/>
                      <w:color w:val="000000"/>
                    </w:rPr>
                    <w:t>Крива</w:t>
                  </w:r>
                  <w:proofErr w:type="gramEnd"/>
                  <w:r w:rsidRPr="007C7ED3">
                    <w:rPr>
                      <w:rFonts w:ascii="Times New Roman" w:hAnsi="Times New Roman" w:cs="Times New Roman"/>
                      <w:color w:val="000000"/>
                    </w:rPr>
                    <w:t xml:space="preserve"> Влада</w:t>
                  </w:r>
                </w:p>
              </w:tc>
              <w:tc>
                <w:tcPr>
                  <w:tcW w:w="709" w:type="dxa"/>
                </w:tcPr>
                <w:p w:rsidR="007C7ED3" w:rsidRPr="007C7ED3" w:rsidRDefault="007C7ED3" w:rsidP="00A7387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C7ED3">
                    <w:rPr>
                      <w:rFonts w:ascii="Times New Roman" w:hAnsi="Times New Roman" w:cs="Times New Roman"/>
                      <w:color w:val="000000"/>
                    </w:rPr>
                    <w:t>9-В</w:t>
                  </w:r>
                </w:p>
              </w:tc>
              <w:tc>
                <w:tcPr>
                  <w:tcW w:w="709" w:type="dxa"/>
                </w:tcPr>
                <w:p w:rsidR="007C7ED3" w:rsidRPr="007C7ED3" w:rsidRDefault="007C7ED3" w:rsidP="00A7387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C7ED3">
                    <w:rPr>
                      <w:rFonts w:ascii="Times New Roman" w:hAnsi="Times New Roman" w:cs="Times New Roman"/>
                      <w:color w:val="000000"/>
                    </w:rPr>
                    <w:t>ІІІ</w:t>
                  </w:r>
                </w:p>
              </w:tc>
              <w:tc>
                <w:tcPr>
                  <w:tcW w:w="2755" w:type="dxa"/>
                </w:tcPr>
                <w:p w:rsidR="007C7ED3" w:rsidRPr="007C7ED3" w:rsidRDefault="007C7ED3" w:rsidP="00A7387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C7ED3">
                    <w:rPr>
                      <w:rFonts w:ascii="Times New Roman" w:hAnsi="Times New Roman" w:cs="Times New Roman"/>
                      <w:color w:val="000000"/>
                    </w:rPr>
                    <w:t xml:space="preserve">Куценко </w:t>
                  </w:r>
                  <w:proofErr w:type="spellStart"/>
                  <w:r w:rsidRPr="007C7ED3">
                    <w:rPr>
                      <w:rFonts w:ascii="Times New Roman" w:hAnsi="Times New Roman" w:cs="Times New Roman"/>
                      <w:color w:val="000000"/>
                    </w:rPr>
                    <w:t>Ірина</w:t>
                  </w:r>
                  <w:proofErr w:type="spellEnd"/>
                  <w:r w:rsidRPr="007C7ED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7C7ED3">
                    <w:rPr>
                      <w:rFonts w:ascii="Times New Roman" w:hAnsi="Times New Roman" w:cs="Times New Roman"/>
                      <w:color w:val="000000"/>
                    </w:rPr>
                    <w:t>Іванівна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7C7ED3" w:rsidRPr="007C7ED3" w:rsidRDefault="007C7ED3" w:rsidP="00EE1AF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C7ED3">
                    <w:rPr>
                      <w:rFonts w:ascii="Times New Roman" w:hAnsi="Times New Roman" w:cs="Times New Roman"/>
                      <w:color w:val="000000"/>
                    </w:rPr>
                    <w:t>Вища</w:t>
                  </w:r>
                  <w:proofErr w:type="spellEnd"/>
                  <w:r w:rsidRPr="007C7ED3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r w:rsidR="00EE1AF9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у</w:t>
                  </w:r>
                  <w:proofErr w:type="spellStart"/>
                  <w:r w:rsidRPr="007C7ED3">
                    <w:rPr>
                      <w:rFonts w:ascii="Times New Roman" w:hAnsi="Times New Roman" w:cs="Times New Roman"/>
                      <w:color w:val="000000"/>
                    </w:rPr>
                    <w:t>читель</w:t>
                  </w:r>
                  <w:proofErr w:type="spellEnd"/>
                  <w:r w:rsidRPr="007C7ED3">
                    <w:rPr>
                      <w:rFonts w:ascii="Times New Roman" w:hAnsi="Times New Roman" w:cs="Times New Roman"/>
                      <w:color w:val="000000"/>
                    </w:rPr>
                    <w:t>-методист</w:t>
                  </w:r>
                </w:p>
              </w:tc>
            </w:tr>
            <w:tr w:rsidR="007C7ED3" w:rsidRPr="007C7ED3" w:rsidTr="007C7ED3">
              <w:tc>
                <w:tcPr>
                  <w:tcW w:w="8709" w:type="dxa"/>
                  <w:gridSpan w:val="6"/>
                </w:tcPr>
                <w:p w:rsidR="007C7ED3" w:rsidRPr="007C7ED3" w:rsidRDefault="007C7ED3" w:rsidP="00A7387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C7ED3">
                    <w:rPr>
                      <w:rFonts w:ascii="Times New Roman" w:hAnsi="Times New Roman" w:cs="Times New Roman"/>
                      <w:color w:val="000000"/>
                    </w:rPr>
                    <w:t>Історія</w:t>
                  </w:r>
                  <w:proofErr w:type="spellEnd"/>
                </w:p>
              </w:tc>
            </w:tr>
            <w:tr w:rsidR="007C7ED3" w:rsidRPr="007C7ED3" w:rsidTr="007C7ED3">
              <w:tc>
                <w:tcPr>
                  <w:tcW w:w="425" w:type="dxa"/>
                </w:tcPr>
                <w:p w:rsidR="007C7ED3" w:rsidRPr="007C7ED3" w:rsidRDefault="007C7ED3" w:rsidP="007C7ED3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7C7ED3" w:rsidRPr="007C7ED3" w:rsidRDefault="007C7ED3" w:rsidP="00A7387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C7ED3">
                    <w:rPr>
                      <w:rFonts w:ascii="Times New Roman" w:hAnsi="Times New Roman" w:cs="Times New Roman"/>
                      <w:color w:val="000000"/>
                    </w:rPr>
                    <w:t>Воробйова</w:t>
                  </w:r>
                  <w:proofErr w:type="spellEnd"/>
                  <w:r w:rsidRPr="007C7ED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7C7ED3">
                    <w:rPr>
                      <w:rFonts w:ascii="Times New Roman" w:hAnsi="Times New Roman" w:cs="Times New Roman"/>
                      <w:color w:val="000000"/>
                    </w:rPr>
                    <w:t>Олександра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7C7ED3" w:rsidRPr="007C7ED3" w:rsidRDefault="007C7ED3" w:rsidP="00A7387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C7ED3">
                    <w:rPr>
                      <w:rFonts w:ascii="Times New Roman" w:hAnsi="Times New Roman" w:cs="Times New Roman"/>
                      <w:color w:val="000000"/>
                    </w:rPr>
                    <w:t>8-Б</w:t>
                  </w:r>
                </w:p>
              </w:tc>
              <w:tc>
                <w:tcPr>
                  <w:tcW w:w="709" w:type="dxa"/>
                </w:tcPr>
                <w:p w:rsidR="007C7ED3" w:rsidRPr="007C7ED3" w:rsidRDefault="007C7ED3" w:rsidP="00A7387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C7ED3">
                    <w:rPr>
                      <w:rFonts w:ascii="Times New Roman" w:hAnsi="Times New Roman" w:cs="Times New Roman"/>
                      <w:color w:val="000000"/>
                    </w:rPr>
                    <w:t>ІІІ</w:t>
                  </w:r>
                </w:p>
              </w:tc>
              <w:tc>
                <w:tcPr>
                  <w:tcW w:w="2755" w:type="dxa"/>
                </w:tcPr>
                <w:p w:rsidR="007C7ED3" w:rsidRPr="007C7ED3" w:rsidRDefault="007C7ED3" w:rsidP="00A7387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proofErr w:type="gramStart"/>
                  <w:r w:rsidRPr="007C7ED3">
                    <w:rPr>
                      <w:rFonts w:ascii="Times New Roman" w:hAnsi="Times New Roman" w:cs="Times New Roman"/>
                      <w:color w:val="000000"/>
                    </w:rPr>
                    <w:t>Б</w:t>
                  </w:r>
                  <w:proofErr w:type="gramEnd"/>
                  <w:r w:rsidRPr="007C7ED3">
                    <w:rPr>
                      <w:rFonts w:ascii="Times New Roman" w:hAnsi="Times New Roman" w:cs="Times New Roman"/>
                      <w:color w:val="000000"/>
                    </w:rPr>
                    <w:t>іла</w:t>
                  </w:r>
                  <w:proofErr w:type="spellEnd"/>
                  <w:r w:rsidRPr="007C7ED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7C7ED3">
                    <w:rPr>
                      <w:rFonts w:ascii="Times New Roman" w:hAnsi="Times New Roman" w:cs="Times New Roman"/>
                      <w:color w:val="000000"/>
                    </w:rPr>
                    <w:t>Любов</w:t>
                  </w:r>
                  <w:proofErr w:type="spellEnd"/>
                  <w:r w:rsidRPr="007C7ED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7C7ED3">
                    <w:rPr>
                      <w:rFonts w:ascii="Times New Roman" w:hAnsi="Times New Roman" w:cs="Times New Roman"/>
                      <w:color w:val="000000"/>
                    </w:rPr>
                    <w:t>Володимирівна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7C7ED3" w:rsidRPr="007C7ED3" w:rsidRDefault="007C7ED3" w:rsidP="00EE1AF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C7ED3">
                    <w:rPr>
                      <w:rFonts w:ascii="Times New Roman" w:hAnsi="Times New Roman" w:cs="Times New Roman"/>
                      <w:color w:val="000000"/>
                    </w:rPr>
                    <w:t>Вища</w:t>
                  </w:r>
                  <w:proofErr w:type="spellEnd"/>
                  <w:r w:rsidRPr="007C7ED3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r w:rsidR="00EE1AF9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у</w:t>
                  </w:r>
                  <w:proofErr w:type="spellStart"/>
                  <w:r w:rsidRPr="007C7ED3">
                    <w:rPr>
                      <w:rFonts w:ascii="Times New Roman" w:hAnsi="Times New Roman" w:cs="Times New Roman"/>
                      <w:color w:val="000000"/>
                    </w:rPr>
                    <w:t>читель</w:t>
                  </w:r>
                  <w:proofErr w:type="spellEnd"/>
                  <w:r w:rsidRPr="007C7ED3">
                    <w:rPr>
                      <w:rFonts w:ascii="Times New Roman" w:hAnsi="Times New Roman" w:cs="Times New Roman"/>
                      <w:color w:val="000000"/>
                    </w:rPr>
                    <w:t>-методист</w:t>
                  </w:r>
                </w:p>
              </w:tc>
            </w:tr>
            <w:tr w:rsidR="007C7ED3" w:rsidRPr="007C7ED3" w:rsidTr="007C7ED3">
              <w:tc>
                <w:tcPr>
                  <w:tcW w:w="8709" w:type="dxa"/>
                  <w:gridSpan w:val="6"/>
                </w:tcPr>
                <w:p w:rsidR="007C7ED3" w:rsidRPr="007C7ED3" w:rsidRDefault="007C7ED3" w:rsidP="00A7387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C7ED3">
                    <w:rPr>
                      <w:rFonts w:ascii="Times New Roman" w:hAnsi="Times New Roman" w:cs="Times New Roman"/>
                    </w:rPr>
                    <w:t>Українська</w:t>
                  </w:r>
                  <w:proofErr w:type="spellEnd"/>
                  <w:r w:rsidRPr="007C7ED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C7ED3">
                    <w:rPr>
                      <w:rFonts w:ascii="Times New Roman" w:hAnsi="Times New Roman" w:cs="Times New Roman"/>
                    </w:rPr>
                    <w:t>мова</w:t>
                  </w:r>
                  <w:proofErr w:type="spellEnd"/>
                  <w:r w:rsidRPr="007C7ED3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proofErr w:type="gramStart"/>
                  <w:r w:rsidRPr="007C7ED3">
                    <w:rPr>
                      <w:rFonts w:ascii="Times New Roman" w:hAnsi="Times New Roman" w:cs="Times New Roman"/>
                    </w:rPr>
                    <w:t>л</w:t>
                  </w:r>
                  <w:proofErr w:type="gramEnd"/>
                  <w:r w:rsidRPr="007C7ED3">
                    <w:rPr>
                      <w:rFonts w:ascii="Times New Roman" w:hAnsi="Times New Roman" w:cs="Times New Roman"/>
                    </w:rPr>
                    <w:t>ітература</w:t>
                  </w:r>
                  <w:proofErr w:type="spellEnd"/>
                </w:p>
              </w:tc>
            </w:tr>
            <w:tr w:rsidR="007C7ED3" w:rsidRPr="007C7ED3" w:rsidTr="007C7ED3">
              <w:tc>
                <w:tcPr>
                  <w:tcW w:w="425" w:type="dxa"/>
                </w:tcPr>
                <w:p w:rsidR="007C7ED3" w:rsidRPr="007C7ED3" w:rsidRDefault="007C7ED3" w:rsidP="007C7ED3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7C7ED3" w:rsidRPr="007C7ED3" w:rsidRDefault="007C7ED3" w:rsidP="00A7387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C7ED3">
                    <w:rPr>
                      <w:rFonts w:ascii="Times New Roman" w:hAnsi="Times New Roman" w:cs="Times New Roman"/>
                      <w:color w:val="000000"/>
                    </w:rPr>
                    <w:t xml:space="preserve">Божко </w:t>
                  </w:r>
                  <w:proofErr w:type="spellStart"/>
                  <w:r w:rsidRPr="007C7ED3">
                    <w:rPr>
                      <w:rFonts w:ascii="Times New Roman" w:hAnsi="Times New Roman" w:cs="Times New Roman"/>
                      <w:color w:val="000000"/>
                    </w:rPr>
                    <w:t>Полі</w:t>
                  </w:r>
                  <w:proofErr w:type="gramStart"/>
                  <w:r w:rsidRPr="007C7ED3">
                    <w:rPr>
                      <w:rFonts w:ascii="Times New Roman" w:hAnsi="Times New Roman" w:cs="Times New Roman"/>
                      <w:color w:val="000000"/>
                    </w:rPr>
                    <w:t>на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</w:tcPr>
                <w:p w:rsidR="007C7ED3" w:rsidRPr="007C7ED3" w:rsidRDefault="007C7ED3" w:rsidP="00A7387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C7ED3">
                    <w:rPr>
                      <w:rFonts w:ascii="Times New Roman" w:hAnsi="Times New Roman" w:cs="Times New Roman"/>
                      <w:color w:val="000000"/>
                    </w:rPr>
                    <w:t>8-Б</w:t>
                  </w:r>
                </w:p>
              </w:tc>
              <w:tc>
                <w:tcPr>
                  <w:tcW w:w="709" w:type="dxa"/>
                </w:tcPr>
                <w:p w:rsidR="007C7ED3" w:rsidRPr="007C7ED3" w:rsidRDefault="007C7ED3" w:rsidP="00A7387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C7ED3">
                    <w:rPr>
                      <w:rFonts w:ascii="Times New Roman" w:hAnsi="Times New Roman" w:cs="Times New Roman"/>
                      <w:color w:val="000000"/>
                    </w:rPr>
                    <w:t>ІІ</w:t>
                  </w:r>
                </w:p>
              </w:tc>
              <w:tc>
                <w:tcPr>
                  <w:tcW w:w="2755" w:type="dxa"/>
                </w:tcPr>
                <w:p w:rsidR="007C7ED3" w:rsidRPr="007C7ED3" w:rsidRDefault="007C7ED3" w:rsidP="00A7387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7ED3">
                    <w:rPr>
                      <w:rFonts w:ascii="Times New Roman" w:hAnsi="Times New Roman" w:cs="Times New Roman"/>
                    </w:rPr>
                    <w:t>Шаптала</w:t>
                  </w:r>
                  <w:proofErr w:type="spellEnd"/>
                  <w:r w:rsidRPr="007C7ED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7C7ED3">
                    <w:rPr>
                      <w:rFonts w:ascii="Times New Roman" w:hAnsi="Times New Roman" w:cs="Times New Roman"/>
                    </w:rPr>
                    <w:t>Наталія</w:t>
                  </w:r>
                  <w:proofErr w:type="spellEnd"/>
                  <w:proofErr w:type="gramEnd"/>
                  <w:r w:rsidRPr="007C7ED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C7ED3">
                    <w:rPr>
                      <w:rFonts w:ascii="Times New Roman" w:hAnsi="Times New Roman" w:cs="Times New Roman"/>
                    </w:rPr>
                    <w:t>Михайлівна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7C7ED3" w:rsidRPr="007C7ED3" w:rsidRDefault="007C7ED3" w:rsidP="00A738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C7ED3">
                    <w:rPr>
                      <w:rFonts w:ascii="Times New Roman" w:hAnsi="Times New Roman" w:cs="Times New Roman"/>
                    </w:rPr>
                    <w:t>Вища</w:t>
                  </w:r>
                  <w:proofErr w:type="spellEnd"/>
                  <w:r w:rsidRPr="007C7ED3">
                    <w:rPr>
                      <w:rFonts w:ascii="Times New Roman" w:hAnsi="Times New Roman" w:cs="Times New Roman"/>
                    </w:rPr>
                    <w:t>, старший учитель</w:t>
                  </w:r>
                </w:p>
              </w:tc>
            </w:tr>
          </w:tbl>
          <w:p w:rsidR="007C7ED3" w:rsidRDefault="007C7ED3" w:rsidP="00200D59">
            <w:pPr>
              <w:jc w:val="center"/>
              <w:rPr>
                <w:b/>
                <w:szCs w:val="28"/>
              </w:rPr>
            </w:pPr>
          </w:p>
          <w:p w:rsidR="00730E2B" w:rsidRDefault="00730E2B" w:rsidP="008837D7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730E2B" w:rsidTr="005F421A">
        <w:tc>
          <w:tcPr>
            <w:tcW w:w="817" w:type="dxa"/>
          </w:tcPr>
          <w:p w:rsidR="00730E2B" w:rsidRPr="00093048" w:rsidRDefault="00D207AB" w:rsidP="0042410F">
            <w:pPr>
              <w:jc w:val="center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23</w:t>
            </w:r>
          </w:p>
        </w:tc>
        <w:tc>
          <w:tcPr>
            <w:tcW w:w="9356" w:type="dxa"/>
          </w:tcPr>
          <w:p w:rsidR="00490BDE" w:rsidRDefault="00490BDE" w:rsidP="00490BD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Учні – переможці ІІ (районного) етапу МАН</w:t>
            </w:r>
          </w:p>
          <w:p w:rsidR="00490BDE" w:rsidRDefault="00490BDE" w:rsidP="00490BD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 2016/2017 навчальному році</w:t>
            </w:r>
          </w:p>
          <w:p w:rsidR="00730E2B" w:rsidRDefault="00730E2B" w:rsidP="00490BDE">
            <w:pPr>
              <w:jc w:val="center"/>
              <w:rPr>
                <w:rFonts w:cs="Times New Roman"/>
                <w:color w:val="FF0000"/>
                <w:szCs w:val="28"/>
                <w:highlight w:val="yellow"/>
              </w:rPr>
            </w:pPr>
          </w:p>
          <w:tbl>
            <w:tblPr>
              <w:tblW w:w="8851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127"/>
              <w:gridCol w:w="708"/>
              <w:gridCol w:w="709"/>
              <w:gridCol w:w="2614"/>
              <w:gridCol w:w="2126"/>
            </w:tblGrid>
            <w:tr w:rsidR="002D4D46" w:rsidRPr="007364DF" w:rsidTr="002D4D46">
              <w:tc>
                <w:tcPr>
                  <w:tcW w:w="567" w:type="dxa"/>
                </w:tcPr>
                <w:p w:rsidR="002D4D46" w:rsidRPr="002D4D46" w:rsidRDefault="002D4D46" w:rsidP="002D4D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№</w:t>
                  </w:r>
                </w:p>
                <w:p w:rsidR="002D4D46" w:rsidRPr="002D4D46" w:rsidRDefault="002D4D46" w:rsidP="002D4D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з/</w:t>
                  </w:r>
                  <w:proofErr w:type="gram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п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2D4D46" w:rsidRPr="002D4D46" w:rsidRDefault="002D4D46" w:rsidP="002D4D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П</w:t>
                  </w:r>
                  <w:proofErr w:type="gram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 xml:space="preserve">І  </w:t>
                  </w: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учня</w:t>
                  </w:r>
                  <w:proofErr w:type="spellEnd"/>
                </w:p>
              </w:tc>
              <w:tc>
                <w:tcPr>
                  <w:tcW w:w="708" w:type="dxa"/>
                </w:tcPr>
                <w:p w:rsidR="002D4D46" w:rsidRPr="002D4D46" w:rsidRDefault="002D4D46" w:rsidP="002D4D46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Клас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2D4D46" w:rsidRPr="002D4D46" w:rsidRDefault="002D4D46" w:rsidP="002D4D46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Місце</w:t>
                  </w:r>
                  <w:proofErr w:type="spellEnd"/>
                </w:p>
              </w:tc>
              <w:tc>
                <w:tcPr>
                  <w:tcW w:w="2614" w:type="dxa"/>
                </w:tcPr>
                <w:p w:rsidR="002D4D46" w:rsidRPr="002D4D46" w:rsidRDefault="002D4D46" w:rsidP="002D4D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П</w:t>
                  </w:r>
                  <w:proofErr w:type="gram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 xml:space="preserve">ІБ </w:t>
                  </w: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вчителя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2D4D46" w:rsidRPr="002D4D46" w:rsidRDefault="002D4D46" w:rsidP="002D4D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Категорія</w:t>
                  </w:r>
                  <w:proofErr w:type="spell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звання</w:t>
                  </w:r>
                  <w:proofErr w:type="spellEnd"/>
                </w:p>
                <w:p w:rsidR="002D4D46" w:rsidRPr="002D4D46" w:rsidRDefault="002D4D46" w:rsidP="002D4D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вчителя</w:t>
                  </w:r>
                  <w:proofErr w:type="spellEnd"/>
                </w:p>
              </w:tc>
            </w:tr>
            <w:tr w:rsidR="002D4D46" w:rsidRPr="007364DF" w:rsidTr="002D4D46">
              <w:tc>
                <w:tcPr>
                  <w:tcW w:w="8851" w:type="dxa"/>
                  <w:gridSpan w:val="6"/>
                </w:tcPr>
                <w:p w:rsidR="002D4D46" w:rsidRPr="002D4D46" w:rsidRDefault="002D4D46" w:rsidP="00A7387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Секція</w:t>
                  </w:r>
                  <w:proofErr w:type="spell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 xml:space="preserve"> «Фольклористика»</w:t>
                  </w:r>
                </w:p>
              </w:tc>
            </w:tr>
            <w:tr w:rsidR="002D4D46" w:rsidRPr="007364DF" w:rsidTr="002D4D46">
              <w:tc>
                <w:tcPr>
                  <w:tcW w:w="567" w:type="dxa"/>
                </w:tcPr>
                <w:p w:rsidR="002D4D46" w:rsidRPr="002D4D46" w:rsidRDefault="002D4D46" w:rsidP="002D4D46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7" w:type="dxa"/>
                </w:tcPr>
                <w:p w:rsidR="002D4D46" w:rsidRPr="002D4D46" w:rsidRDefault="002D4D46" w:rsidP="00A7387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Григор’єва</w:t>
                  </w:r>
                  <w:proofErr w:type="spell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Ілона</w:t>
                  </w:r>
                  <w:proofErr w:type="spellEnd"/>
                </w:p>
              </w:tc>
              <w:tc>
                <w:tcPr>
                  <w:tcW w:w="708" w:type="dxa"/>
                </w:tcPr>
                <w:p w:rsidR="002D4D46" w:rsidRPr="002D4D46" w:rsidRDefault="002D4D46" w:rsidP="00A73872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9-В</w:t>
                  </w:r>
                </w:p>
              </w:tc>
              <w:tc>
                <w:tcPr>
                  <w:tcW w:w="709" w:type="dxa"/>
                </w:tcPr>
                <w:p w:rsidR="002D4D46" w:rsidRPr="002D4D46" w:rsidRDefault="002D4D46" w:rsidP="00A7387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ІІІ</w:t>
                  </w:r>
                </w:p>
              </w:tc>
              <w:tc>
                <w:tcPr>
                  <w:tcW w:w="2614" w:type="dxa"/>
                </w:tcPr>
                <w:p w:rsidR="002D4D46" w:rsidRPr="002D4D46" w:rsidRDefault="002D4D46" w:rsidP="00A7387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Коміна</w:t>
                  </w:r>
                  <w:proofErr w:type="spell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Євгенія</w:t>
                  </w:r>
                  <w:proofErr w:type="spellEnd"/>
                  <w:proofErr w:type="gram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В</w:t>
                  </w:r>
                  <w:proofErr w:type="gram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ікторівна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2D4D46" w:rsidRPr="002D4D46" w:rsidRDefault="002D4D46" w:rsidP="00A7387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Вища</w:t>
                  </w:r>
                  <w:proofErr w:type="spell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, старший учитель</w:t>
                  </w:r>
                </w:p>
              </w:tc>
            </w:tr>
            <w:tr w:rsidR="002D4D46" w:rsidRPr="007364DF" w:rsidTr="002D4D46">
              <w:tc>
                <w:tcPr>
                  <w:tcW w:w="8851" w:type="dxa"/>
                  <w:gridSpan w:val="6"/>
                </w:tcPr>
                <w:p w:rsidR="002D4D46" w:rsidRPr="002D4D46" w:rsidRDefault="002D4D46" w:rsidP="00A73872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Секція</w:t>
                  </w:r>
                  <w:proofErr w:type="spell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 xml:space="preserve"> «</w:t>
                  </w: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Зарубіжна</w:t>
                  </w:r>
                  <w:proofErr w:type="spell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література</w:t>
                  </w:r>
                  <w:proofErr w:type="spell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»</w:t>
                  </w:r>
                </w:p>
              </w:tc>
            </w:tr>
            <w:tr w:rsidR="002D4D46" w:rsidRPr="007364DF" w:rsidTr="002D4D46">
              <w:tc>
                <w:tcPr>
                  <w:tcW w:w="567" w:type="dxa"/>
                </w:tcPr>
                <w:p w:rsidR="002D4D46" w:rsidRPr="002D4D46" w:rsidRDefault="002D4D46" w:rsidP="002D4D46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7" w:type="dxa"/>
                </w:tcPr>
                <w:p w:rsidR="002D4D46" w:rsidRPr="002D4D46" w:rsidRDefault="002D4D46" w:rsidP="00A7387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Лисак</w:t>
                  </w:r>
                  <w:proofErr w:type="spell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Олександра</w:t>
                  </w:r>
                  <w:proofErr w:type="spellEnd"/>
                </w:p>
              </w:tc>
              <w:tc>
                <w:tcPr>
                  <w:tcW w:w="708" w:type="dxa"/>
                </w:tcPr>
                <w:p w:rsidR="002D4D46" w:rsidRPr="002D4D46" w:rsidRDefault="002D4D46" w:rsidP="00A73872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11-Б</w:t>
                  </w:r>
                </w:p>
              </w:tc>
              <w:tc>
                <w:tcPr>
                  <w:tcW w:w="709" w:type="dxa"/>
                </w:tcPr>
                <w:p w:rsidR="002D4D46" w:rsidRPr="002D4D46" w:rsidRDefault="002D4D46" w:rsidP="00A7387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І</w:t>
                  </w:r>
                </w:p>
              </w:tc>
              <w:tc>
                <w:tcPr>
                  <w:tcW w:w="2614" w:type="dxa"/>
                </w:tcPr>
                <w:p w:rsidR="002D4D46" w:rsidRPr="002D4D46" w:rsidRDefault="002D4D46" w:rsidP="00A7387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 xml:space="preserve">Бондаренко </w:t>
                  </w: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Ніна</w:t>
                  </w:r>
                  <w:proofErr w:type="spell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Іванівна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2D4D46" w:rsidRPr="002D4D46" w:rsidRDefault="002D4D46" w:rsidP="004E67A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Вища</w:t>
                  </w:r>
                  <w:proofErr w:type="spell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r w:rsidR="004E67A5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у</w:t>
                  </w: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читель</w:t>
                  </w:r>
                  <w:proofErr w:type="spell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-методист</w:t>
                  </w:r>
                </w:p>
              </w:tc>
            </w:tr>
            <w:tr w:rsidR="002D4D46" w:rsidRPr="007364DF" w:rsidTr="002D4D46">
              <w:tc>
                <w:tcPr>
                  <w:tcW w:w="8851" w:type="dxa"/>
                  <w:gridSpan w:val="6"/>
                </w:tcPr>
                <w:p w:rsidR="002D4D46" w:rsidRPr="002D4D46" w:rsidRDefault="002D4D46" w:rsidP="00A73872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Секція</w:t>
                  </w:r>
                  <w:proofErr w:type="spell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 xml:space="preserve"> «</w:t>
                  </w: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Літературна</w:t>
                  </w:r>
                  <w:proofErr w:type="spell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творчість</w:t>
                  </w:r>
                  <w:proofErr w:type="spell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»</w:t>
                  </w:r>
                </w:p>
              </w:tc>
            </w:tr>
            <w:tr w:rsidR="002D4D46" w:rsidRPr="007364DF" w:rsidTr="002D4D46">
              <w:tc>
                <w:tcPr>
                  <w:tcW w:w="567" w:type="dxa"/>
                </w:tcPr>
                <w:p w:rsidR="002D4D46" w:rsidRPr="002D4D46" w:rsidRDefault="002D4D46" w:rsidP="002D4D46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7" w:type="dxa"/>
                </w:tcPr>
                <w:p w:rsidR="002D4D46" w:rsidRPr="002D4D46" w:rsidRDefault="002D4D46" w:rsidP="00A7387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Рубцова Влада</w:t>
                  </w:r>
                </w:p>
              </w:tc>
              <w:tc>
                <w:tcPr>
                  <w:tcW w:w="708" w:type="dxa"/>
                </w:tcPr>
                <w:p w:rsidR="002D4D46" w:rsidRPr="002D4D46" w:rsidRDefault="002D4D46" w:rsidP="00A73872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10-А</w:t>
                  </w:r>
                </w:p>
              </w:tc>
              <w:tc>
                <w:tcPr>
                  <w:tcW w:w="709" w:type="dxa"/>
                </w:tcPr>
                <w:p w:rsidR="002D4D46" w:rsidRPr="002D4D46" w:rsidRDefault="002D4D46" w:rsidP="00A7387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ІІ</w:t>
                  </w:r>
                </w:p>
              </w:tc>
              <w:tc>
                <w:tcPr>
                  <w:tcW w:w="2614" w:type="dxa"/>
                </w:tcPr>
                <w:p w:rsidR="002D4D46" w:rsidRPr="002D4D46" w:rsidRDefault="002D4D46" w:rsidP="00A7387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Каменська</w:t>
                  </w:r>
                  <w:proofErr w:type="spell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Ірина</w:t>
                  </w:r>
                  <w:proofErr w:type="spellEnd"/>
                  <w:proofErr w:type="gram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В</w:t>
                  </w:r>
                  <w:proofErr w:type="gram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ікторівна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2D4D46" w:rsidRPr="002D4D46" w:rsidRDefault="002D4D46" w:rsidP="00A7387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Вища</w:t>
                  </w:r>
                  <w:proofErr w:type="spell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, старший учитель</w:t>
                  </w:r>
                </w:p>
              </w:tc>
            </w:tr>
            <w:tr w:rsidR="002D4D46" w:rsidRPr="007364DF" w:rsidTr="002D4D46">
              <w:tc>
                <w:tcPr>
                  <w:tcW w:w="567" w:type="dxa"/>
                </w:tcPr>
                <w:p w:rsidR="002D4D46" w:rsidRPr="002D4D46" w:rsidRDefault="002D4D46" w:rsidP="002D4D46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7" w:type="dxa"/>
                </w:tcPr>
                <w:p w:rsidR="002D4D46" w:rsidRPr="002D4D46" w:rsidRDefault="002D4D46" w:rsidP="00A7387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Гусарова</w:t>
                  </w:r>
                  <w:proofErr w:type="spell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Дар’я</w:t>
                  </w:r>
                  <w:proofErr w:type="spellEnd"/>
                  <w:proofErr w:type="gramEnd"/>
                </w:p>
              </w:tc>
              <w:tc>
                <w:tcPr>
                  <w:tcW w:w="708" w:type="dxa"/>
                </w:tcPr>
                <w:p w:rsidR="002D4D46" w:rsidRPr="002D4D46" w:rsidRDefault="002D4D46" w:rsidP="00A73872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9-Г</w:t>
                  </w:r>
                </w:p>
              </w:tc>
              <w:tc>
                <w:tcPr>
                  <w:tcW w:w="709" w:type="dxa"/>
                </w:tcPr>
                <w:p w:rsidR="002D4D46" w:rsidRPr="002D4D46" w:rsidRDefault="002D4D46" w:rsidP="00A7387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ІІІ</w:t>
                  </w:r>
                </w:p>
              </w:tc>
              <w:tc>
                <w:tcPr>
                  <w:tcW w:w="2614" w:type="dxa"/>
                </w:tcPr>
                <w:p w:rsidR="002D4D46" w:rsidRPr="002D4D46" w:rsidRDefault="002D4D46" w:rsidP="00A7387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Буракова</w:t>
                  </w:r>
                  <w:proofErr w:type="spell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Ірина</w:t>
                  </w:r>
                  <w:proofErr w:type="spellEnd"/>
                  <w:proofErr w:type="gram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В</w:t>
                  </w:r>
                  <w:proofErr w:type="gram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’ячеславівна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2D4D46" w:rsidRPr="002D4D46" w:rsidRDefault="002D4D46" w:rsidP="00A7387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Вища</w:t>
                  </w:r>
                  <w:proofErr w:type="spellEnd"/>
                </w:p>
              </w:tc>
            </w:tr>
            <w:tr w:rsidR="002D4D46" w:rsidRPr="007364DF" w:rsidTr="002D4D46">
              <w:tc>
                <w:tcPr>
                  <w:tcW w:w="8851" w:type="dxa"/>
                  <w:gridSpan w:val="6"/>
                </w:tcPr>
                <w:p w:rsidR="002D4D46" w:rsidRPr="002D4D46" w:rsidRDefault="002D4D46" w:rsidP="00A73872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Секція</w:t>
                  </w:r>
                  <w:proofErr w:type="spell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 xml:space="preserve"> «</w:t>
                  </w: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Українська</w:t>
                  </w:r>
                  <w:proofErr w:type="spell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мова</w:t>
                  </w:r>
                  <w:proofErr w:type="spell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»</w:t>
                  </w:r>
                </w:p>
              </w:tc>
            </w:tr>
            <w:tr w:rsidR="002D4D46" w:rsidRPr="007364DF" w:rsidTr="002D4D46">
              <w:tc>
                <w:tcPr>
                  <w:tcW w:w="567" w:type="dxa"/>
                </w:tcPr>
                <w:p w:rsidR="002D4D46" w:rsidRPr="002D4D46" w:rsidRDefault="002D4D46" w:rsidP="002D4D46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7" w:type="dxa"/>
                </w:tcPr>
                <w:p w:rsidR="002D4D46" w:rsidRPr="002D4D46" w:rsidRDefault="002D4D46" w:rsidP="00A7387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Василющенко</w:t>
                  </w:r>
                  <w:proofErr w:type="spell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Альбі</w:t>
                  </w:r>
                  <w:proofErr w:type="gram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на</w:t>
                  </w:r>
                  <w:proofErr w:type="spellEnd"/>
                  <w:proofErr w:type="gramEnd"/>
                </w:p>
              </w:tc>
              <w:tc>
                <w:tcPr>
                  <w:tcW w:w="708" w:type="dxa"/>
                </w:tcPr>
                <w:p w:rsidR="002D4D46" w:rsidRPr="002D4D46" w:rsidRDefault="002D4D46" w:rsidP="00A73872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11-А</w:t>
                  </w:r>
                </w:p>
              </w:tc>
              <w:tc>
                <w:tcPr>
                  <w:tcW w:w="709" w:type="dxa"/>
                </w:tcPr>
                <w:p w:rsidR="002D4D46" w:rsidRPr="002D4D46" w:rsidRDefault="002D4D46" w:rsidP="00A7387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ІІ</w:t>
                  </w:r>
                </w:p>
              </w:tc>
              <w:tc>
                <w:tcPr>
                  <w:tcW w:w="2614" w:type="dxa"/>
                </w:tcPr>
                <w:p w:rsidR="002D4D46" w:rsidRPr="002D4D46" w:rsidRDefault="002D4D46" w:rsidP="00A7387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 xml:space="preserve">Вакуленко </w:t>
                  </w: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Тетяна</w:t>
                  </w:r>
                  <w:proofErr w:type="spell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Володимирівна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2D4D46" w:rsidRPr="002D4D46" w:rsidRDefault="002D4D46" w:rsidP="0091177B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Вища</w:t>
                  </w:r>
                  <w:proofErr w:type="spell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r w:rsidR="0091177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у</w:t>
                  </w: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читель</w:t>
                  </w:r>
                  <w:proofErr w:type="spell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-методист</w:t>
                  </w:r>
                </w:p>
              </w:tc>
            </w:tr>
            <w:tr w:rsidR="002D4D46" w:rsidRPr="007364DF" w:rsidTr="002D4D46">
              <w:tc>
                <w:tcPr>
                  <w:tcW w:w="8851" w:type="dxa"/>
                  <w:gridSpan w:val="6"/>
                </w:tcPr>
                <w:p w:rsidR="002D4D46" w:rsidRPr="002D4D46" w:rsidRDefault="002D4D46" w:rsidP="00A73872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Секція</w:t>
                  </w:r>
                  <w:proofErr w:type="spell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 xml:space="preserve"> «</w:t>
                  </w: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Історія</w:t>
                  </w:r>
                  <w:proofErr w:type="spell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України</w:t>
                  </w:r>
                  <w:proofErr w:type="spell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»</w:t>
                  </w:r>
                </w:p>
              </w:tc>
            </w:tr>
            <w:tr w:rsidR="002D4D46" w:rsidRPr="007364DF" w:rsidTr="002D4D46">
              <w:tc>
                <w:tcPr>
                  <w:tcW w:w="567" w:type="dxa"/>
                  <w:vMerge w:val="restart"/>
                </w:tcPr>
                <w:p w:rsidR="002D4D46" w:rsidRPr="002D4D46" w:rsidRDefault="002D4D46" w:rsidP="002D4D46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7" w:type="dxa"/>
                  <w:vMerge w:val="restart"/>
                </w:tcPr>
                <w:p w:rsidR="002D4D46" w:rsidRPr="002D4D46" w:rsidRDefault="002D4D46" w:rsidP="00A7387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Білоусова</w:t>
                  </w:r>
                  <w:proofErr w:type="spellEnd"/>
                  <w:proofErr w:type="gram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Д</w:t>
                  </w:r>
                  <w:proofErr w:type="gram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іана</w:t>
                  </w:r>
                  <w:proofErr w:type="spellEnd"/>
                </w:p>
              </w:tc>
              <w:tc>
                <w:tcPr>
                  <w:tcW w:w="708" w:type="dxa"/>
                  <w:vMerge w:val="restart"/>
                </w:tcPr>
                <w:p w:rsidR="002D4D46" w:rsidRPr="002D4D46" w:rsidRDefault="002D4D46" w:rsidP="00A73872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11-Б</w:t>
                  </w:r>
                </w:p>
              </w:tc>
              <w:tc>
                <w:tcPr>
                  <w:tcW w:w="709" w:type="dxa"/>
                  <w:vMerge w:val="restart"/>
                </w:tcPr>
                <w:p w:rsidR="002D4D46" w:rsidRPr="002D4D46" w:rsidRDefault="002D4D46" w:rsidP="00A7387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ІІ</w:t>
                  </w:r>
                </w:p>
              </w:tc>
              <w:tc>
                <w:tcPr>
                  <w:tcW w:w="2614" w:type="dxa"/>
                </w:tcPr>
                <w:p w:rsidR="002D4D46" w:rsidRPr="002D4D46" w:rsidRDefault="002D4D46" w:rsidP="00A7387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Домокош</w:t>
                  </w:r>
                  <w:proofErr w:type="spell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 xml:space="preserve"> Ольга </w:t>
                  </w: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Андріївна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2D4D46" w:rsidRPr="002D4D46" w:rsidRDefault="002D4D46" w:rsidP="00B51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Вища</w:t>
                  </w:r>
                  <w:proofErr w:type="spell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r w:rsidR="00B5197A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у</w:t>
                  </w: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читель</w:t>
                  </w:r>
                  <w:proofErr w:type="spell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-методист</w:t>
                  </w:r>
                </w:p>
              </w:tc>
            </w:tr>
            <w:tr w:rsidR="002D4D46" w:rsidRPr="007364DF" w:rsidTr="002D4D46">
              <w:tc>
                <w:tcPr>
                  <w:tcW w:w="567" w:type="dxa"/>
                  <w:vMerge/>
                </w:tcPr>
                <w:p w:rsidR="002D4D46" w:rsidRPr="002D4D46" w:rsidRDefault="002D4D46" w:rsidP="00A73872">
                  <w:pPr>
                    <w:ind w:left="142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2D4D46" w:rsidRPr="002D4D46" w:rsidRDefault="002D4D46" w:rsidP="00A7387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2D4D46" w:rsidRPr="002D4D46" w:rsidRDefault="002D4D46" w:rsidP="00A73872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2D4D46" w:rsidRPr="002D4D46" w:rsidRDefault="002D4D46" w:rsidP="00A7387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614" w:type="dxa"/>
                </w:tcPr>
                <w:p w:rsidR="002D4D46" w:rsidRPr="002D4D46" w:rsidRDefault="002D4D46" w:rsidP="00A7387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 xml:space="preserve">Рожнова </w:t>
                  </w: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Ірина</w:t>
                  </w:r>
                  <w:proofErr w:type="spell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Іванівна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2D4D46" w:rsidRPr="002D4D46" w:rsidRDefault="002D4D46" w:rsidP="00A7387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Вища</w:t>
                  </w:r>
                  <w:proofErr w:type="spellEnd"/>
                </w:p>
              </w:tc>
            </w:tr>
            <w:tr w:rsidR="002D4D46" w:rsidRPr="007364DF" w:rsidTr="002D4D46">
              <w:tc>
                <w:tcPr>
                  <w:tcW w:w="8851" w:type="dxa"/>
                  <w:gridSpan w:val="6"/>
                </w:tcPr>
                <w:p w:rsidR="002D4D46" w:rsidRPr="002D4D46" w:rsidRDefault="002D4D46" w:rsidP="00A73872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Секція</w:t>
                  </w:r>
                  <w:proofErr w:type="spell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 xml:space="preserve"> «</w:t>
                  </w: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Етнографія</w:t>
                  </w:r>
                  <w:proofErr w:type="spell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»</w:t>
                  </w:r>
                </w:p>
              </w:tc>
            </w:tr>
            <w:tr w:rsidR="002D4D46" w:rsidRPr="007364DF" w:rsidTr="002D4D46">
              <w:tc>
                <w:tcPr>
                  <w:tcW w:w="567" w:type="dxa"/>
                  <w:vMerge w:val="restart"/>
                </w:tcPr>
                <w:p w:rsidR="002D4D46" w:rsidRPr="002D4D46" w:rsidRDefault="002D4D46" w:rsidP="002D4D46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7" w:type="dxa"/>
                  <w:vMerge w:val="restart"/>
                </w:tcPr>
                <w:p w:rsidR="002D4D46" w:rsidRPr="002D4D46" w:rsidRDefault="002D4D46" w:rsidP="00A7387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Шетініна</w:t>
                  </w:r>
                  <w:proofErr w:type="spell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 xml:space="preserve"> Яна</w:t>
                  </w:r>
                </w:p>
              </w:tc>
              <w:tc>
                <w:tcPr>
                  <w:tcW w:w="708" w:type="dxa"/>
                  <w:vMerge w:val="restart"/>
                </w:tcPr>
                <w:p w:rsidR="002D4D46" w:rsidRPr="002D4D46" w:rsidRDefault="002D4D46" w:rsidP="00A73872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11-А</w:t>
                  </w:r>
                </w:p>
              </w:tc>
              <w:tc>
                <w:tcPr>
                  <w:tcW w:w="709" w:type="dxa"/>
                  <w:vMerge w:val="restart"/>
                </w:tcPr>
                <w:p w:rsidR="002D4D46" w:rsidRPr="002D4D46" w:rsidRDefault="002D4D46" w:rsidP="00A7387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ІІ</w:t>
                  </w:r>
                </w:p>
              </w:tc>
              <w:tc>
                <w:tcPr>
                  <w:tcW w:w="2614" w:type="dxa"/>
                </w:tcPr>
                <w:p w:rsidR="002D4D46" w:rsidRPr="002D4D46" w:rsidRDefault="002D4D46" w:rsidP="00A7387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Домокош</w:t>
                  </w:r>
                  <w:proofErr w:type="spell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 xml:space="preserve"> Ольга </w:t>
                  </w: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Андріївна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2D4D46" w:rsidRPr="002D4D46" w:rsidRDefault="002D4D46" w:rsidP="00B5197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Вища</w:t>
                  </w:r>
                  <w:proofErr w:type="spell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r w:rsidR="00B5197A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у</w:t>
                  </w: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читель</w:t>
                  </w:r>
                  <w:proofErr w:type="spell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-методист</w:t>
                  </w:r>
                </w:p>
              </w:tc>
            </w:tr>
            <w:tr w:rsidR="002D4D46" w:rsidRPr="007364DF" w:rsidTr="002D4D46">
              <w:tc>
                <w:tcPr>
                  <w:tcW w:w="567" w:type="dxa"/>
                  <w:vMerge/>
                </w:tcPr>
                <w:p w:rsidR="002D4D46" w:rsidRPr="002D4D46" w:rsidRDefault="002D4D46" w:rsidP="00A73872">
                  <w:pPr>
                    <w:ind w:left="142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2D4D46" w:rsidRPr="002D4D46" w:rsidRDefault="002D4D46" w:rsidP="00A7387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2D4D46" w:rsidRPr="002D4D46" w:rsidRDefault="002D4D46" w:rsidP="00A7387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2D4D46" w:rsidRPr="002D4D46" w:rsidRDefault="002D4D46" w:rsidP="00A7387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614" w:type="dxa"/>
                </w:tcPr>
                <w:p w:rsidR="002D4D46" w:rsidRPr="002D4D46" w:rsidRDefault="002D4D46" w:rsidP="00A7387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 xml:space="preserve">Ткаченко </w:t>
                  </w: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Тетяна</w:t>
                  </w:r>
                  <w:proofErr w:type="spell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Валентинівна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2D4D46" w:rsidRPr="002D4D46" w:rsidRDefault="002D4D46" w:rsidP="00A7387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Вища</w:t>
                  </w:r>
                  <w:proofErr w:type="spellEnd"/>
                  <w:r w:rsidRPr="002D4D46">
                    <w:rPr>
                      <w:rFonts w:ascii="Times New Roman" w:hAnsi="Times New Roman" w:cs="Times New Roman"/>
                      <w:color w:val="000000"/>
                    </w:rPr>
                    <w:t>, старший учитель</w:t>
                  </w:r>
                </w:p>
              </w:tc>
            </w:tr>
          </w:tbl>
          <w:p w:rsidR="002D4D46" w:rsidRPr="005E355B" w:rsidRDefault="002D4D46" w:rsidP="00490BDE">
            <w:pPr>
              <w:jc w:val="center"/>
              <w:rPr>
                <w:rFonts w:cs="Times New Roman"/>
                <w:color w:val="FF0000"/>
                <w:szCs w:val="28"/>
                <w:highlight w:val="yellow"/>
              </w:rPr>
            </w:pPr>
          </w:p>
        </w:tc>
      </w:tr>
      <w:tr w:rsidR="002D4D46" w:rsidRPr="00A3054D" w:rsidTr="005F421A">
        <w:tc>
          <w:tcPr>
            <w:tcW w:w="817" w:type="dxa"/>
          </w:tcPr>
          <w:p w:rsidR="002D4D46" w:rsidRDefault="002D4D46" w:rsidP="0042410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356" w:type="dxa"/>
          </w:tcPr>
          <w:p w:rsidR="002D4D46" w:rsidRDefault="00A3054D" w:rsidP="00A3054D">
            <w:pPr>
              <w:pStyle w:val="a3"/>
              <w:ind w:left="176"/>
              <w:jc w:val="both"/>
              <w:rPr>
                <w:rFonts w:cs="Times New Roman"/>
                <w:szCs w:val="28"/>
              </w:rPr>
            </w:pPr>
            <w:r w:rsidRPr="00A3054D">
              <w:rPr>
                <w:rFonts w:cs="Times New Roman"/>
                <w:szCs w:val="28"/>
              </w:rPr>
              <w:t>Важливою складовою формування гармонійної особистості</w:t>
            </w:r>
            <w:r>
              <w:rPr>
                <w:rFonts w:cs="Times New Roman"/>
                <w:szCs w:val="28"/>
              </w:rPr>
              <w:t xml:space="preserve"> є виховна робота</w:t>
            </w:r>
            <w:r w:rsidR="002E02DC">
              <w:rPr>
                <w:rFonts w:cs="Times New Roman"/>
                <w:szCs w:val="28"/>
              </w:rPr>
              <w:t>, яка</w:t>
            </w:r>
            <w:r>
              <w:rPr>
                <w:rFonts w:cs="Times New Roman"/>
                <w:szCs w:val="28"/>
              </w:rPr>
              <w:t xml:space="preserve"> проводилас</w:t>
            </w:r>
            <w:r w:rsidR="002E02DC">
              <w:rPr>
                <w:rFonts w:cs="Times New Roman"/>
                <w:szCs w:val="28"/>
              </w:rPr>
              <w:t>я</w:t>
            </w:r>
            <w:r>
              <w:rPr>
                <w:rFonts w:cs="Times New Roman"/>
                <w:szCs w:val="28"/>
              </w:rPr>
              <w:t xml:space="preserve"> за основними орієнтирами виховання учнів 1-11 класів. Виховна система гімназії протягом 2016/2017 </w:t>
            </w:r>
            <w:proofErr w:type="spellStart"/>
            <w:r>
              <w:rPr>
                <w:rFonts w:cs="Times New Roman"/>
                <w:szCs w:val="28"/>
              </w:rPr>
              <w:t>н.р</w:t>
            </w:r>
            <w:proofErr w:type="spellEnd"/>
            <w:r>
              <w:rPr>
                <w:rFonts w:cs="Times New Roman"/>
                <w:szCs w:val="28"/>
              </w:rPr>
              <w:t xml:space="preserve">. функціонувала стабільно </w:t>
            </w:r>
            <w:r w:rsidR="000D4635">
              <w:rPr>
                <w:rFonts w:cs="Times New Roman"/>
                <w:szCs w:val="28"/>
              </w:rPr>
              <w:t>й</w:t>
            </w:r>
            <w:r>
              <w:rPr>
                <w:rFonts w:cs="Times New Roman"/>
                <w:szCs w:val="28"/>
              </w:rPr>
              <w:t xml:space="preserve"> продуктивно, забезпечувала потреби соціуму і вимоги держави щодо створення умов для збереження</w:t>
            </w:r>
            <w:r w:rsidR="000D4635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зміцнення та  розвитку духовного, емоційного, інтелектуального особистісного та фізичного здоров’я всіх учасників навчально-виховного процесу.</w:t>
            </w:r>
          </w:p>
          <w:p w:rsidR="00CA7456" w:rsidRPr="00822D42" w:rsidRDefault="00822D42" w:rsidP="00822D42">
            <w:pPr>
              <w:pStyle w:val="a3"/>
              <w:ind w:left="176"/>
              <w:jc w:val="center"/>
              <w:rPr>
                <w:rFonts w:cs="Times New Roman"/>
                <w:b/>
                <w:szCs w:val="28"/>
              </w:rPr>
            </w:pPr>
            <w:r w:rsidRPr="00822D42">
              <w:rPr>
                <w:rFonts w:cs="Times New Roman"/>
                <w:b/>
                <w:szCs w:val="28"/>
              </w:rPr>
              <w:t>Фільм про виховну роботу</w:t>
            </w:r>
          </w:p>
        </w:tc>
      </w:tr>
      <w:tr w:rsidR="00730E2B" w:rsidTr="005F421A">
        <w:tc>
          <w:tcPr>
            <w:tcW w:w="817" w:type="dxa"/>
          </w:tcPr>
          <w:p w:rsidR="00730E2B" w:rsidRDefault="00D207A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</w:p>
        </w:tc>
        <w:tc>
          <w:tcPr>
            <w:tcW w:w="9356" w:type="dxa"/>
          </w:tcPr>
          <w:p w:rsidR="005F421A" w:rsidRDefault="005F421A" w:rsidP="00E72C49">
            <w:pPr>
              <w:pStyle w:val="a3"/>
              <w:numPr>
                <w:ilvl w:val="0"/>
                <w:numId w:val="11"/>
              </w:numPr>
              <w:ind w:left="1310" w:hanging="230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3. Зміцнення та модернізація матеріально-технічної бази</w:t>
            </w:r>
          </w:p>
          <w:p w:rsidR="005F421A" w:rsidRDefault="005F421A" w:rsidP="005F421A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5F421A" w:rsidRDefault="005F421A" w:rsidP="005F421A">
            <w:pPr>
              <w:ind w:firstLine="7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Протягом року велика увага  приділялась покращенню та модернізації матеріально-технічної бази.</w:t>
            </w:r>
          </w:p>
          <w:p w:rsidR="00DE16EB" w:rsidRDefault="004F68F7" w:rsidP="005F421A">
            <w:pPr>
              <w:ind w:firstLine="7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="00DE16EB">
              <w:rPr>
                <w:rFonts w:cs="Times New Roman"/>
                <w:szCs w:val="28"/>
              </w:rPr>
              <w:t xml:space="preserve"> грудні 2016 року адміністрацією гімназії був складений </w:t>
            </w:r>
            <w:r w:rsidR="0055072F">
              <w:rPr>
                <w:rFonts w:cs="Times New Roman"/>
                <w:szCs w:val="28"/>
              </w:rPr>
              <w:t xml:space="preserve">і наданий до Управління освіти Київського району </w:t>
            </w:r>
            <w:r w:rsidR="00DE16EB">
              <w:rPr>
                <w:rFonts w:cs="Times New Roman"/>
                <w:szCs w:val="28"/>
              </w:rPr>
              <w:t>план заходів щодо поліпшення матеріально-технічної бази ХГ № 172</w:t>
            </w:r>
            <w:r w:rsidR="00CC1F6E">
              <w:rPr>
                <w:rFonts w:cs="Times New Roman"/>
                <w:szCs w:val="28"/>
              </w:rPr>
              <w:t xml:space="preserve">, який </w:t>
            </w:r>
            <w:r w:rsidR="006B68E7">
              <w:rPr>
                <w:rFonts w:cs="Times New Roman"/>
                <w:szCs w:val="28"/>
              </w:rPr>
              <w:t xml:space="preserve"> включав ремонт </w:t>
            </w:r>
            <w:r w:rsidR="0034155D">
              <w:rPr>
                <w:rFonts w:cs="Times New Roman"/>
                <w:szCs w:val="28"/>
              </w:rPr>
              <w:t>45 м</w:t>
            </w:r>
            <w:r w:rsidR="0034155D">
              <w:rPr>
                <w:rFonts w:cs="Times New Roman"/>
                <w:szCs w:val="28"/>
                <w:vertAlign w:val="superscript"/>
              </w:rPr>
              <w:t xml:space="preserve">2 </w:t>
            </w:r>
            <w:r w:rsidR="006B68E7">
              <w:rPr>
                <w:rFonts w:cs="Times New Roman"/>
                <w:szCs w:val="28"/>
              </w:rPr>
              <w:t>покрівлі над тиром, заміну 34 вікон, ремонт 2-х туалетів біля спортивного залу, асфальтування 80 м</w:t>
            </w:r>
            <w:r w:rsidR="006B68E7">
              <w:rPr>
                <w:rFonts w:cs="Times New Roman"/>
                <w:szCs w:val="28"/>
                <w:vertAlign w:val="superscript"/>
              </w:rPr>
              <w:t>2</w:t>
            </w:r>
            <w:r w:rsidR="0034155D">
              <w:rPr>
                <w:rFonts w:cs="Times New Roman"/>
                <w:szCs w:val="28"/>
                <w:vertAlign w:val="superscript"/>
              </w:rPr>
              <w:t xml:space="preserve"> </w:t>
            </w:r>
            <w:r w:rsidR="0034155D">
              <w:rPr>
                <w:rFonts w:cs="Times New Roman"/>
                <w:szCs w:val="28"/>
              </w:rPr>
              <w:t>дороги</w:t>
            </w:r>
            <w:r w:rsidR="006B68E7">
              <w:rPr>
                <w:rFonts w:cs="Times New Roman"/>
                <w:szCs w:val="28"/>
              </w:rPr>
              <w:t>, ремонт огорожі, ремонт фасаду 100 м</w:t>
            </w:r>
            <w:r w:rsidR="006B68E7">
              <w:rPr>
                <w:rFonts w:cs="Times New Roman"/>
                <w:szCs w:val="28"/>
                <w:vertAlign w:val="superscript"/>
              </w:rPr>
              <w:t>2</w:t>
            </w:r>
            <w:r w:rsidR="006B68E7">
              <w:rPr>
                <w:rFonts w:cs="Times New Roman"/>
                <w:szCs w:val="28"/>
              </w:rPr>
              <w:t xml:space="preserve">, ремонт малого спортивного залу, заміну дверей у спортивному залі, придбання комп’ютерів, 100 м’яких стільців для актової зали, 45 парт, 90 стільців, </w:t>
            </w:r>
            <w:r w:rsidR="002D2690">
              <w:rPr>
                <w:rFonts w:cs="Times New Roman"/>
                <w:szCs w:val="28"/>
              </w:rPr>
              <w:t>100 стільців в їдальню</w:t>
            </w:r>
            <w:r w:rsidR="006B68E7">
              <w:rPr>
                <w:rFonts w:cs="Times New Roman"/>
                <w:szCs w:val="28"/>
              </w:rPr>
              <w:t>, столи обідні,</w:t>
            </w:r>
            <w:r w:rsidR="00F84601">
              <w:rPr>
                <w:rFonts w:cs="Times New Roman"/>
                <w:szCs w:val="28"/>
              </w:rPr>
              <w:t xml:space="preserve"> придбання холодильників-5шт</w:t>
            </w:r>
            <w:r w:rsidR="006B68E7">
              <w:rPr>
                <w:rFonts w:cs="Times New Roman"/>
                <w:szCs w:val="28"/>
              </w:rPr>
              <w:t xml:space="preserve">., встановлення АПС в </w:t>
            </w:r>
            <w:proofErr w:type="spellStart"/>
            <w:r w:rsidR="006B68E7">
              <w:rPr>
                <w:rFonts w:cs="Times New Roman"/>
                <w:szCs w:val="28"/>
              </w:rPr>
              <w:t>каб</w:t>
            </w:r>
            <w:proofErr w:type="spellEnd"/>
            <w:r w:rsidR="006B68E7">
              <w:rPr>
                <w:rFonts w:cs="Times New Roman"/>
                <w:szCs w:val="28"/>
              </w:rPr>
              <w:t>. № 67.</w:t>
            </w:r>
          </w:p>
          <w:p w:rsidR="00481F9D" w:rsidRDefault="00481F9D" w:rsidP="005F421A">
            <w:pPr>
              <w:ind w:firstLine="708"/>
              <w:jc w:val="both"/>
              <w:rPr>
                <w:rFonts w:cs="Times New Roman"/>
                <w:color w:val="FF0000"/>
                <w:szCs w:val="28"/>
              </w:rPr>
            </w:pPr>
            <w:r w:rsidRPr="00481F9D">
              <w:rPr>
                <w:rFonts w:cs="Times New Roman"/>
                <w:szCs w:val="28"/>
              </w:rPr>
              <w:t xml:space="preserve">На підставі угоди між урядом України і урядом Китайської Народної Республіки  за сприянням Харківського міського голови у цьому році гімназія отримала 10 комп’ютерів і відкрила новий комп’ютерний клас - </w:t>
            </w:r>
            <w:proofErr w:type="spellStart"/>
            <w:r w:rsidRPr="00481F9D">
              <w:rPr>
                <w:rFonts w:cs="Times New Roman"/>
                <w:szCs w:val="28"/>
              </w:rPr>
              <w:t>каб</w:t>
            </w:r>
            <w:proofErr w:type="spellEnd"/>
            <w:r w:rsidRPr="00481F9D">
              <w:rPr>
                <w:rFonts w:cs="Times New Roman"/>
                <w:szCs w:val="28"/>
              </w:rPr>
              <w:t>. № 63.</w:t>
            </w:r>
            <w:r>
              <w:rPr>
                <w:rFonts w:cs="Times New Roman"/>
                <w:color w:val="FF0000"/>
                <w:szCs w:val="28"/>
              </w:rPr>
              <w:t xml:space="preserve"> </w:t>
            </w:r>
          </w:p>
          <w:p w:rsidR="00E2462D" w:rsidRDefault="00E2462D" w:rsidP="005F421A">
            <w:pPr>
              <w:ind w:firstLine="708"/>
              <w:jc w:val="both"/>
              <w:rPr>
                <w:rFonts w:cs="Times New Roman"/>
                <w:szCs w:val="28"/>
              </w:rPr>
            </w:pPr>
            <w:r w:rsidRPr="00481F9D">
              <w:rPr>
                <w:rFonts w:cs="Times New Roman"/>
                <w:szCs w:val="28"/>
              </w:rPr>
              <w:t>За кошти бюджету</w:t>
            </w:r>
            <w:r>
              <w:rPr>
                <w:rFonts w:cs="Times New Roman"/>
                <w:szCs w:val="28"/>
              </w:rPr>
              <w:t xml:space="preserve"> </w:t>
            </w:r>
            <w:r w:rsidR="00213A52">
              <w:rPr>
                <w:rFonts w:cs="Times New Roman"/>
                <w:szCs w:val="28"/>
              </w:rPr>
              <w:t xml:space="preserve">було відремонтовано </w:t>
            </w:r>
            <w:r>
              <w:rPr>
                <w:rFonts w:cs="Times New Roman"/>
                <w:szCs w:val="28"/>
              </w:rPr>
              <w:t>300 м</w:t>
            </w:r>
            <w:r>
              <w:rPr>
                <w:rFonts w:cs="Times New Roman"/>
                <w:szCs w:val="28"/>
                <w:vertAlign w:val="superscript"/>
              </w:rPr>
              <w:t>2</w:t>
            </w:r>
            <w:r>
              <w:rPr>
                <w:rFonts w:cs="Times New Roman"/>
                <w:szCs w:val="28"/>
              </w:rPr>
              <w:t xml:space="preserve"> покрівлі над комп’ютерними класами, 20  м’яких стільців для актової зали,  холодильник для їдальні – 1 шт.</w:t>
            </w:r>
          </w:p>
          <w:p w:rsidR="00E22F37" w:rsidRDefault="00E2462D" w:rsidP="005F421A">
            <w:pPr>
              <w:ind w:firstLine="7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 кошти батьків</w:t>
            </w:r>
            <w:r w:rsidR="00E22F37">
              <w:rPr>
                <w:rFonts w:cs="Times New Roman"/>
                <w:szCs w:val="28"/>
              </w:rPr>
              <w:t>:</w:t>
            </w:r>
          </w:p>
          <w:p w:rsidR="00E2462D" w:rsidRDefault="0077258B" w:rsidP="00E22F37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szCs w:val="28"/>
              </w:rPr>
            </w:pPr>
            <w:r w:rsidRPr="00E22F37">
              <w:rPr>
                <w:rFonts w:cs="Times New Roman"/>
                <w:szCs w:val="28"/>
              </w:rPr>
              <w:t xml:space="preserve"> замінено 40 секцій огорожі та кортів</w:t>
            </w:r>
            <w:r w:rsidR="00E22F37">
              <w:rPr>
                <w:rFonts w:cs="Times New Roman"/>
                <w:szCs w:val="28"/>
              </w:rPr>
              <w:t>;</w:t>
            </w:r>
          </w:p>
          <w:p w:rsidR="00E22F37" w:rsidRDefault="00E22F37" w:rsidP="00E22F37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відремонтовано 240 м</w:t>
            </w:r>
            <w:r>
              <w:rPr>
                <w:rFonts w:cs="Times New Roman"/>
                <w:szCs w:val="28"/>
                <w:vertAlign w:val="superscript"/>
              </w:rPr>
              <w:t>2</w:t>
            </w:r>
            <w:r>
              <w:rPr>
                <w:rFonts w:cs="Times New Roman"/>
                <w:szCs w:val="28"/>
              </w:rPr>
              <w:t xml:space="preserve"> фасаду;</w:t>
            </w:r>
          </w:p>
          <w:p w:rsidR="00E22F37" w:rsidRDefault="00E22F37" w:rsidP="00E22F37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покладено </w:t>
            </w:r>
            <w:r w:rsidR="000251B3">
              <w:rPr>
                <w:rFonts w:cs="Times New Roman"/>
                <w:szCs w:val="28"/>
              </w:rPr>
              <w:t>60 м</w:t>
            </w:r>
            <w:r w:rsidR="000251B3">
              <w:rPr>
                <w:rFonts w:cs="Times New Roman"/>
                <w:szCs w:val="28"/>
                <w:vertAlign w:val="superscript"/>
              </w:rPr>
              <w:t xml:space="preserve">2 </w:t>
            </w:r>
            <w:r>
              <w:rPr>
                <w:rFonts w:cs="Times New Roman"/>
                <w:szCs w:val="28"/>
              </w:rPr>
              <w:t>асфальт</w:t>
            </w:r>
            <w:r w:rsidR="000251B3">
              <w:rPr>
                <w:rFonts w:cs="Times New Roman"/>
                <w:szCs w:val="28"/>
              </w:rPr>
              <w:t>у</w:t>
            </w:r>
            <w:r>
              <w:rPr>
                <w:rFonts w:cs="Times New Roman"/>
                <w:szCs w:val="28"/>
              </w:rPr>
              <w:t>;</w:t>
            </w:r>
          </w:p>
          <w:p w:rsidR="00E22F37" w:rsidRDefault="00E22F37" w:rsidP="00E22F37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відремонтовані басейн</w:t>
            </w:r>
            <w:r w:rsidR="00DB234E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3 спортивні зали (великий, тренажерний, дзеркальний</w:t>
            </w:r>
            <w:r w:rsidR="00DB234E">
              <w:rPr>
                <w:rFonts w:cs="Times New Roman"/>
                <w:szCs w:val="28"/>
              </w:rPr>
              <w:t>) та</w:t>
            </w:r>
            <w:r>
              <w:rPr>
                <w:rFonts w:cs="Times New Roman"/>
                <w:szCs w:val="28"/>
              </w:rPr>
              <w:t xml:space="preserve"> учительську - капітально;</w:t>
            </w:r>
          </w:p>
          <w:p w:rsidR="00E22F37" w:rsidRDefault="00E22F37" w:rsidP="00E22F37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відремонтовано їдальню та актову залу косметично;</w:t>
            </w:r>
          </w:p>
          <w:p w:rsidR="00E22F37" w:rsidRDefault="00E22F37" w:rsidP="00E22F37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відремонтован</w:t>
            </w:r>
            <w:r w:rsidR="0053299C"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 xml:space="preserve"> всі туалети гімназії (стеля та сантехніка);</w:t>
            </w:r>
          </w:p>
          <w:p w:rsidR="00E22F37" w:rsidRDefault="006440E5" w:rsidP="00E22F37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пофарбован</w:t>
            </w:r>
            <w:r w:rsidR="0053299C"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 xml:space="preserve"> всі стіни гімназії;</w:t>
            </w:r>
          </w:p>
          <w:p w:rsidR="006440E5" w:rsidRDefault="006440E5" w:rsidP="00E22F37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пофарбований  спортивний майданчик;</w:t>
            </w:r>
          </w:p>
          <w:p w:rsidR="006440E5" w:rsidRDefault="006440E5" w:rsidP="00E22F37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паркетна підлога покрита лаком по всій гімназії;</w:t>
            </w:r>
          </w:p>
          <w:p w:rsidR="006440E5" w:rsidRDefault="006440E5" w:rsidP="00E22F37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встановлен</w:t>
            </w:r>
            <w:r w:rsidR="0053299C"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 xml:space="preserve"> шлагбаум на в’їзді до гімназії;</w:t>
            </w:r>
          </w:p>
          <w:p w:rsidR="006440E5" w:rsidRDefault="006440E5" w:rsidP="00E22F37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виконан</w:t>
            </w:r>
            <w:r w:rsidR="0053299C"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 xml:space="preserve"> покіс трави;</w:t>
            </w:r>
          </w:p>
          <w:p w:rsidR="006440E5" w:rsidRDefault="006440E5" w:rsidP="00E22F37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відремонтован</w:t>
            </w:r>
            <w:r w:rsidR="0053299C"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 xml:space="preserve"> навчальні кабінети.</w:t>
            </w:r>
          </w:p>
          <w:p w:rsidR="00A03E75" w:rsidRDefault="00A03E75" w:rsidP="00A03E75">
            <w:pPr>
              <w:pStyle w:val="a3"/>
              <w:ind w:left="34" w:firstLine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 нашій конференції в минулому році були визначені </w:t>
            </w:r>
            <w:proofErr w:type="spellStart"/>
            <w:r>
              <w:rPr>
                <w:rFonts w:cs="Times New Roman"/>
                <w:szCs w:val="28"/>
              </w:rPr>
              <w:t>приорітетні</w:t>
            </w:r>
            <w:proofErr w:type="spellEnd"/>
            <w:r>
              <w:rPr>
                <w:rFonts w:cs="Times New Roman"/>
                <w:szCs w:val="28"/>
              </w:rPr>
              <w:t xml:space="preserve"> напрями ремонтних робіт та  покращення матеріально технічної бази. Виконан</w:t>
            </w:r>
            <w:r w:rsidR="006D0DCD">
              <w:rPr>
                <w:rFonts w:cs="Times New Roman"/>
                <w:szCs w:val="28"/>
              </w:rPr>
              <w:t>і</w:t>
            </w:r>
            <w:r>
              <w:rPr>
                <w:rFonts w:cs="Times New Roman"/>
                <w:szCs w:val="28"/>
              </w:rPr>
              <w:t xml:space="preserve"> майже всі пропозиції.</w:t>
            </w:r>
          </w:p>
          <w:p w:rsidR="00A03E75" w:rsidRPr="006D0DCD" w:rsidRDefault="00A03E75" w:rsidP="00A03E75">
            <w:pPr>
              <w:pStyle w:val="a3"/>
              <w:ind w:left="34" w:firstLine="709"/>
              <w:jc w:val="both"/>
              <w:rPr>
                <w:rFonts w:cs="Times New Roman"/>
                <w:szCs w:val="28"/>
              </w:rPr>
            </w:pPr>
            <w:r w:rsidRPr="006D0DCD">
              <w:rPr>
                <w:rFonts w:cs="Times New Roman"/>
                <w:szCs w:val="28"/>
              </w:rPr>
              <w:t>Не виконані:</w:t>
            </w:r>
          </w:p>
          <w:p w:rsidR="00A03E75" w:rsidRDefault="00A03E75" w:rsidP="00A03E75">
            <w:pPr>
              <w:pStyle w:val="a3"/>
              <w:numPr>
                <w:ilvl w:val="0"/>
                <w:numId w:val="1"/>
              </w:numPr>
              <w:jc w:val="both"/>
              <w:rPr>
                <w:rFonts w:cs="Times New Roman"/>
                <w:szCs w:val="28"/>
              </w:rPr>
            </w:pPr>
            <w:r w:rsidRPr="00A03E75">
              <w:rPr>
                <w:rFonts w:cs="Times New Roman"/>
                <w:szCs w:val="28"/>
              </w:rPr>
              <w:t>не замінен</w:t>
            </w:r>
            <w:r w:rsidR="00DF07EB">
              <w:rPr>
                <w:rFonts w:cs="Times New Roman"/>
                <w:szCs w:val="28"/>
              </w:rPr>
              <w:t>о</w:t>
            </w:r>
            <w:r w:rsidRPr="00A03E75">
              <w:rPr>
                <w:rFonts w:cs="Times New Roman"/>
                <w:szCs w:val="28"/>
              </w:rPr>
              <w:t xml:space="preserve"> вікна в рекреаціях 2 та 1 поверхів старшої школи.</w:t>
            </w:r>
          </w:p>
          <w:p w:rsidR="00B12A0A" w:rsidRDefault="00A03E75" w:rsidP="00A03E75">
            <w:pPr>
              <w:pStyle w:val="a3"/>
              <w:ind w:left="34" w:firstLine="686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 говорили</w:t>
            </w:r>
            <w:r w:rsidR="006221BB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що будемо розраховувати на встановлення вікон за рахунок бюджету</w:t>
            </w:r>
            <w:r w:rsidR="003322CE">
              <w:rPr>
                <w:rFonts w:cs="Times New Roman"/>
                <w:szCs w:val="28"/>
              </w:rPr>
              <w:t>.</w:t>
            </w:r>
            <w:r w:rsidR="006221BB">
              <w:rPr>
                <w:rFonts w:cs="Times New Roman"/>
                <w:szCs w:val="28"/>
              </w:rPr>
              <w:t xml:space="preserve"> </w:t>
            </w:r>
            <w:r w:rsidR="003322CE"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>ле в цьому ро</w:t>
            </w:r>
            <w:r w:rsidR="00B12A0A">
              <w:rPr>
                <w:rFonts w:cs="Times New Roman"/>
                <w:szCs w:val="28"/>
              </w:rPr>
              <w:t>ці бюджетом встановлення вікон у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A03E75" w:rsidRDefault="00A03E75" w:rsidP="00B12A0A">
            <w:pPr>
              <w:pStyle w:val="a3"/>
              <w:ind w:left="3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ХГ № 172 не передбачено.</w:t>
            </w:r>
            <w:r w:rsidR="00DC4066">
              <w:rPr>
                <w:rFonts w:cs="Times New Roman"/>
                <w:szCs w:val="28"/>
              </w:rPr>
              <w:t xml:space="preserve"> Будемо чекати. А ось </w:t>
            </w:r>
            <w:r w:rsidR="00404C05">
              <w:rPr>
                <w:rFonts w:cs="Times New Roman"/>
                <w:szCs w:val="28"/>
              </w:rPr>
              <w:t>у</w:t>
            </w:r>
            <w:r w:rsidR="00DC4066">
              <w:rPr>
                <w:rFonts w:cs="Times New Roman"/>
                <w:szCs w:val="28"/>
              </w:rPr>
              <w:t xml:space="preserve"> майстернях дуже холодно </w:t>
            </w:r>
            <w:r w:rsidR="000C6C6B">
              <w:rPr>
                <w:rFonts w:cs="Times New Roman"/>
                <w:szCs w:val="28"/>
              </w:rPr>
              <w:t>взимку</w:t>
            </w:r>
            <w:r w:rsidR="00C41485">
              <w:rPr>
                <w:rFonts w:cs="Times New Roman"/>
                <w:szCs w:val="28"/>
              </w:rPr>
              <w:t>,</w:t>
            </w:r>
            <w:r w:rsidR="00DC4066">
              <w:rPr>
                <w:rFonts w:cs="Times New Roman"/>
                <w:szCs w:val="28"/>
              </w:rPr>
              <w:t xml:space="preserve"> тому в майстернях вікна необхідно замінити</w:t>
            </w:r>
            <w:r w:rsidR="00E008D2">
              <w:rPr>
                <w:rFonts w:cs="Times New Roman"/>
                <w:szCs w:val="28"/>
              </w:rPr>
              <w:t>.</w:t>
            </w:r>
            <w:r w:rsidR="00DC4066">
              <w:rPr>
                <w:rFonts w:cs="Times New Roman"/>
                <w:szCs w:val="28"/>
              </w:rPr>
              <w:t xml:space="preserve"> </w:t>
            </w:r>
            <w:r w:rsidR="00E008D2">
              <w:rPr>
                <w:rFonts w:cs="Times New Roman"/>
                <w:szCs w:val="28"/>
              </w:rPr>
              <w:t>С</w:t>
            </w:r>
            <w:r w:rsidR="00DC4066">
              <w:rPr>
                <w:rFonts w:cs="Times New Roman"/>
                <w:szCs w:val="28"/>
              </w:rPr>
              <w:t>ьогодні ми над цим працюємо.</w:t>
            </w:r>
          </w:p>
          <w:p w:rsidR="00465DC5" w:rsidRPr="00A03E75" w:rsidRDefault="00465DC5" w:rsidP="00A03E75">
            <w:pPr>
              <w:pStyle w:val="a3"/>
              <w:ind w:left="34" w:firstLine="686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Не замінені металеві  стелажі для квітів </w:t>
            </w:r>
            <w:r w:rsidR="002359E4">
              <w:rPr>
                <w:rFonts w:cs="Times New Roman"/>
                <w:szCs w:val="28"/>
              </w:rPr>
              <w:t>у</w:t>
            </w:r>
            <w:r>
              <w:rPr>
                <w:rFonts w:cs="Times New Roman"/>
                <w:szCs w:val="28"/>
              </w:rPr>
              <w:t xml:space="preserve"> теплиці. Я вважаю сьогодні </w:t>
            </w:r>
            <w:r w:rsidR="00435A74">
              <w:rPr>
                <w:rFonts w:cs="Times New Roman"/>
                <w:szCs w:val="28"/>
              </w:rPr>
              <w:t xml:space="preserve">це </w:t>
            </w:r>
            <w:r>
              <w:rPr>
                <w:rFonts w:cs="Times New Roman"/>
                <w:szCs w:val="28"/>
              </w:rPr>
              <w:t>не зовсім доречн</w:t>
            </w:r>
            <w:r w:rsidR="00435A74">
              <w:rPr>
                <w:rFonts w:cs="Times New Roman"/>
                <w:szCs w:val="28"/>
              </w:rPr>
              <w:t>им,</w:t>
            </w:r>
            <w:r>
              <w:rPr>
                <w:rFonts w:cs="Times New Roman"/>
                <w:szCs w:val="28"/>
              </w:rPr>
              <w:t xml:space="preserve"> </w:t>
            </w:r>
            <w:r w:rsidR="00967B8C">
              <w:rPr>
                <w:rFonts w:cs="Times New Roman"/>
                <w:szCs w:val="28"/>
              </w:rPr>
              <w:t xml:space="preserve">необхідно </w:t>
            </w:r>
            <w:r>
              <w:rPr>
                <w:rFonts w:cs="Times New Roman"/>
                <w:szCs w:val="28"/>
              </w:rPr>
              <w:t xml:space="preserve">розглянути питання капітального ремонту зимового саду. </w:t>
            </w:r>
            <w:r w:rsidR="007420A5">
              <w:rPr>
                <w:rFonts w:cs="Times New Roman"/>
                <w:szCs w:val="28"/>
              </w:rPr>
              <w:t>У</w:t>
            </w:r>
            <w:r>
              <w:rPr>
                <w:rFonts w:cs="Times New Roman"/>
                <w:szCs w:val="28"/>
              </w:rPr>
              <w:t xml:space="preserve"> цьому році проводився аудит витрачання теплоносіїв і </w:t>
            </w:r>
            <w:r w:rsidR="002E4430">
              <w:rPr>
                <w:rFonts w:cs="Times New Roman"/>
                <w:szCs w:val="28"/>
              </w:rPr>
              <w:t xml:space="preserve">найбільш </w:t>
            </w:r>
            <w:proofErr w:type="spellStart"/>
            <w:r w:rsidR="002E4430">
              <w:rPr>
                <w:rFonts w:cs="Times New Roman"/>
                <w:szCs w:val="28"/>
              </w:rPr>
              <w:t>енерговитрачальним</w:t>
            </w:r>
            <w:proofErr w:type="spellEnd"/>
            <w:r w:rsidR="002E4430">
              <w:rPr>
                <w:rFonts w:cs="Times New Roman"/>
                <w:szCs w:val="28"/>
              </w:rPr>
              <w:t xml:space="preserve"> є зимовий сад</w:t>
            </w:r>
            <w:r w:rsidR="00FC2758">
              <w:rPr>
                <w:rFonts w:cs="Times New Roman"/>
                <w:szCs w:val="28"/>
              </w:rPr>
              <w:t>, і тому його подальша доля не</w:t>
            </w:r>
            <w:r w:rsidR="005A1C1D">
              <w:rPr>
                <w:rFonts w:cs="Times New Roman"/>
                <w:szCs w:val="28"/>
              </w:rPr>
              <w:t>відома.</w:t>
            </w:r>
            <w:r w:rsidR="00C0488A">
              <w:rPr>
                <w:rFonts w:cs="Times New Roman"/>
                <w:szCs w:val="28"/>
              </w:rPr>
              <w:t xml:space="preserve"> Ні, ніхто таку красиву конструкцію ламати не буде, а ось тепло відключати або не включати зовсім ймовірно.</w:t>
            </w:r>
            <w:r w:rsidR="002D3631">
              <w:rPr>
                <w:rFonts w:cs="Times New Roman"/>
                <w:szCs w:val="28"/>
              </w:rPr>
              <w:t xml:space="preserve"> Тому витрачати кошти на виготовлення стелажів  з листового заліза</w:t>
            </w:r>
            <w:r w:rsidR="00C3214E">
              <w:rPr>
                <w:rFonts w:cs="Times New Roman"/>
                <w:szCs w:val="28"/>
              </w:rPr>
              <w:t>,</w:t>
            </w:r>
            <w:r w:rsidR="002D3631">
              <w:rPr>
                <w:rFonts w:cs="Times New Roman"/>
                <w:szCs w:val="28"/>
              </w:rPr>
              <w:t xml:space="preserve"> мабуть</w:t>
            </w:r>
            <w:r w:rsidR="00C3214E">
              <w:rPr>
                <w:rFonts w:cs="Times New Roman"/>
                <w:szCs w:val="28"/>
              </w:rPr>
              <w:t>,</w:t>
            </w:r>
            <w:r w:rsidR="002D3631">
              <w:rPr>
                <w:rFonts w:cs="Times New Roman"/>
                <w:szCs w:val="28"/>
              </w:rPr>
              <w:t xml:space="preserve"> не варто, обійдемось пластиковими горщиками.</w:t>
            </w:r>
          </w:p>
          <w:p w:rsidR="005F421A" w:rsidRDefault="008A1222" w:rsidP="005F421A">
            <w:pPr>
              <w:ind w:firstLine="708"/>
              <w:jc w:val="both"/>
              <w:outlineLvl w:val="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="00521FBE">
              <w:rPr>
                <w:rFonts w:cs="Times New Roman"/>
                <w:szCs w:val="28"/>
              </w:rPr>
              <w:t>загалі</w:t>
            </w:r>
            <w:r>
              <w:rPr>
                <w:rFonts w:cs="Times New Roman"/>
                <w:szCs w:val="28"/>
              </w:rPr>
              <w:t>,</w:t>
            </w:r>
            <w:r w:rsidR="00521FBE">
              <w:rPr>
                <w:rFonts w:cs="Times New Roman"/>
                <w:szCs w:val="28"/>
              </w:rPr>
              <w:t xml:space="preserve"> з</w:t>
            </w:r>
            <w:r w:rsidR="005F421A">
              <w:rPr>
                <w:rFonts w:cs="Times New Roman"/>
                <w:szCs w:val="28"/>
              </w:rPr>
              <w:t xml:space="preserve">віт щодо використання коштів </w:t>
            </w:r>
            <w:r w:rsidR="00326142">
              <w:rPr>
                <w:rFonts w:cs="Times New Roman"/>
                <w:szCs w:val="28"/>
              </w:rPr>
              <w:t xml:space="preserve">батьків </w:t>
            </w:r>
            <w:r w:rsidR="005F421A">
              <w:rPr>
                <w:rFonts w:cs="Times New Roman"/>
                <w:szCs w:val="28"/>
              </w:rPr>
              <w:t xml:space="preserve">можна знайти на офіційному сайті гімназії в розділі «Благодійна допомога». </w:t>
            </w:r>
          </w:p>
          <w:p w:rsidR="00730E2B" w:rsidRDefault="00730E2B" w:rsidP="00730E2B">
            <w:pPr>
              <w:rPr>
                <w:rFonts w:cs="Times New Roman"/>
                <w:szCs w:val="28"/>
              </w:rPr>
            </w:pPr>
          </w:p>
        </w:tc>
      </w:tr>
      <w:tr w:rsidR="00730E2B" w:rsidTr="005F421A">
        <w:tc>
          <w:tcPr>
            <w:tcW w:w="817" w:type="dxa"/>
          </w:tcPr>
          <w:p w:rsidR="00730E2B" w:rsidRDefault="00D207A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25</w:t>
            </w:r>
          </w:p>
        </w:tc>
        <w:tc>
          <w:tcPr>
            <w:tcW w:w="9356" w:type="dxa"/>
          </w:tcPr>
          <w:p w:rsidR="008B3A59" w:rsidRDefault="008B3A59" w:rsidP="008B3A5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8B3A59" w:rsidRDefault="008B3A59" w:rsidP="008B3A59">
            <w:pPr>
              <w:ind w:firstLine="36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 кошти спеціального фонду бюджету були </w:t>
            </w:r>
            <w:r w:rsidR="00D76AEB">
              <w:rPr>
                <w:rFonts w:cs="Times New Roman"/>
                <w:szCs w:val="28"/>
              </w:rPr>
              <w:t xml:space="preserve">придбані фарби. </w:t>
            </w:r>
          </w:p>
          <w:p w:rsidR="008A72CD" w:rsidRDefault="008A72CD" w:rsidP="00D76AEB">
            <w:pPr>
              <w:ind w:firstLine="360"/>
              <w:jc w:val="both"/>
              <w:rPr>
                <w:rFonts w:cs="Times New Roman"/>
                <w:szCs w:val="28"/>
              </w:rPr>
            </w:pPr>
          </w:p>
        </w:tc>
      </w:tr>
      <w:tr w:rsidR="00730E2B" w:rsidRPr="00F34BB4" w:rsidTr="005F421A">
        <w:tc>
          <w:tcPr>
            <w:tcW w:w="817" w:type="dxa"/>
          </w:tcPr>
          <w:p w:rsidR="00730E2B" w:rsidRDefault="00D207A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</w:t>
            </w:r>
          </w:p>
        </w:tc>
        <w:tc>
          <w:tcPr>
            <w:tcW w:w="9356" w:type="dxa"/>
          </w:tcPr>
          <w:p w:rsidR="008B3A59" w:rsidRDefault="00982EB4" w:rsidP="008B3A59">
            <w:pPr>
              <w:pStyle w:val="a3"/>
              <w:numPr>
                <w:ilvl w:val="0"/>
                <w:numId w:val="17"/>
              </w:numPr>
              <w:ind w:left="567" w:hanging="76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</w:t>
            </w:r>
            <w:r w:rsidR="008B3A59">
              <w:rPr>
                <w:rFonts w:cs="Times New Roman"/>
                <w:b/>
                <w:szCs w:val="28"/>
              </w:rPr>
              <w:t>Заходи щодо забезпечення навчального закладу кваліфікованими педагогічними кадрами та доцільність їх розстановки.</w:t>
            </w:r>
          </w:p>
          <w:p w:rsidR="00B44D4B" w:rsidRDefault="00B44D4B" w:rsidP="008B3A59">
            <w:pPr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Але, як відомо, добра матеріальна база не є головною </w:t>
            </w:r>
            <w:r w:rsidR="00066EDF">
              <w:rPr>
                <w:rFonts w:cs="Times New Roman"/>
                <w:szCs w:val="28"/>
              </w:rPr>
              <w:t xml:space="preserve">в </w:t>
            </w:r>
            <w:r>
              <w:rPr>
                <w:rFonts w:cs="Times New Roman"/>
                <w:szCs w:val="28"/>
              </w:rPr>
              <w:t>навчально</w:t>
            </w:r>
            <w:r w:rsidR="00066EDF">
              <w:rPr>
                <w:rFonts w:cs="Times New Roman"/>
                <w:szCs w:val="28"/>
              </w:rPr>
              <w:t>му</w:t>
            </w:r>
            <w:r>
              <w:rPr>
                <w:rFonts w:cs="Times New Roman"/>
                <w:szCs w:val="28"/>
              </w:rPr>
              <w:t xml:space="preserve"> заклад</w:t>
            </w:r>
            <w:r w:rsidR="00066EDF">
              <w:rPr>
                <w:rFonts w:cs="Times New Roman"/>
                <w:szCs w:val="28"/>
              </w:rPr>
              <w:t>і</w:t>
            </w:r>
            <w:r>
              <w:rPr>
                <w:rFonts w:cs="Times New Roman"/>
                <w:szCs w:val="28"/>
              </w:rPr>
              <w:t>.</w:t>
            </w:r>
          </w:p>
          <w:p w:rsidR="008B3A59" w:rsidRDefault="008B3A59" w:rsidP="008B3A59">
            <w:pPr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Одним із важливих чинників </w:t>
            </w:r>
            <w:r w:rsidR="000E5EDA">
              <w:rPr>
                <w:rFonts w:cs="Times New Roman"/>
                <w:szCs w:val="28"/>
              </w:rPr>
              <w:t xml:space="preserve">його </w:t>
            </w:r>
            <w:r>
              <w:rPr>
                <w:rFonts w:cs="Times New Roman"/>
                <w:szCs w:val="28"/>
              </w:rPr>
              <w:t xml:space="preserve">успішної </w:t>
            </w:r>
            <w:r w:rsidR="000E5EDA">
              <w:rPr>
                <w:rFonts w:cs="Times New Roman"/>
                <w:szCs w:val="28"/>
              </w:rPr>
              <w:t xml:space="preserve">діяльності </w:t>
            </w:r>
            <w:r>
              <w:rPr>
                <w:rFonts w:cs="Times New Roman"/>
                <w:szCs w:val="28"/>
              </w:rPr>
              <w:t xml:space="preserve">є укомплектованість педагогічними кадрами, умотивованість їх розстановки. </w:t>
            </w:r>
            <w:r w:rsidR="00763EFE">
              <w:rPr>
                <w:rFonts w:cs="Times New Roman"/>
                <w:szCs w:val="28"/>
              </w:rPr>
              <w:t>С</w:t>
            </w:r>
            <w:r w:rsidR="009A43DC">
              <w:rPr>
                <w:rFonts w:cs="Times New Roman"/>
                <w:szCs w:val="28"/>
              </w:rPr>
              <w:t>лід зазначити проблеми вакансій</w:t>
            </w:r>
            <w:r w:rsidR="00763EFE">
              <w:rPr>
                <w:rFonts w:cs="Times New Roman"/>
                <w:szCs w:val="28"/>
              </w:rPr>
              <w:t>,</w:t>
            </w:r>
            <w:r w:rsidR="001D27E8">
              <w:rPr>
                <w:rFonts w:cs="Times New Roman"/>
                <w:szCs w:val="28"/>
              </w:rPr>
              <w:t xml:space="preserve"> </w:t>
            </w:r>
            <w:r w:rsidR="00763EFE">
              <w:rPr>
                <w:rFonts w:cs="Times New Roman"/>
                <w:szCs w:val="28"/>
              </w:rPr>
              <w:t>які</w:t>
            </w:r>
            <w:r w:rsidR="001D27E8">
              <w:rPr>
                <w:rFonts w:cs="Times New Roman"/>
                <w:szCs w:val="28"/>
              </w:rPr>
              <w:t xml:space="preserve"> виникали протягом року: </w:t>
            </w:r>
            <w:r w:rsidR="009A43DC">
              <w:rPr>
                <w:rFonts w:cs="Times New Roman"/>
                <w:szCs w:val="28"/>
              </w:rPr>
              <w:t>у</w:t>
            </w:r>
            <w:r w:rsidR="001D27E8">
              <w:rPr>
                <w:rFonts w:cs="Times New Roman"/>
                <w:szCs w:val="28"/>
              </w:rPr>
              <w:t>чит</w:t>
            </w:r>
            <w:r w:rsidR="009A43DC">
              <w:rPr>
                <w:rFonts w:cs="Times New Roman"/>
                <w:szCs w:val="28"/>
              </w:rPr>
              <w:t>ель фізики, учитель математики</w:t>
            </w:r>
            <w:r w:rsidR="001D27E8">
              <w:rPr>
                <w:rFonts w:cs="Times New Roman"/>
                <w:szCs w:val="28"/>
              </w:rPr>
              <w:t xml:space="preserve">, </w:t>
            </w:r>
            <w:r w:rsidR="009A43DC">
              <w:rPr>
                <w:rFonts w:cs="Times New Roman"/>
                <w:szCs w:val="28"/>
              </w:rPr>
              <w:t>у</w:t>
            </w:r>
            <w:r w:rsidR="001D27E8">
              <w:rPr>
                <w:rFonts w:cs="Times New Roman"/>
                <w:szCs w:val="28"/>
              </w:rPr>
              <w:t xml:space="preserve">читель інформатики, </w:t>
            </w:r>
            <w:r w:rsidR="009A43DC">
              <w:rPr>
                <w:rFonts w:cs="Times New Roman"/>
                <w:szCs w:val="28"/>
              </w:rPr>
              <w:t>у</w:t>
            </w:r>
            <w:r w:rsidR="001D27E8">
              <w:rPr>
                <w:rFonts w:cs="Times New Roman"/>
                <w:szCs w:val="28"/>
              </w:rPr>
              <w:t xml:space="preserve">читель предмета </w:t>
            </w:r>
            <w:r w:rsidR="009A43DC">
              <w:rPr>
                <w:rFonts w:cs="Times New Roman"/>
                <w:szCs w:val="28"/>
              </w:rPr>
              <w:t>«</w:t>
            </w:r>
            <w:r w:rsidR="001D27E8">
              <w:rPr>
                <w:rFonts w:cs="Times New Roman"/>
                <w:szCs w:val="28"/>
              </w:rPr>
              <w:t>Захист Вітчизни</w:t>
            </w:r>
            <w:r w:rsidR="009A43DC">
              <w:rPr>
                <w:rFonts w:cs="Times New Roman"/>
                <w:szCs w:val="28"/>
              </w:rPr>
              <w:t>», у</w:t>
            </w:r>
            <w:r w:rsidR="001D27E8">
              <w:rPr>
                <w:rFonts w:cs="Times New Roman"/>
                <w:szCs w:val="28"/>
              </w:rPr>
              <w:t>читель  німецької мови.</w:t>
            </w:r>
            <w:r w:rsidR="00763EFE">
              <w:rPr>
                <w:rFonts w:cs="Times New Roman"/>
                <w:szCs w:val="28"/>
              </w:rPr>
              <w:t xml:space="preserve"> </w:t>
            </w:r>
            <w:r w:rsidR="001D27E8">
              <w:rPr>
                <w:rFonts w:cs="Times New Roman"/>
                <w:szCs w:val="28"/>
              </w:rPr>
              <w:t>Вакансії вчителів математики, фізики, предмета «Захист Вітчизни» були усунені.</w:t>
            </w:r>
            <w:r w:rsidR="001634A0">
              <w:rPr>
                <w:rFonts w:cs="Times New Roman"/>
                <w:szCs w:val="28"/>
              </w:rPr>
              <w:t xml:space="preserve"> На жаль,</w:t>
            </w:r>
            <w:r w:rsidR="00743BA8">
              <w:rPr>
                <w:rFonts w:cs="Times New Roman"/>
                <w:szCs w:val="28"/>
              </w:rPr>
              <w:t xml:space="preserve"> </w:t>
            </w:r>
            <w:r w:rsidR="001634A0">
              <w:rPr>
                <w:rFonts w:cs="Times New Roman"/>
                <w:szCs w:val="28"/>
              </w:rPr>
              <w:t xml:space="preserve">залишаються   </w:t>
            </w:r>
            <w:r w:rsidR="00743BA8">
              <w:rPr>
                <w:rFonts w:cs="Times New Roman"/>
                <w:szCs w:val="28"/>
              </w:rPr>
              <w:lastRenderedPageBreak/>
              <w:t>вакансії вчителів</w:t>
            </w:r>
            <w:r w:rsidR="000E1B8A">
              <w:rPr>
                <w:rFonts w:cs="Times New Roman"/>
                <w:szCs w:val="28"/>
              </w:rPr>
              <w:t xml:space="preserve"> німецької мови та інф</w:t>
            </w:r>
            <w:r w:rsidR="008A72CD">
              <w:rPr>
                <w:rFonts w:cs="Times New Roman"/>
                <w:szCs w:val="28"/>
              </w:rPr>
              <w:t>о</w:t>
            </w:r>
            <w:r w:rsidR="000E1B8A">
              <w:rPr>
                <w:rFonts w:cs="Times New Roman"/>
                <w:szCs w:val="28"/>
              </w:rPr>
              <w:t>рматики. Адміністрацією виставлені ці вакансії на офіційному сайті закладу, написані листи ректорам Харківської гуманітарно-педагогічної академії та ректору Харківського на</w:t>
            </w:r>
            <w:r w:rsidR="00E27BB3">
              <w:rPr>
                <w:rFonts w:cs="Times New Roman"/>
                <w:szCs w:val="28"/>
              </w:rPr>
              <w:t>ціонального педагогічного університету ім.</w:t>
            </w:r>
            <w:r w:rsidR="001073A5">
              <w:rPr>
                <w:rFonts w:cs="Times New Roman"/>
                <w:szCs w:val="28"/>
              </w:rPr>
              <w:t xml:space="preserve"> </w:t>
            </w:r>
            <w:r w:rsidR="00E27BB3">
              <w:rPr>
                <w:rFonts w:cs="Times New Roman"/>
                <w:szCs w:val="28"/>
              </w:rPr>
              <w:t>Г.С. Сковороди. І з 1вересня</w:t>
            </w:r>
            <w:r w:rsidR="000B378A">
              <w:rPr>
                <w:rFonts w:cs="Times New Roman"/>
                <w:szCs w:val="28"/>
              </w:rPr>
              <w:t xml:space="preserve"> ці 2 вакансії будуть заповнені</w:t>
            </w:r>
            <w:r w:rsidR="00E27BB3">
              <w:rPr>
                <w:rFonts w:cs="Times New Roman"/>
                <w:szCs w:val="28"/>
              </w:rPr>
              <w:t>. У 2016/2017</w:t>
            </w:r>
            <w:r w:rsidR="00B44D4B">
              <w:rPr>
                <w:rFonts w:cs="Times New Roman"/>
                <w:szCs w:val="28"/>
              </w:rPr>
              <w:t xml:space="preserve"> навчальному році г</w:t>
            </w:r>
            <w:r>
              <w:rPr>
                <w:rFonts w:cs="Times New Roman"/>
                <w:szCs w:val="28"/>
              </w:rPr>
              <w:t>оловні зусилля адміністрації зосереджувалися на наданні реальної, дієвої допомоги педагогічним працівникам у підвищенні їхньої професійної майстерності, створенні творчої атмосфери, такого морально-психологічного клімату, який сприяв би запровадженню технологій педагогічної праці, ефективному втіленню інновацій, розбудові профільної школи в 10-11-х  класах тощо.</w:t>
            </w:r>
          </w:p>
          <w:p w:rsidR="007C36EB" w:rsidRDefault="001B5F95" w:rsidP="007C36EB">
            <w:pPr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Виходячи з єдиної методичної проблеми гімназії «Розвиток професійної компетентності педпрацівників</w:t>
            </w:r>
            <w:r w:rsidR="00EB3E72">
              <w:rPr>
                <w:rFonts w:cs="Times New Roman"/>
                <w:szCs w:val="28"/>
              </w:rPr>
              <w:t xml:space="preserve"> щодо морально-</w:t>
            </w:r>
            <w:r w:rsidR="007B0E54">
              <w:rPr>
                <w:rFonts w:cs="Times New Roman"/>
                <w:szCs w:val="28"/>
              </w:rPr>
              <w:t>духовних цінностей</w:t>
            </w:r>
            <w:r>
              <w:rPr>
                <w:rFonts w:cs="Times New Roman"/>
                <w:szCs w:val="28"/>
              </w:rPr>
              <w:t>»</w:t>
            </w:r>
            <w:r w:rsidR="00EB3E72">
              <w:rPr>
                <w:rFonts w:cs="Times New Roman"/>
                <w:szCs w:val="28"/>
              </w:rPr>
              <w:t>,</w:t>
            </w:r>
            <w:r w:rsidR="007B0E54">
              <w:rPr>
                <w:rFonts w:cs="Times New Roman"/>
                <w:szCs w:val="28"/>
              </w:rPr>
              <w:t xml:space="preserve"> були організовані</w:t>
            </w:r>
            <w:r w:rsidR="007C36EB">
              <w:rPr>
                <w:rFonts w:cs="Times New Roman"/>
                <w:szCs w:val="28"/>
              </w:rPr>
              <w:t xml:space="preserve"> та проведені  педагогічні ради: </w:t>
            </w:r>
          </w:p>
          <w:p w:rsidR="008B3A59" w:rsidRDefault="008B3A59" w:rsidP="008B3A59">
            <w:pPr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</w:t>
            </w:r>
          </w:p>
          <w:tbl>
            <w:tblPr>
              <w:tblW w:w="9004" w:type="dxa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5459"/>
              <w:gridCol w:w="1134"/>
              <w:gridCol w:w="1844"/>
            </w:tblGrid>
            <w:tr w:rsidR="008A72CD" w:rsidTr="008A72CD">
              <w:trPr>
                <w:trHeight w:val="1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A72CD" w:rsidRPr="000B378A" w:rsidRDefault="008A72CD" w:rsidP="00A73872">
                  <w:pPr>
                    <w:spacing w:after="0" w:line="240" w:lineRule="auto"/>
                    <w:jc w:val="both"/>
                    <w:rPr>
                      <w:lang w:val="uk-UA"/>
                    </w:rPr>
                  </w:pPr>
                  <w:r w:rsidRPr="000B378A">
                    <w:rPr>
                      <w:rFonts w:ascii="Times New Roman" w:eastAsia="Times New Roman" w:hAnsi="Times New Roman" w:cs="Times New Roman"/>
                      <w:sz w:val="24"/>
                      <w:lang w:val="uk-UA"/>
                    </w:rPr>
                    <w:t>1.</w:t>
                  </w:r>
                </w:p>
              </w:tc>
              <w:tc>
                <w:tcPr>
                  <w:tcW w:w="5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A72CD" w:rsidRDefault="008A72CD" w:rsidP="00A73872">
                  <w:pPr>
                    <w:spacing w:after="0" w:line="240" w:lineRule="auto"/>
                    <w:jc w:val="both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Аналіз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роботи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гімназії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за 2015/2016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навчальний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ік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завдання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новий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навчальний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рік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A72CD" w:rsidRDefault="008A72CD" w:rsidP="00A738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Серпень</w:t>
                  </w:r>
                  <w:proofErr w:type="spellEnd"/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A72CD" w:rsidRDefault="008A72CD" w:rsidP="00A738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Уткіна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О.А.</w:t>
                  </w:r>
                </w:p>
              </w:tc>
            </w:tr>
            <w:tr w:rsidR="008A72CD" w:rsidTr="008A72CD">
              <w:trPr>
                <w:trHeight w:val="1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A72CD" w:rsidRDefault="008A72CD" w:rsidP="00A73872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2.</w:t>
                  </w:r>
                </w:p>
              </w:tc>
              <w:tc>
                <w:tcPr>
                  <w:tcW w:w="5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A72CD" w:rsidRDefault="008A72CD" w:rsidP="00A73872">
                  <w:pPr>
                    <w:spacing w:after="0" w:line="240" w:lineRule="auto"/>
                    <w:jc w:val="both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Дистанційне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навчання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– один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із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магістральних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напрямів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розвитку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освіти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ХХІ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століття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A72CD" w:rsidRDefault="008A72CD" w:rsidP="00A73872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Листопад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A72CD" w:rsidRDefault="008A72CD" w:rsidP="00A738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Домокош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О.А.</w:t>
                  </w:r>
                </w:p>
              </w:tc>
            </w:tr>
            <w:tr w:rsidR="008A72CD" w:rsidTr="008A72CD">
              <w:trPr>
                <w:trHeight w:val="1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A72CD" w:rsidRPr="009B6DD5" w:rsidRDefault="008A72CD" w:rsidP="00A73872">
                  <w:pPr>
                    <w:spacing w:after="0" w:line="240" w:lineRule="auto"/>
                    <w:jc w:val="both"/>
                  </w:pPr>
                  <w:r w:rsidRPr="009B6DD5">
                    <w:rPr>
                      <w:rFonts w:ascii="Times New Roman" w:eastAsia="Times New Roman" w:hAnsi="Times New Roman" w:cs="Times New Roman"/>
                      <w:sz w:val="24"/>
                    </w:rPr>
                    <w:t>3.</w:t>
                  </w:r>
                </w:p>
              </w:tc>
              <w:tc>
                <w:tcPr>
                  <w:tcW w:w="5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A72CD" w:rsidRPr="009B6DD5" w:rsidRDefault="008A72CD" w:rsidP="00A73872">
                  <w:pPr>
                    <w:spacing w:after="0" w:line="240" w:lineRule="auto"/>
                    <w:jc w:val="both"/>
                  </w:pPr>
                  <w:proofErr w:type="spellStart"/>
                  <w:r w:rsidRPr="009B6DD5">
                    <w:rPr>
                      <w:rFonts w:ascii="Times New Roman" w:eastAsia="Times New Roman" w:hAnsi="Times New Roman" w:cs="Times New Roman"/>
                      <w:sz w:val="24"/>
                    </w:rPr>
                    <w:t>Виховна</w:t>
                  </w:r>
                  <w:proofErr w:type="spellEnd"/>
                  <w:r w:rsidRPr="009B6DD5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система </w:t>
                  </w:r>
                  <w:proofErr w:type="spellStart"/>
                  <w:r w:rsidRPr="009B6DD5">
                    <w:rPr>
                      <w:rFonts w:ascii="Times New Roman" w:eastAsia="Times New Roman" w:hAnsi="Times New Roman" w:cs="Times New Roman"/>
                      <w:sz w:val="24"/>
                    </w:rPr>
                    <w:t>школи</w:t>
                  </w:r>
                  <w:proofErr w:type="spellEnd"/>
                  <w:r w:rsidRPr="009B6DD5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як </w:t>
                  </w:r>
                  <w:proofErr w:type="spellStart"/>
                  <w:r w:rsidRPr="009B6DD5">
                    <w:rPr>
                      <w:rFonts w:ascii="Times New Roman" w:eastAsia="Times New Roman" w:hAnsi="Times New Roman" w:cs="Times New Roman"/>
                      <w:sz w:val="24"/>
                    </w:rPr>
                    <w:t>умова</w:t>
                  </w:r>
                  <w:proofErr w:type="spellEnd"/>
                  <w:r w:rsidRPr="009B6DD5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9B6DD5">
                    <w:rPr>
                      <w:rFonts w:ascii="Times New Roman" w:eastAsia="Times New Roman" w:hAnsi="Times New Roman" w:cs="Times New Roman"/>
                      <w:sz w:val="24"/>
                    </w:rPr>
                    <w:t>творчого</w:t>
                  </w:r>
                  <w:proofErr w:type="spellEnd"/>
                  <w:r w:rsidRPr="009B6DD5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9B6DD5">
                    <w:rPr>
                      <w:rFonts w:ascii="Times New Roman" w:eastAsia="Times New Roman" w:hAnsi="Times New Roman" w:cs="Times New Roman"/>
                      <w:sz w:val="24"/>
                    </w:rPr>
                    <w:t>розвитку</w:t>
                  </w:r>
                  <w:proofErr w:type="spellEnd"/>
                  <w:r w:rsidRPr="009B6DD5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9B6DD5">
                    <w:rPr>
                      <w:rFonts w:ascii="Times New Roman" w:eastAsia="Times New Roman" w:hAnsi="Times New Roman" w:cs="Times New Roman"/>
                      <w:sz w:val="24"/>
                    </w:rPr>
                    <w:t>особистості</w:t>
                  </w:r>
                  <w:proofErr w:type="spellEnd"/>
                  <w:r w:rsidRPr="009B6DD5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. </w:t>
                  </w:r>
                  <w:proofErr w:type="spellStart"/>
                  <w:r w:rsidRPr="009B6DD5">
                    <w:rPr>
                      <w:rFonts w:ascii="Times New Roman" w:eastAsia="Times New Roman" w:hAnsi="Times New Roman" w:cs="Times New Roman"/>
                      <w:sz w:val="24"/>
                    </w:rPr>
                    <w:t>Самоврядування</w:t>
                  </w:r>
                  <w:proofErr w:type="spellEnd"/>
                  <w:r w:rsidRPr="009B6DD5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– шлях до </w:t>
                  </w:r>
                  <w:proofErr w:type="spellStart"/>
                  <w:proofErr w:type="gramStart"/>
                  <w:r w:rsidRPr="009B6DD5">
                    <w:rPr>
                      <w:rFonts w:ascii="Times New Roman" w:eastAsia="Times New Roman" w:hAnsi="Times New Roman" w:cs="Times New Roman"/>
                      <w:sz w:val="24"/>
                    </w:rPr>
                    <w:t>соц</w:t>
                  </w:r>
                  <w:proofErr w:type="gramEnd"/>
                  <w:r w:rsidRPr="009B6DD5">
                    <w:rPr>
                      <w:rFonts w:ascii="Times New Roman" w:eastAsia="Times New Roman" w:hAnsi="Times New Roman" w:cs="Times New Roman"/>
                      <w:sz w:val="24"/>
                    </w:rPr>
                    <w:t>іалізації</w:t>
                  </w:r>
                  <w:proofErr w:type="spellEnd"/>
                  <w:r w:rsidRPr="009B6DD5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9B6DD5">
                    <w:rPr>
                      <w:rFonts w:ascii="Times New Roman" w:eastAsia="Times New Roman" w:hAnsi="Times New Roman" w:cs="Times New Roman"/>
                      <w:sz w:val="24"/>
                    </w:rPr>
                    <w:t>учнів</w:t>
                  </w:r>
                  <w:proofErr w:type="spellEnd"/>
                  <w:r w:rsidRPr="009B6DD5">
                    <w:rPr>
                      <w:rFonts w:ascii="Times New Roman" w:eastAsia="Times New Roman" w:hAnsi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A72CD" w:rsidRPr="009B6DD5" w:rsidRDefault="008A72CD" w:rsidP="00A73872">
                  <w:pPr>
                    <w:spacing w:after="0" w:line="240" w:lineRule="auto"/>
                    <w:jc w:val="center"/>
                  </w:pPr>
                  <w:proofErr w:type="spellStart"/>
                  <w:r w:rsidRPr="009B6DD5">
                    <w:rPr>
                      <w:rFonts w:ascii="Times New Roman" w:eastAsia="Times New Roman" w:hAnsi="Times New Roman" w:cs="Times New Roman"/>
                      <w:sz w:val="24"/>
                    </w:rPr>
                    <w:t>Січень</w:t>
                  </w:r>
                  <w:proofErr w:type="spellEnd"/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A72CD" w:rsidRPr="009B6DD5" w:rsidRDefault="008A72CD" w:rsidP="00A73872">
                  <w:pPr>
                    <w:spacing w:after="0" w:line="240" w:lineRule="auto"/>
                    <w:jc w:val="center"/>
                  </w:pPr>
                  <w:r w:rsidRPr="009B6DD5">
                    <w:rPr>
                      <w:rFonts w:ascii="Times New Roman" w:eastAsia="Times New Roman" w:hAnsi="Times New Roman" w:cs="Times New Roman"/>
                      <w:sz w:val="24"/>
                    </w:rPr>
                    <w:t>Бухман О.Р.</w:t>
                  </w:r>
                </w:p>
              </w:tc>
            </w:tr>
            <w:tr w:rsidR="008A72CD" w:rsidTr="008A72CD">
              <w:trPr>
                <w:trHeight w:val="1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A72CD" w:rsidRDefault="008A72CD" w:rsidP="00A73872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4.</w:t>
                  </w:r>
                </w:p>
              </w:tc>
              <w:tc>
                <w:tcPr>
                  <w:tcW w:w="5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A72CD" w:rsidRDefault="008A72CD" w:rsidP="00A73872">
                  <w:pPr>
                    <w:spacing w:after="0" w:line="240" w:lineRule="auto"/>
                    <w:ind w:right="420"/>
                    <w:jc w:val="both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Формування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емоційно-естетичного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досвіду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учнів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на уроках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художньо-естетичного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циклу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                                                          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A72CD" w:rsidRDefault="008A72CD" w:rsidP="00A738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Березень</w:t>
                  </w:r>
                  <w:proofErr w:type="spellEnd"/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A72CD" w:rsidRDefault="008A72CD" w:rsidP="00A73872">
                  <w:pPr>
                    <w:spacing w:after="0" w:line="240" w:lineRule="auto"/>
                    <w:ind w:left="-114" w:right="-101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Сташкевич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О.П.</w:t>
                  </w:r>
                </w:p>
              </w:tc>
            </w:tr>
          </w:tbl>
          <w:p w:rsidR="00730E2B" w:rsidRPr="008B3A59" w:rsidRDefault="00730E2B" w:rsidP="008B3A59">
            <w:pPr>
              <w:pStyle w:val="10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</w:tr>
      <w:tr w:rsidR="00730E2B" w:rsidRPr="005E497B" w:rsidTr="005F421A">
        <w:tc>
          <w:tcPr>
            <w:tcW w:w="817" w:type="dxa"/>
          </w:tcPr>
          <w:p w:rsidR="00730E2B" w:rsidRDefault="00D207A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27</w:t>
            </w:r>
          </w:p>
        </w:tc>
        <w:tc>
          <w:tcPr>
            <w:tcW w:w="9356" w:type="dxa"/>
          </w:tcPr>
          <w:p w:rsidR="008B3A59" w:rsidRDefault="000B378A" w:rsidP="008B3A59">
            <w:pPr>
              <w:ind w:firstLine="7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Проведено  с</w:t>
            </w:r>
            <w:r w:rsidR="00FC31AE">
              <w:rPr>
                <w:rFonts w:cs="Times New Roman"/>
                <w:szCs w:val="28"/>
              </w:rPr>
              <w:t>емі</w:t>
            </w:r>
            <w:r w:rsidR="007B0E54">
              <w:rPr>
                <w:rFonts w:cs="Times New Roman"/>
                <w:szCs w:val="28"/>
              </w:rPr>
              <w:t>нари – практикуми:</w:t>
            </w:r>
          </w:p>
          <w:p w:rsidR="00B224E0" w:rsidRDefault="00B224E0" w:rsidP="008B3A59">
            <w:pPr>
              <w:ind w:firstLine="708"/>
              <w:jc w:val="both"/>
              <w:rPr>
                <w:rFonts w:cs="Times New Roman"/>
                <w:szCs w:val="28"/>
              </w:rPr>
            </w:pPr>
          </w:p>
          <w:tbl>
            <w:tblPr>
              <w:tblW w:w="9003" w:type="dxa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8"/>
              <w:gridCol w:w="5458"/>
              <w:gridCol w:w="1134"/>
              <w:gridCol w:w="1843"/>
            </w:tblGrid>
            <w:tr w:rsidR="008A72CD" w:rsidTr="008A72CD">
              <w:trPr>
                <w:trHeight w:val="468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A72CD" w:rsidRDefault="008A72CD" w:rsidP="00A73872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1.</w:t>
                  </w:r>
                </w:p>
              </w:tc>
              <w:tc>
                <w:tcPr>
                  <w:tcW w:w="5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A72CD" w:rsidRDefault="008A72CD" w:rsidP="00A73872">
                  <w:pPr>
                    <w:spacing w:after="0" w:line="240" w:lineRule="auto"/>
                    <w:jc w:val="both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Розвиток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креативної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особистості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шляхом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використання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інноваційних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технологій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A72CD" w:rsidRDefault="008A72CD" w:rsidP="00A738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Жовтень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A72CD" w:rsidRDefault="008A72CD" w:rsidP="00A73872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Куценко І.І.</w:t>
                  </w:r>
                </w:p>
              </w:tc>
            </w:tr>
            <w:tr w:rsidR="008A72CD" w:rsidTr="008A72CD">
              <w:trPr>
                <w:trHeight w:val="1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A72CD" w:rsidRDefault="008A72CD" w:rsidP="00A73872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2.</w:t>
                  </w:r>
                </w:p>
              </w:tc>
              <w:tc>
                <w:tcPr>
                  <w:tcW w:w="5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A72CD" w:rsidRDefault="008A72CD" w:rsidP="00A73872">
                  <w:pPr>
                    <w:spacing w:after="0" w:line="240" w:lineRule="auto"/>
                    <w:jc w:val="both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Самостійна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робота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учнів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як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засіб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активізації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творчої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ізнавальної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діяльності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A72CD" w:rsidRDefault="008A72CD" w:rsidP="00A738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Грудень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A72CD" w:rsidRDefault="008A72CD" w:rsidP="00A73872">
                  <w:pPr>
                    <w:spacing w:after="0" w:line="240" w:lineRule="auto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Пихтіна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А.М.</w:t>
                  </w:r>
                </w:p>
              </w:tc>
            </w:tr>
            <w:tr w:rsidR="008A72CD" w:rsidTr="008A72CD">
              <w:trPr>
                <w:trHeight w:val="1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A72CD" w:rsidRDefault="008A72CD" w:rsidP="00A73872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3.</w:t>
                  </w:r>
                </w:p>
              </w:tc>
              <w:tc>
                <w:tcPr>
                  <w:tcW w:w="5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A72CD" w:rsidRDefault="008A72CD" w:rsidP="00A73872">
                  <w:pPr>
                    <w:spacing w:after="0" w:line="240" w:lineRule="auto"/>
                    <w:jc w:val="both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Педагогіка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особистості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– основа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гуманізації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навчання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A72CD" w:rsidRDefault="008A72CD" w:rsidP="00A7387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Лютий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A72CD" w:rsidRDefault="008A72CD" w:rsidP="00A73872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Ткаченко Т.В.</w:t>
                  </w:r>
                </w:p>
              </w:tc>
            </w:tr>
          </w:tbl>
          <w:p w:rsidR="008A72CD" w:rsidRDefault="008A72CD" w:rsidP="008B3A59">
            <w:pPr>
              <w:ind w:firstLine="708"/>
              <w:jc w:val="both"/>
              <w:rPr>
                <w:rFonts w:cs="Times New Roman"/>
                <w:szCs w:val="28"/>
              </w:rPr>
            </w:pPr>
          </w:p>
          <w:p w:rsidR="00730E2B" w:rsidRDefault="008B3A59" w:rsidP="008A72C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ab/>
              <w:t>Для підготовки і проведення педагогічних рад, семінарів-практикумів у гімназії працювали тимчасові творчі групи вчителів, які готували виступи, проводили відкриті уроки</w:t>
            </w:r>
            <w:r w:rsidR="00FC31AE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діагностику, анкетування, систематизували теоретичний матеріал. </w:t>
            </w:r>
          </w:p>
        </w:tc>
      </w:tr>
      <w:tr w:rsidR="00730E2B" w:rsidRPr="002748C8" w:rsidTr="005F421A">
        <w:tc>
          <w:tcPr>
            <w:tcW w:w="817" w:type="dxa"/>
          </w:tcPr>
          <w:p w:rsidR="00730E2B" w:rsidRDefault="00D207A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</w:t>
            </w:r>
          </w:p>
        </w:tc>
        <w:tc>
          <w:tcPr>
            <w:tcW w:w="9356" w:type="dxa"/>
          </w:tcPr>
          <w:p w:rsidR="008B3A59" w:rsidRPr="007123E0" w:rsidRDefault="00B44D4B" w:rsidP="00B44D4B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7123E0">
              <w:rPr>
                <w:rFonts w:cs="Times New Roman"/>
                <w:szCs w:val="28"/>
              </w:rPr>
              <w:t>Сьогодні можна стверджувати - г</w:t>
            </w:r>
            <w:r w:rsidR="008B3A59" w:rsidRPr="007123E0">
              <w:rPr>
                <w:rFonts w:cs="Times New Roman"/>
                <w:szCs w:val="28"/>
              </w:rPr>
              <w:t>імназія є осер</w:t>
            </w:r>
            <w:r w:rsidR="007123E0">
              <w:rPr>
                <w:rFonts w:cs="Times New Roman"/>
                <w:szCs w:val="28"/>
              </w:rPr>
              <w:t>едком науково-методичної роботи</w:t>
            </w:r>
            <w:r w:rsidR="003347CB">
              <w:rPr>
                <w:rFonts w:cs="Times New Roman"/>
                <w:szCs w:val="28"/>
              </w:rPr>
              <w:t>.</w:t>
            </w:r>
            <w:r w:rsidR="00304524">
              <w:rPr>
                <w:rFonts w:cs="Times New Roman"/>
                <w:szCs w:val="28"/>
              </w:rPr>
              <w:t xml:space="preserve"> </w:t>
            </w:r>
            <w:r w:rsidR="003347CB">
              <w:rPr>
                <w:rFonts w:cs="Times New Roman"/>
                <w:szCs w:val="28"/>
              </w:rPr>
              <w:t>Т</w:t>
            </w:r>
            <w:r w:rsidR="00304524">
              <w:rPr>
                <w:rFonts w:cs="Times New Roman"/>
                <w:szCs w:val="28"/>
              </w:rPr>
              <w:t xml:space="preserve">ак </w:t>
            </w:r>
            <w:r w:rsidR="003347CB">
              <w:rPr>
                <w:rFonts w:cs="Times New Roman"/>
                <w:szCs w:val="28"/>
              </w:rPr>
              <w:t>у</w:t>
            </w:r>
            <w:r w:rsidR="00304524">
              <w:rPr>
                <w:rFonts w:cs="Times New Roman"/>
                <w:szCs w:val="28"/>
              </w:rPr>
              <w:t xml:space="preserve">чителі гімназії </w:t>
            </w:r>
            <w:r w:rsidR="008B3A59" w:rsidRPr="007123E0">
              <w:rPr>
                <w:rFonts w:cs="Times New Roman"/>
                <w:szCs w:val="28"/>
              </w:rPr>
              <w:t xml:space="preserve"> </w:t>
            </w:r>
            <w:r w:rsidRPr="007123E0">
              <w:rPr>
                <w:rFonts w:cs="Times New Roman"/>
                <w:szCs w:val="28"/>
              </w:rPr>
              <w:t xml:space="preserve"> </w:t>
            </w:r>
          </w:p>
          <w:p w:rsidR="00304524" w:rsidRPr="00E57126" w:rsidRDefault="00304524" w:rsidP="00304524">
            <w:pPr>
              <w:numPr>
                <w:ilvl w:val="0"/>
                <w:numId w:val="27"/>
              </w:numPr>
              <w:tabs>
                <w:tab w:val="clear" w:pos="1260"/>
                <w:tab w:val="left" w:pos="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Бухало Ж.М., </w:t>
            </w:r>
            <w:proofErr w:type="spellStart"/>
            <w:r>
              <w:rPr>
                <w:szCs w:val="28"/>
              </w:rPr>
              <w:t>Пулавська</w:t>
            </w:r>
            <w:proofErr w:type="spellEnd"/>
            <w:r w:rsidRPr="00E57126">
              <w:rPr>
                <w:szCs w:val="28"/>
              </w:rPr>
              <w:t xml:space="preserve"> Г.Д.</w:t>
            </w:r>
            <w:r>
              <w:rPr>
                <w:szCs w:val="28"/>
              </w:rPr>
              <w:t xml:space="preserve">, Вакуленко Т.В. брали участь </w:t>
            </w:r>
            <w:r w:rsidRPr="00E57126">
              <w:rPr>
                <w:szCs w:val="28"/>
              </w:rPr>
              <w:t xml:space="preserve">у роботі авторських </w:t>
            </w:r>
            <w:proofErr w:type="spellStart"/>
            <w:r w:rsidRPr="00E57126">
              <w:rPr>
                <w:szCs w:val="28"/>
              </w:rPr>
              <w:t>вебінарів</w:t>
            </w:r>
            <w:proofErr w:type="spellEnd"/>
            <w:r w:rsidRPr="00E57126">
              <w:rPr>
                <w:szCs w:val="28"/>
              </w:rPr>
              <w:t xml:space="preserve"> онлайн-проекту видавництва «Ранок» «Інтер</w:t>
            </w:r>
            <w:r>
              <w:rPr>
                <w:szCs w:val="28"/>
              </w:rPr>
              <w:t>активна школа творчого вчителя»;</w:t>
            </w:r>
          </w:p>
          <w:p w:rsidR="00304524" w:rsidRPr="00E57126" w:rsidRDefault="00304524" w:rsidP="00304524">
            <w:pPr>
              <w:numPr>
                <w:ilvl w:val="0"/>
                <w:numId w:val="27"/>
              </w:numPr>
              <w:tabs>
                <w:tab w:val="clear" w:pos="1260"/>
                <w:tab w:val="left" w:pos="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Румянцева</w:t>
            </w:r>
            <w:r w:rsidRPr="00E57126">
              <w:rPr>
                <w:szCs w:val="28"/>
              </w:rPr>
              <w:t xml:space="preserve"> О.В. у роботі ХІ</w:t>
            </w:r>
            <w:r w:rsidRPr="00E57126">
              <w:rPr>
                <w:szCs w:val="28"/>
                <w:lang w:val="en-US"/>
              </w:rPr>
              <w:t>V</w:t>
            </w:r>
            <w:r w:rsidRPr="00E57126">
              <w:rPr>
                <w:szCs w:val="28"/>
              </w:rPr>
              <w:t xml:space="preserve"> Міжнародної методичної школи-семінару «Сучасні п</w:t>
            </w:r>
            <w:r>
              <w:rPr>
                <w:szCs w:val="28"/>
              </w:rPr>
              <w:t>едагогічні технології в освіті»;</w:t>
            </w:r>
          </w:p>
          <w:p w:rsidR="00730E2B" w:rsidRDefault="00304524" w:rsidP="008B3A59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    Вакуленко Т.В. брала участь у майстер-класі з писанкарства та </w:t>
            </w:r>
            <w:r>
              <w:rPr>
                <w:szCs w:val="28"/>
              </w:rPr>
              <w:lastRenderedPageBreak/>
              <w:t>районних семінарах учителів української мови та літератури «Національне виховання учнів на етнографічних традиціях та обрядах при вивченні української мови, літератури та в позакласній роботі», «Знай, люби й бережи свій рідний край» (патріотичне виховання);</w:t>
            </w:r>
          </w:p>
          <w:p w:rsidR="00304524" w:rsidRDefault="00304524" w:rsidP="008B3A59">
            <w:pPr>
              <w:pStyle w:val="a3"/>
              <w:ind w:left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       </w:t>
            </w:r>
            <w:r w:rsidRPr="0049426D">
              <w:rPr>
                <w:szCs w:val="28"/>
                <w:lang w:eastAsia="ru-RU"/>
              </w:rPr>
              <w:t>Румянцева О.В.</w:t>
            </w:r>
            <w:r>
              <w:rPr>
                <w:szCs w:val="28"/>
                <w:lang w:eastAsia="ru-RU"/>
              </w:rPr>
              <w:t xml:space="preserve"> - у</w:t>
            </w:r>
            <w:r w:rsidRPr="0049426D">
              <w:rPr>
                <w:szCs w:val="28"/>
                <w:lang w:eastAsia="ru-RU"/>
              </w:rPr>
              <w:t>часник ХІІІ Міжнародної школи-семінару «Сучасні п</w:t>
            </w:r>
            <w:r>
              <w:rPr>
                <w:szCs w:val="28"/>
                <w:lang w:eastAsia="ru-RU"/>
              </w:rPr>
              <w:t>едагогічні технології в освіті»,</w:t>
            </w:r>
          </w:p>
          <w:p w:rsidR="00304524" w:rsidRPr="00304524" w:rsidRDefault="00304524" w:rsidP="008B3A59">
            <w:pPr>
              <w:pStyle w:val="a3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  <w:lang w:eastAsia="ru-RU"/>
              </w:rPr>
              <w:t xml:space="preserve">-     </w:t>
            </w:r>
            <w:proofErr w:type="spellStart"/>
            <w:r>
              <w:rPr>
                <w:szCs w:val="28"/>
                <w:lang w:eastAsia="ru-RU"/>
              </w:rPr>
              <w:t>Пихтіна</w:t>
            </w:r>
            <w:proofErr w:type="spellEnd"/>
            <w:r>
              <w:rPr>
                <w:szCs w:val="28"/>
                <w:lang w:eastAsia="ru-RU"/>
              </w:rPr>
              <w:t xml:space="preserve"> А.М. - </w:t>
            </w:r>
            <w:r>
              <w:rPr>
                <w:szCs w:val="28"/>
              </w:rPr>
              <w:t>у</w:t>
            </w:r>
            <w:r w:rsidRPr="00590096">
              <w:rPr>
                <w:szCs w:val="28"/>
              </w:rPr>
              <w:t>часник Всеукраїнського науково-педагогічного проекту «</w:t>
            </w:r>
            <w:proofErr w:type="spellStart"/>
            <w:r w:rsidRPr="00590096">
              <w:rPr>
                <w:szCs w:val="28"/>
              </w:rPr>
              <w:t>Інтеркрок</w:t>
            </w:r>
            <w:proofErr w:type="spellEnd"/>
            <w:r>
              <w:rPr>
                <w:szCs w:val="28"/>
              </w:rPr>
              <w:t xml:space="preserve"> </w:t>
            </w:r>
            <w:r w:rsidRPr="00590096">
              <w:rPr>
                <w:szCs w:val="28"/>
              </w:rPr>
              <w:t>- освітня стратегія соціалізації особистості громадського суспільства»</w:t>
            </w:r>
            <w:r>
              <w:rPr>
                <w:szCs w:val="28"/>
              </w:rPr>
              <w:t>.</w:t>
            </w:r>
          </w:p>
        </w:tc>
      </w:tr>
      <w:tr w:rsidR="00730E2B" w:rsidTr="005F421A">
        <w:tc>
          <w:tcPr>
            <w:tcW w:w="817" w:type="dxa"/>
          </w:tcPr>
          <w:p w:rsidR="00730E2B" w:rsidRDefault="00D207A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29</w:t>
            </w:r>
          </w:p>
        </w:tc>
        <w:tc>
          <w:tcPr>
            <w:tcW w:w="9356" w:type="dxa"/>
          </w:tcPr>
          <w:p w:rsidR="003113EB" w:rsidRDefault="003113EB" w:rsidP="008B3A59">
            <w:pPr>
              <w:ind w:firstLine="567"/>
              <w:jc w:val="both"/>
              <w:rPr>
                <w:szCs w:val="28"/>
              </w:rPr>
            </w:pPr>
            <w:r w:rsidRPr="007234A5">
              <w:rPr>
                <w:szCs w:val="28"/>
              </w:rPr>
              <w:t xml:space="preserve">У гімназії забезпечено умови </w:t>
            </w:r>
            <w:r w:rsidR="002F4081">
              <w:rPr>
                <w:szCs w:val="28"/>
              </w:rPr>
              <w:t>зростання</w:t>
            </w:r>
            <w:r w:rsidRPr="007234A5">
              <w:rPr>
                <w:szCs w:val="28"/>
              </w:rPr>
              <w:t xml:space="preserve"> професійної майстерності педагогічних</w:t>
            </w:r>
            <w:r>
              <w:rPr>
                <w:szCs w:val="28"/>
              </w:rPr>
              <w:t xml:space="preserve"> працівників. У 2016/2017</w:t>
            </w:r>
            <w:r w:rsidRPr="007234A5">
              <w:rPr>
                <w:szCs w:val="28"/>
              </w:rPr>
              <w:t xml:space="preserve"> навчальному </w:t>
            </w:r>
            <w:r>
              <w:rPr>
                <w:szCs w:val="28"/>
              </w:rPr>
              <w:t>році атестувалося 13</w:t>
            </w:r>
            <w:r w:rsidRPr="007234A5">
              <w:rPr>
                <w:szCs w:val="28"/>
              </w:rPr>
              <w:t xml:space="preserve"> педагогів, підвищили свою кваліфікаційну</w:t>
            </w:r>
            <w:r>
              <w:rPr>
                <w:szCs w:val="28"/>
              </w:rPr>
              <w:t xml:space="preserve"> категорію – 2, підтвердили – 11</w:t>
            </w:r>
            <w:r w:rsidRPr="007234A5">
              <w:rPr>
                <w:szCs w:val="28"/>
              </w:rPr>
              <w:t xml:space="preserve">, присвоєно педагогічне звання </w:t>
            </w:r>
            <w:r>
              <w:rPr>
                <w:szCs w:val="28"/>
              </w:rPr>
              <w:t xml:space="preserve">«вчитель-методист» </w:t>
            </w:r>
            <w:r w:rsidRPr="007234A5">
              <w:rPr>
                <w:szCs w:val="28"/>
              </w:rPr>
              <w:t xml:space="preserve">– </w:t>
            </w:r>
            <w:r>
              <w:rPr>
                <w:szCs w:val="28"/>
              </w:rPr>
              <w:t xml:space="preserve"> 1 учителю, </w:t>
            </w:r>
            <w:r w:rsidRPr="007234A5">
              <w:rPr>
                <w:szCs w:val="28"/>
              </w:rPr>
              <w:t xml:space="preserve">«старший учитель» – 1 учителю. </w:t>
            </w:r>
          </w:p>
          <w:p w:rsidR="008B3A59" w:rsidRDefault="008B3A59" w:rsidP="008B3A59">
            <w:pPr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Аналіз якісного складу педагогічного колективу показує, що рівень професійної майстерності вчителів гімназії досить високий.</w:t>
            </w:r>
          </w:p>
          <w:p w:rsidR="003321E9" w:rsidRDefault="003321E9" w:rsidP="008B3A59">
            <w:pPr>
              <w:ind w:firstLine="567"/>
              <w:jc w:val="both"/>
              <w:rPr>
                <w:rFonts w:cs="Times New Roman"/>
                <w:szCs w:val="28"/>
              </w:rPr>
            </w:pPr>
          </w:p>
          <w:tbl>
            <w:tblPr>
              <w:tblW w:w="8488" w:type="dxa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34"/>
              <w:gridCol w:w="867"/>
              <w:gridCol w:w="992"/>
              <w:gridCol w:w="850"/>
              <w:gridCol w:w="1197"/>
              <w:gridCol w:w="771"/>
              <w:gridCol w:w="851"/>
              <w:gridCol w:w="850"/>
              <w:gridCol w:w="1276"/>
            </w:tblGrid>
            <w:tr w:rsidR="003321E9" w:rsidRPr="007234A5" w:rsidTr="003321E9">
              <w:trPr>
                <w:trHeight w:val="360"/>
              </w:trPr>
              <w:tc>
                <w:tcPr>
                  <w:tcW w:w="8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321E9" w:rsidRPr="003321E9" w:rsidRDefault="003321E9" w:rsidP="00A73872">
                  <w:pPr>
                    <w:ind w:left="113" w:right="113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Роки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321E9" w:rsidRPr="003321E9" w:rsidRDefault="003321E9" w:rsidP="00A73872">
                  <w:pPr>
                    <w:ind w:left="113" w:right="113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3321E9">
                    <w:rPr>
                      <w:rFonts w:ascii="Times New Roman" w:hAnsi="Times New Roman" w:cs="Times New Roman"/>
                    </w:rPr>
                    <w:t>Всього</w:t>
                  </w:r>
                  <w:proofErr w:type="spellEnd"/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321E9" w:rsidRPr="003321E9" w:rsidRDefault="003321E9" w:rsidP="00A73872">
                  <w:pPr>
                    <w:ind w:left="113" w:right="113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3321E9">
                    <w:rPr>
                      <w:rFonts w:ascii="Times New Roman" w:hAnsi="Times New Roman" w:cs="Times New Roman"/>
                    </w:rPr>
                    <w:t>Відмінник</w:t>
                  </w:r>
                  <w:proofErr w:type="spellEnd"/>
                  <w:r w:rsidRPr="00332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21E9">
                    <w:rPr>
                      <w:rFonts w:ascii="Times New Roman" w:hAnsi="Times New Roman" w:cs="Times New Roman"/>
                    </w:rPr>
                    <w:t>освіти</w:t>
                  </w:r>
                  <w:proofErr w:type="spellEnd"/>
                  <w:r w:rsidRPr="00332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21E9">
                    <w:rPr>
                      <w:rFonts w:ascii="Times New Roman" w:hAnsi="Times New Roman" w:cs="Times New Roman"/>
                    </w:rPr>
                    <w:t>України</w:t>
                  </w:r>
                  <w:proofErr w:type="spellEnd"/>
                </w:p>
                <w:p w:rsidR="003321E9" w:rsidRPr="003321E9" w:rsidRDefault="003321E9" w:rsidP="00A73872">
                  <w:pPr>
                    <w:ind w:left="113" w:right="113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321E9" w:rsidRPr="003321E9" w:rsidRDefault="003321E9" w:rsidP="00A73872">
                  <w:pPr>
                    <w:ind w:left="113" w:right="113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3321E9">
                    <w:rPr>
                      <w:rFonts w:ascii="Times New Roman" w:hAnsi="Times New Roman" w:cs="Times New Roman"/>
                    </w:rPr>
                    <w:t>Вчитель</w:t>
                  </w:r>
                  <w:proofErr w:type="spellEnd"/>
                  <w:r w:rsidRPr="003321E9">
                    <w:rPr>
                      <w:rFonts w:ascii="Times New Roman" w:hAnsi="Times New Roman" w:cs="Times New Roman"/>
                    </w:rPr>
                    <w:t>-методист</w:t>
                  </w:r>
                </w:p>
              </w:tc>
              <w:tc>
                <w:tcPr>
                  <w:tcW w:w="11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321E9" w:rsidRPr="003321E9" w:rsidRDefault="003321E9" w:rsidP="00A73872">
                  <w:pPr>
                    <w:ind w:left="113" w:right="113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  <w:p w:rsidR="003321E9" w:rsidRPr="003321E9" w:rsidRDefault="003321E9" w:rsidP="003321E9">
                  <w:pPr>
                    <w:ind w:left="113" w:right="113"/>
                    <w:rPr>
                      <w:rFonts w:ascii="Times New Roman" w:eastAsia="Calibri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Старший учитель</w:t>
                  </w:r>
                </w:p>
              </w:tc>
              <w:tc>
                <w:tcPr>
                  <w:tcW w:w="37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3321E9">
                    <w:rPr>
                      <w:rFonts w:ascii="Times New Roman" w:hAnsi="Times New Roman" w:cs="Times New Roman"/>
                    </w:rPr>
                    <w:t>Категорія</w:t>
                  </w:r>
                  <w:proofErr w:type="spellEnd"/>
                </w:p>
              </w:tc>
            </w:tr>
            <w:tr w:rsidR="003321E9" w:rsidRPr="007234A5" w:rsidTr="003321E9">
              <w:trPr>
                <w:trHeight w:val="926"/>
              </w:trPr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1E9" w:rsidRPr="003321E9" w:rsidRDefault="003321E9" w:rsidP="00A738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1E9" w:rsidRPr="003321E9" w:rsidRDefault="003321E9" w:rsidP="00A738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1E9" w:rsidRPr="003321E9" w:rsidRDefault="003321E9" w:rsidP="00A738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1E9" w:rsidRPr="003321E9" w:rsidRDefault="003321E9" w:rsidP="00A738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1E9" w:rsidRPr="003321E9" w:rsidRDefault="003321E9" w:rsidP="00A738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3321E9">
                    <w:rPr>
                      <w:rFonts w:ascii="Times New Roman" w:hAnsi="Times New Roman" w:cs="Times New Roman"/>
                    </w:rPr>
                    <w:t>Вища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Перша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Друга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3321E9">
                    <w:rPr>
                      <w:rFonts w:ascii="Times New Roman" w:hAnsi="Times New Roman" w:cs="Times New Roman"/>
                    </w:rPr>
                    <w:t>Спеціалі</w:t>
                  </w:r>
                  <w:proofErr w:type="gramStart"/>
                  <w:r w:rsidRPr="003321E9">
                    <w:rPr>
                      <w:rFonts w:ascii="Times New Roman" w:hAnsi="Times New Roman" w:cs="Times New Roman"/>
                    </w:rPr>
                    <w:t>ст</w:t>
                  </w:r>
                  <w:proofErr w:type="spellEnd"/>
                  <w:proofErr w:type="gramEnd"/>
                </w:p>
              </w:tc>
            </w:tr>
            <w:tr w:rsidR="003321E9" w:rsidRPr="007234A5" w:rsidTr="003321E9"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2013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87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56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3321E9" w:rsidRPr="007234A5" w:rsidTr="003321E9"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2014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81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51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3321E9" w:rsidRPr="007234A5" w:rsidTr="003321E9"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78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54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3321E9" w:rsidRPr="007234A5" w:rsidTr="003321E9"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76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46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</w:tr>
            <w:tr w:rsidR="003321E9" w:rsidRPr="007234A5" w:rsidTr="003321E9"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72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43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1E9" w:rsidRPr="003321E9" w:rsidRDefault="003321E9" w:rsidP="00A738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21E9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</w:tr>
          </w:tbl>
          <w:p w:rsidR="003321E9" w:rsidRDefault="003321E9" w:rsidP="008B3A59">
            <w:pPr>
              <w:jc w:val="center"/>
              <w:rPr>
                <w:rFonts w:cs="Times New Roman"/>
                <w:b/>
                <w:color w:val="000000" w:themeColor="text1"/>
                <w:sz w:val="40"/>
                <w:szCs w:val="40"/>
              </w:rPr>
            </w:pPr>
          </w:p>
          <w:p w:rsidR="003321E9" w:rsidRPr="008B3A59" w:rsidRDefault="003321E9" w:rsidP="008B3A59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</w:p>
        </w:tc>
      </w:tr>
      <w:tr w:rsidR="00730E2B" w:rsidTr="005F421A">
        <w:tc>
          <w:tcPr>
            <w:tcW w:w="817" w:type="dxa"/>
          </w:tcPr>
          <w:p w:rsidR="00730E2B" w:rsidRPr="00FC297E" w:rsidRDefault="00D207A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9356" w:type="dxa"/>
          </w:tcPr>
          <w:p w:rsidR="00730E2B" w:rsidRPr="00FC297E" w:rsidRDefault="008B3A59" w:rsidP="00400EFE">
            <w:pPr>
              <w:ind w:firstLine="708"/>
              <w:jc w:val="both"/>
              <w:rPr>
                <w:rFonts w:cs="Times New Roman"/>
                <w:szCs w:val="28"/>
              </w:rPr>
            </w:pPr>
            <w:r w:rsidRPr="00D83ADD">
              <w:rPr>
                <w:rFonts w:cs="Times New Roman"/>
                <w:szCs w:val="28"/>
              </w:rPr>
              <w:t xml:space="preserve">Якщо </w:t>
            </w:r>
            <w:r w:rsidR="00400EFE">
              <w:rPr>
                <w:rFonts w:cs="Times New Roman"/>
                <w:szCs w:val="28"/>
              </w:rPr>
              <w:t>в</w:t>
            </w:r>
            <w:r w:rsidRPr="00D83ADD">
              <w:rPr>
                <w:rFonts w:cs="Times New Roman"/>
                <w:szCs w:val="28"/>
              </w:rPr>
              <w:t xml:space="preserve"> 2015 році кількість </w:t>
            </w:r>
            <w:r w:rsidR="00400EFE">
              <w:rPr>
                <w:rFonts w:cs="Times New Roman"/>
                <w:szCs w:val="28"/>
              </w:rPr>
              <w:t>у</w:t>
            </w:r>
            <w:r w:rsidRPr="00D83ADD">
              <w:rPr>
                <w:rFonts w:cs="Times New Roman"/>
                <w:szCs w:val="28"/>
              </w:rPr>
              <w:t>чит</w:t>
            </w:r>
            <w:r w:rsidR="00B44D4B" w:rsidRPr="00D83ADD">
              <w:rPr>
                <w:rFonts w:cs="Times New Roman"/>
                <w:szCs w:val="28"/>
              </w:rPr>
              <w:t xml:space="preserve">елів вищої категорії складала 69%, то </w:t>
            </w:r>
            <w:r w:rsidR="00400EFE">
              <w:rPr>
                <w:rFonts w:cs="Times New Roman"/>
                <w:szCs w:val="28"/>
              </w:rPr>
              <w:t>в</w:t>
            </w:r>
            <w:r w:rsidR="00B44D4B" w:rsidRPr="00D83ADD">
              <w:rPr>
                <w:rFonts w:cs="Times New Roman"/>
                <w:szCs w:val="28"/>
              </w:rPr>
              <w:t xml:space="preserve"> 2016 році - 60</w:t>
            </w:r>
            <w:r w:rsidR="00FA242F">
              <w:rPr>
                <w:rFonts w:cs="Times New Roman"/>
                <w:szCs w:val="28"/>
              </w:rPr>
              <w:t>%, 2017 рік – 60% через звільнення 2-х учителів у зв’язку з виходом на пенсію.</w:t>
            </w:r>
            <w:r w:rsidRPr="00FC297E">
              <w:rPr>
                <w:rFonts w:cs="Times New Roman"/>
                <w:szCs w:val="28"/>
              </w:rPr>
              <w:t xml:space="preserve"> </w:t>
            </w:r>
          </w:p>
        </w:tc>
      </w:tr>
      <w:tr w:rsidR="00730E2B" w:rsidTr="005F421A">
        <w:tc>
          <w:tcPr>
            <w:tcW w:w="817" w:type="dxa"/>
          </w:tcPr>
          <w:p w:rsidR="00730E2B" w:rsidRDefault="00D207A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</w:t>
            </w:r>
          </w:p>
        </w:tc>
        <w:tc>
          <w:tcPr>
            <w:tcW w:w="9356" w:type="dxa"/>
          </w:tcPr>
          <w:p w:rsidR="00730E2B" w:rsidRDefault="008B3A59" w:rsidP="008B3A59">
            <w:pPr>
              <w:ind w:firstLine="708"/>
              <w:jc w:val="both"/>
              <w:rPr>
                <w:rFonts w:cs="Times New Roman"/>
                <w:szCs w:val="28"/>
              </w:rPr>
            </w:pPr>
            <w:r w:rsidRPr="00D83ADD">
              <w:rPr>
                <w:rFonts w:cs="Times New Roman"/>
                <w:szCs w:val="28"/>
              </w:rPr>
              <w:t>Разом з тим зростає кількість</w:t>
            </w:r>
            <w:r w:rsidR="00FC297E" w:rsidRPr="00D83ADD">
              <w:rPr>
                <w:rFonts w:cs="Times New Roman"/>
                <w:szCs w:val="28"/>
              </w:rPr>
              <w:t xml:space="preserve"> молодих вчи</w:t>
            </w:r>
            <w:r w:rsidR="00BE3D65">
              <w:rPr>
                <w:rFonts w:cs="Times New Roman"/>
                <w:szCs w:val="28"/>
              </w:rPr>
              <w:t>телів: 2015 рік - 9%, 2016 рік-</w:t>
            </w:r>
            <w:r w:rsidR="00FC297E" w:rsidRPr="00D83ADD">
              <w:rPr>
                <w:rFonts w:cs="Times New Roman"/>
                <w:szCs w:val="28"/>
              </w:rPr>
              <w:t>17</w:t>
            </w:r>
            <w:r w:rsidRPr="00D83ADD">
              <w:rPr>
                <w:rFonts w:cs="Times New Roman"/>
                <w:szCs w:val="28"/>
              </w:rPr>
              <w:t>%</w:t>
            </w:r>
            <w:r w:rsidR="00D83ADD" w:rsidRPr="00D83ADD">
              <w:rPr>
                <w:rFonts w:cs="Times New Roman"/>
                <w:szCs w:val="28"/>
              </w:rPr>
              <w:t>, 2017 рік – 18%.</w:t>
            </w:r>
          </w:p>
        </w:tc>
      </w:tr>
      <w:tr w:rsidR="00730E2B" w:rsidRPr="002748C8" w:rsidTr="005F421A">
        <w:tc>
          <w:tcPr>
            <w:tcW w:w="817" w:type="dxa"/>
          </w:tcPr>
          <w:p w:rsidR="00730E2B" w:rsidRDefault="00D207A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9356" w:type="dxa"/>
          </w:tcPr>
          <w:p w:rsidR="008B3A59" w:rsidRPr="00A73872" w:rsidRDefault="008B3A59" w:rsidP="008B3A59">
            <w:pPr>
              <w:pStyle w:val="1"/>
              <w:jc w:val="both"/>
              <w:rPr>
                <w:szCs w:val="28"/>
              </w:rPr>
            </w:pPr>
            <w:r w:rsidRPr="00A73872">
              <w:rPr>
                <w:szCs w:val="28"/>
              </w:rPr>
              <w:t xml:space="preserve">Однією з форм підвищення кваліфікації </w:t>
            </w:r>
            <w:r w:rsidR="007B0E54" w:rsidRPr="00A73872">
              <w:rPr>
                <w:szCs w:val="28"/>
              </w:rPr>
              <w:t xml:space="preserve">вчителів </w:t>
            </w:r>
            <w:r w:rsidRPr="00A73872">
              <w:rPr>
                <w:szCs w:val="28"/>
              </w:rPr>
              <w:t xml:space="preserve">є курсова перепідготовка, яка відбувається планово з урахуванням побажань педагогічних працівників щодо змісту, методів і форм проходження курсів. Протягом року курсову перепідготовку пройшло </w:t>
            </w:r>
            <w:r w:rsidR="00A73872" w:rsidRPr="00A73872">
              <w:rPr>
                <w:szCs w:val="28"/>
              </w:rPr>
              <w:t>16</w:t>
            </w:r>
            <w:r w:rsidRPr="00A73872">
              <w:rPr>
                <w:szCs w:val="28"/>
              </w:rPr>
              <w:t xml:space="preserve"> учителів гімназії.</w:t>
            </w:r>
          </w:p>
          <w:p w:rsidR="008B3A59" w:rsidRPr="00A73872" w:rsidRDefault="008B3A59" w:rsidP="008B3A59">
            <w:pPr>
              <w:pStyle w:val="1"/>
              <w:jc w:val="both"/>
              <w:rPr>
                <w:szCs w:val="28"/>
              </w:rPr>
            </w:pPr>
            <w:r w:rsidRPr="00A73872">
              <w:rPr>
                <w:szCs w:val="28"/>
              </w:rPr>
              <w:tab/>
              <w:t xml:space="preserve">Паралельно з курсовою перепідготовкою широко застосовуються можливості самоосвітньої діяльності: кожен педагог займається самоосвітою згідно з індивідуальним планом підвищення кваліфікації. </w:t>
            </w:r>
          </w:p>
          <w:p w:rsidR="008B3A59" w:rsidRPr="00A73872" w:rsidRDefault="008B3A59" w:rsidP="008B3A59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A73872">
              <w:rPr>
                <w:rFonts w:cs="Times New Roman"/>
                <w:szCs w:val="28"/>
              </w:rPr>
              <w:lastRenderedPageBreak/>
              <w:t>Самоосвіті вчителів сприяє робота з предметними журналами, які одержує гімназія</w:t>
            </w:r>
            <w:r w:rsidR="000345E8">
              <w:rPr>
                <w:rFonts w:cs="Times New Roman"/>
                <w:szCs w:val="28"/>
              </w:rPr>
              <w:t>, а це</w:t>
            </w:r>
            <w:r w:rsidRPr="00A73872">
              <w:rPr>
                <w:rFonts w:cs="Times New Roman"/>
                <w:szCs w:val="28"/>
              </w:rPr>
              <w:t xml:space="preserve"> - 35 найменувань.</w:t>
            </w:r>
          </w:p>
          <w:p w:rsidR="00730E2B" w:rsidRPr="009E68F9" w:rsidRDefault="008B3A59" w:rsidP="0081701A">
            <w:pPr>
              <w:ind w:firstLine="567"/>
              <w:jc w:val="both"/>
              <w:rPr>
                <w:rFonts w:cs="Times New Roman"/>
                <w:szCs w:val="28"/>
                <w:highlight w:val="yellow"/>
              </w:rPr>
            </w:pPr>
            <w:r w:rsidRPr="005A3F6A">
              <w:rPr>
                <w:rFonts w:cs="Times New Roman"/>
                <w:szCs w:val="28"/>
              </w:rPr>
              <w:tab/>
            </w:r>
            <w:r w:rsidRPr="0081701A">
              <w:rPr>
                <w:rFonts w:cs="Times New Roman"/>
                <w:szCs w:val="28"/>
              </w:rPr>
              <w:t xml:space="preserve">Сучасний підхід до освіти, високий рівень знань та практичних навичок </w:t>
            </w:r>
            <w:r w:rsidR="00ED6F47">
              <w:rPr>
                <w:rFonts w:cs="Times New Roman"/>
                <w:szCs w:val="28"/>
              </w:rPr>
              <w:t xml:space="preserve">гімназистів </w:t>
            </w:r>
            <w:r w:rsidRPr="0081701A">
              <w:rPr>
                <w:rFonts w:cs="Times New Roman"/>
                <w:szCs w:val="28"/>
              </w:rPr>
              <w:t xml:space="preserve">забезпечують учителі: </w:t>
            </w:r>
            <w:r w:rsidR="0081701A" w:rsidRPr="0081701A">
              <w:rPr>
                <w:rFonts w:cs="Times New Roman"/>
                <w:szCs w:val="28"/>
              </w:rPr>
              <w:t xml:space="preserve"> Бухало Ж.М., Румянцева О.В., Вакуленко Т.В., </w:t>
            </w:r>
            <w:proofErr w:type="spellStart"/>
            <w:r w:rsidR="0081701A" w:rsidRPr="0081701A">
              <w:rPr>
                <w:rFonts w:cs="Times New Roman"/>
                <w:szCs w:val="28"/>
              </w:rPr>
              <w:t>Пулавська</w:t>
            </w:r>
            <w:proofErr w:type="spellEnd"/>
            <w:r w:rsidR="0081701A" w:rsidRPr="0081701A">
              <w:rPr>
                <w:rFonts w:cs="Times New Roman"/>
                <w:szCs w:val="28"/>
              </w:rPr>
              <w:t xml:space="preserve"> Г.Д., Гаврилова Л.П., </w:t>
            </w:r>
            <w:proofErr w:type="spellStart"/>
            <w:r w:rsidR="0081701A" w:rsidRPr="0081701A">
              <w:rPr>
                <w:rFonts w:cs="Times New Roman"/>
                <w:szCs w:val="28"/>
              </w:rPr>
              <w:t>Лінько</w:t>
            </w:r>
            <w:proofErr w:type="spellEnd"/>
            <w:r w:rsidR="0081701A" w:rsidRPr="0081701A">
              <w:rPr>
                <w:rFonts w:cs="Times New Roman"/>
                <w:szCs w:val="28"/>
              </w:rPr>
              <w:t xml:space="preserve"> М.О., </w:t>
            </w:r>
            <w:proofErr w:type="spellStart"/>
            <w:r w:rsidR="0081701A" w:rsidRPr="0081701A">
              <w:rPr>
                <w:rFonts w:cs="Times New Roman"/>
                <w:szCs w:val="28"/>
              </w:rPr>
              <w:t>Сліпушкіна</w:t>
            </w:r>
            <w:proofErr w:type="spellEnd"/>
            <w:r w:rsidR="0081701A" w:rsidRPr="0081701A">
              <w:rPr>
                <w:rFonts w:cs="Times New Roman"/>
                <w:szCs w:val="28"/>
              </w:rPr>
              <w:t xml:space="preserve"> Н.І., </w:t>
            </w:r>
            <w:proofErr w:type="spellStart"/>
            <w:r w:rsidR="0081701A" w:rsidRPr="0081701A">
              <w:rPr>
                <w:rFonts w:cs="Times New Roman"/>
                <w:szCs w:val="28"/>
              </w:rPr>
              <w:t>Буракова</w:t>
            </w:r>
            <w:proofErr w:type="spellEnd"/>
            <w:r w:rsidR="0081701A" w:rsidRPr="0081701A">
              <w:rPr>
                <w:rFonts w:cs="Times New Roman"/>
                <w:szCs w:val="28"/>
              </w:rPr>
              <w:t xml:space="preserve"> І.В., </w:t>
            </w:r>
            <w:proofErr w:type="spellStart"/>
            <w:r w:rsidR="0081701A" w:rsidRPr="0081701A">
              <w:rPr>
                <w:rFonts w:cs="Times New Roman"/>
                <w:szCs w:val="28"/>
              </w:rPr>
              <w:t>Пихтіна</w:t>
            </w:r>
            <w:proofErr w:type="spellEnd"/>
            <w:r w:rsidR="0081701A" w:rsidRPr="0081701A">
              <w:rPr>
                <w:rFonts w:cs="Times New Roman"/>
                <w:szCs w:val="28"/>
              </w:rPr>
              <w:t xml:space="preserve"> А.М., </w:t>
            </w:r>
            <w:proofErr w:type="spellStart"/>
            <w:r w:rsidR="0081701A" w:rsidRPr="0081701A">
              <w:rPr>
                <w:rFonts w:cs="Times New Roman"/>
                <w:szCs w:val="28"/>
              </w:rPr>
              <w:t>Драчук</w:t>
            </w:r>
            <w:proofErr w:type="spellEnd"/>
            <w:r w:rsidR="0081701A" w:rsidRPr="0081701A">
              <w:rPr>
                <w:rFonts w:cs="Times New Roman"/>
                <w:szCs w:val="28"/>
              </w:rPr>
              <w:t xml:space="preserve"> О.Ю., Кондратова Л.О., </w:t>
            </w:r>
            <w:proofErr w:type="spellStart"/>
            <w:r w:rsidR="0081701A" w:rsidRPr="0081701A">
              <w:rPr>
                <w:rFonts w:cs="Times New Roman"/>
                <w:szCs w:val="28"/>
              </w:rPr>
              <w:t>Белебеха</w:t>
            </w:r>
            <w:proofErr w:type="spellEnd"/>
            <w:r w:rsidR="0081701A" w:rsidRPr="0081701A">
              <w:rPr>
                <w:rFonts w:cs="Times New Roman"/>
                <w:szCs w:val="28"/>
              </w:rPr>
              <w:t xml:space="preserve"> І.С., Басова С.В., Асєєва М.П., Сагайдачна Г.В.</w:t>
            </w:r>
            <w:r w:rsidR="00F44515">
              <w:rPr>
                <w:rFonts w:cs="Times New Roman"/>
                <w:szCs w:val="28"/>
              </w:rPr>
              <w:t xml:space="preserve"> </w:t>
            </w:r>
            <w:r w:rsidRPr="0081701A">
              <w:rPr>
                <w:rFonts w:cs="Times New Roman"/>
                <w:szCs w:val="28"/>
              </w:rPr>
              <w:t>та інші.</w:t>
            </w:r>
          </w:p>
        </w:tc>
      </w:tr>
      <w:tr w:rsidR="00730E2B" w:rsidTr="005F421A">
        <w:tc>
          <w:tcPr>
            <w:tcW w:w="817" w:type="dxa"/>
          </w:tcPr>
          <w:p w:rsidR="00730E2B" w:rsidRDefault="00D207A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33</w:t>
            </w:r>
          </w:p>
        </w:tc>
        <w:tc>
          <w:tcPr>
            <w:tcW w:w="9356" w:type="dxa"/>
          </w:tcPr>
          <w:p w:rsidR="005A3F6A" w:rsidRDefault="005A3F6A" w:rsidP="005A3F6A">
            <w:pPr>
              <w:ind w:firstLine="708"/>
              <w:jc w:val="both"/>
              <w:rPr>
                <w:szCs w:val="28"/>
              </w:rPr>
            </w:pPr>
            <w:r w:rsidRPr="005A3F6A">
              <w:rPr>
                <w:szCs w:val="28"/>
              </w:rPr>
              <w:t xml:space="preserve">Інноваційна освітня діяльність педагогічного колективу характеризується пошуком нових і вдосконаленням існуючих концепцій, принципів, підходів до освіти, суттєвими змінами у змісті, формах і методах навчання, виховання, управління навчально-виховним процесом. </w:t>
            </w:r>
            <w:r w:rsidRPr="00FB4978">
              <w:rPr>
                <w:szCs w:val="28"/>
              </w:rPr>
              <w:t>Педагогічний колектив закладу в 201</w:t>
            </w:r>
            <w:r>
              <w:rPr>
                <w:szCs w:val="28"/>
              </w:rPr>
              <w:t>6/2017</w:t>
            </w:r>
            <w:r w:rsidRPr="00FB4978">
              <w:rPr>
                <w:szCs w:val="28"/>
              </w:rPr>
              <w:t xml:space="preserve"> навчальному році працював над </w:t>
            </w:r>
            <w:r>
              <w:rPr>
                <w:szCs w:val="28"/>
              </w:rPr>
              <w:t>упровадженням програм:</w:t>
            </w:r>
          </w:p>
          <w:p w:rsidR="005A3F6A" w:rsidRPr="004E1371" w:rsidRDefault="005A3F6A" w:rsidP="005A3F6A">
            <w:pPr>
              <w:numPr>
                <w:ilvl w:val="0"/>
                <w:numId w:val="27"/>
              </w:numPr>
              <w:tabs>
                <w:tab w:val="clear" w:pos="1260"/>
                <w:tab w:val="num" w:pos="0"/>
              </w:tabs>
              <w:ind w:left="0" w:firstLine="0"/>
              <w:jc w:val="both"/>
              <w:rPr>
                <w:bCs/>
                <w:szCs w:val="28"/>
                <w:lang w:eastAsia="ru-RU"/>
              </w:rPr>
            </w:pPr>
            <w:r w:rsidRPr="00FB4978">
              <w:rPr>
                <w:szCs w:val="28"/>
              </w:rPr>
              <w:t xml:space="preserve"> «Науково-методичні засади впровадження </w:t>
            </w:r>
            <w:proofErr w:type="spellStart"/>
            <w:r w:rsidRPr="00FB4978">
              <w:rPr>
                <w:szCs w:val="28"/>
              </w:rPr>
              <w:t>медіаосвіти</w:t>
            </w:r>
            <w:proofErr w:type="spellEnd"/>
            <w:r w:rsidRPr="00FB4978">
              <w:rPr>
                <w:szCs w:val="28"/>
              </w:rPr>
              <w:t xml:space="preserve"> в систему навчально-виховн</w:t>
            </w:r>
            <w:r>
              <w:rPr>
                <w:szCs w:val="28"/>
              </w:rPr>
              <w:t>ої роботи гімназії (2013 - 2018)»;</w:t>
            </w:r>
          </w:p>
          <w:p w:rsidR="005A3F6A" w:rsidRDefault="005A3F6A" w:rsidP="005A3F6A">
            <w:pPr>
              <w:numPr>
                <w:ilvl w:val="0"/>
                <w:numId w:val="27"/>
              </w:numPr>
              <w:tabs>
                <w:tab w:val="clear" w:pos="1260"/>
                <w:tab w:val="num" w:pos="0"/>
              </w:tabs>
              <w:ind w:left="0" w:firstLine="0"/>
              <w:jc w:val="both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науково-педагогічний проект</w:t>
            </w:r>
            <w:r w:rsidRPr="003067C0">
              <w:rPr>
                <w:bCs/>
                <w:szCs w:val="28"/>
                <w:lang w:eastAsia="ru-RU"/>
              </w:rPr>
              <w:t xml:space="preserve"> «Філологічний Олімп»</w:t>
            </w:r>
            <w:r w:rsidRPr="003067C0">
              <w:rPr>
                <w:szCs w:val="28"/>
                <w:lang w:eastAsia="ru-RU"/>
              </w:rPr>
              <w:t xml:space="preserve"> </w:t>
            </w:r>
            <w:r>
              <w:rPr>
                <w:bCs/>
                <w:szCs w:val="28"/>
                <w:lang w:eastAsia="ru-RU"/>
              </w:rPr>
              <w:t xml:space="preserve">на 2016 - </w:t>
            </w:r>
            <w:r w:rsidRPr="003067C0">
              <w:rPr>
                <w:bCs/>
                <w:szCs w:val="28"/>
                <w:lang w:eastAsia="ru-RU"/>
              </w:rPr>
              <w:t>2020 роки</w:t>
            </w:r>
            <w:r>
              <w:rPr>
                <w:bCs/>
                <w:szCs w:val="28"/>
                <w:lang w:eastAsia="ru-RU"/>
              </w:rPr>
              <w:t>.</w:t>
            </w:r>
          </w:p>
          <w:p w:rsidR="00730E2B" w:rsidRPr="005A3F6A" w:rsidRDefault="00730E2B" w:rsidP="008B3A59">
            <w:pPr>
              <w:tabs>
                <w:tab w:val="num" w:pos="0"/>
              </w:tabs>
              <w:ind w:left="33" w:right="-108" w:firstLine="511"/>
              <w:jc w:val="both"/>
              <w:rPr>
                <w:rFonts w:cs="Times New Roman"/>
                <w:szCs w:val="28"/>
                <w:lang w:val="ru-RU"/>
              </w:rPr>
            </w:pPr>
          </w:p>
        </w:tc>
      </w:tr>
      <w:tr w:rsidR="00730E2B" w:rsidRPr="002748C8" w:rsidTr="005F421A">
        <w:tc>
          <w:tcPr>
            <w:tcW w:w="817" w:type="dxa"/>
          </w:tcPr>
          <w:p w:rsidR="00730E2B" w:rsidRDefault="00D207A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9356" w:type="dxa"/>
          </w:tcPr>
          <w:p w:rsidR="00F56C18" w:rsidRPr="00F56C18" w:rsidRDefault="00BA224F" w:rsidP="00F56C18">
            <w:pPr>
              <w:contextualSpacing/>
              <w:jc w:val="both"/>
              <w:rPr>
                <w:szCs w:val="28"/>
              </w:rPr>
            </w:pPr>
            <w:r w:rsidRPr="00F56C18">
              <w:rPr>
                <w:rFonts w:cs="Times New Roman"/>
                <w:szCs w:val="28"/>
              </w:rPr>
              <w:t xml:space="preserve">Цікавим та пізнавальним виявився досвід роботи </w:t>
            </w:r>
            <w:r w:rsidR="00F56C18">
              <w:rPr>
                <w:rFonts w:cs="Times New Roman"/>
                <w:szCs w:val="28"/>
              </w:rPr>
              <w:t xml:space="preserve">педагогічного колективу під керівництвом  Стадник О.М. </w:t>
            </w:r>
            <w:r w:rsidRPr="00F56C18">
              <w:rPr>
                <w:rFonts w:cs="Times New Roman"/>
                <w:szCs w:val="28"/>
              </w:rPr>
              <w:t>у Всеукраїнському науково-педагогічному проект</w:t>
            </w:r>
            <w:r w:rsidR="00F56C18" w:rsidRPr="00F56C18">
              <w:rPr>
                <w:rFonts w:cs="Times New Roman"/>
                <w:szCs w:val="28"/>
              </w:rPr>
              <w:t>і</w:t>
            </w:r>
            <w:r w:rsidRPr="00F56C18">
              <w:rPr>
                <w:rFonts w:cs="Times New Roman"/>
                <w:szCs w:val="28"/>
              </w:rPr>
              <w:t xml:space="preserve"> </w:t>
            </w:r>
            <w:r w:rsidR="00F56C18" w:rsidRPr="00F56C18">
              <w:rPr>
                <w:szCs w:val="28"/>
              </w:rPr>
              <w:t>«Освітні стратегії соціалізації особистості» «</w:t>
            </w:r>
            <w:proofErr w:type="spellStart"/>
            <w:r w:rsidR="00F56C18" w:rsidRPr="00F56C18">
              <w:rPr>
                <w:szCs w:val="28"/>
              </w:rPr>
              <w:t>Інтеркрок</w:t>
            </w:r>
            <w:proofErr w:type="spellEnd"/>
            <w:r w:rsidR="00F56C18" w:rsidRPr="00F56C18">
              <w:rPr>
                <w:szCs w:val="28"/>
              </w:rPr>
              <w:t xml:space="preserve">» та авторській </w:t>
            </w:r>
            <w:proofErr w:type="spellStart"/>
            <w:r w:rsidR="00F56C18" w:rsidRPr="00F56C18">
              <w:rPr>
                <w:szCs w:val="28"/>
              </w:rPr>
              <w:t>освітньо</w:t>
            </w:r>
            <w:proofErr w:type="spellEnd"/>
            <w:r w:rsidR="00F56C18" w:rsidRPr="00F56C18">
              <w:rPr>
                <w:szCs w:val="28"/>
              </w:rPr>
              <w:t>-гуманітарній програмі  «Моє місто – мій навчальний заклад».</w:t>
            </w:r>
          </w:p>
          <w:p w:rsidR="00730E2B" w:rsidRPr="00640280" w:rsidRDefault="00730E2B" w:rsidP="008B3A59">
            <w:pPr>
              <w:tabs>
                <w:tab w:val="num" w:pos="0"/>
              </w:tabs>
              <w:ind w:firstLine="511"/>
              <w:jc w:val="both"/>
              <w:rPr>
                <w:rFonts w:cs="Times New Roman"/>
                <w:szCs w:val="28"/>
                <w:highlight w:val="yellow"/>
              </w:rPr>
            </w:pPr>
          </w:p>
        </w:tc>
      </w:tr>
      <w:tr w:rsidR="00730E2B" w:rsidRPr="007123E0" w:rsidTr="005F421A">
        <w:tc>
          <w:tcPr>
            <w:tcW w:w="817" w:type="dxa"/>
          </w:tcPr>
          <w:p w:rsidR="00730E2B" w:rsidRDefault="00D207A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  <w:tc>
          <w:tcPr>
            <w:tcW w:w="9356" w:type="dxa"/>
          </w:tcPr>
          <w:p w:rsidR="005E0B2E" w:rsidRDefault="008A1590" w:rsidP="005E0B2E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5E0B2E">
              <w:rPr>
                <w:szCs w:val="28"/>
              </w:rPr>
              <w:t xml:space="preserve">чителі гімназії </w:t>
            </w:r>
            <w:proofErr w:type="spellStart"/>
            <w:r w:rsidR="005E0B2E">
              <w:rPr>
                <w:szCs w:val="28"/>
              </w:rPr>
              <w:t>Чекалова</w:t>
            </w:r>
            <w:proofErr w:type="spellEnd"/>
            <w:r w:rsidR="005E0B2E">
              <w:rPr>
                <w:szCs w:val="28"/>
              </w:rPr>
              <w:t xml:space="preserve"> С.В., Бухало Ж.М., </w:t>
            </w:r>
            <w:proofErr w:type="spellStart"/>
            <w:r w:rsidR="005E0B2E">
              <w:rPr>
                <w:szCs w:val="28"/>
              </w:rPr>
              <w:t>Пулавська</w:t>
            </w:r>
            <w:proofErr w:type="spellEnd"/>
            <w:r w:rsidR="005E0B2E" w:rsidRPr="00E57126">
              <w:rPr>
                <w:szCs w:val="28"/>
              </w:rPr>
              <w:t xml:space="preserve"> Г.Д. </w:t>
            </w:r>
            <w:r w:rsidR="005E0B2E">
              <w:rPr>
                <w:szCs w:val="28"/>
              </w:rPr>
              <w:t xml:space="preserve">взяли участь </w:t>
            </w:r>
          </w:p>
          <w:p w:rsidR="00E233EE" w:rsidRDefault="00E233EE" w:rsidP="005E0B2E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E57126">
              <w:rPr>
                <w:szCs w:val="28"/>
              </w:rPr>
              <w:t xml:space="preserve">у роботі </w:t>
            </w:r>
            <w:r w:rsidRPr="00E57126">
              <w:rPr>
                <w:szCs w:val="28"/>
                <w:lang w:val="en-US"/>
              </w:rPr>
              <w:t>V</w:t>
            </w:r>
            <w:r w:rsidRPr="00E57126">
              <w:rPr>
                <w:szCs w:val="28"/>
              </w:rPr>
              <w:t>ІІ Всеукраїнської науково-практичної конференції «Педагогіка здоров</w:t>
            </w:r>
            <w:r w:rsidRPr="00E57126">
              <w:rPr>
                <w:bCs/>
                <w:szCs w:val="28"/>
              </w:rPr>
              <w:t>`</w:t>
            </w:r>
            <w:r w:rsidR="005E0B2E">
              <w:rPr>
                <w:szCs w:val="28"/>
              </w:rPr>
              <w:t>я».</w:t>
            </w:r>
          </w:p>
          <w:p w:rsidR="00730E2B" w:rsidRPr="00640280" w:rsidRDefault="00730E2B" w:rsidP="008B3A59">
            <w:pPr>
              <w:tabs>
                <w:tab w:val="num" w:pos="0"/>
              </w:tabs>
              <w:ind w:firstLine="511"/>
              <w:jc w:val="both"/>
              <w:rPr>
                <w:rFonts w:eastAsia="Times New Roman" w:cs="Times New Roman"/>
                <w:szCs w:val="28"/>
                <w:highlight w:val="yellow"/>
              </w:rPr>
            </w:pPr>
          </w:p>
        </w:tc>
      </w:tr>
      <w:tr w:rsidR="00730E2B" w:rsidRPr="007123E0" w:rsidTr="005F421A">
        <w:tc>
          <w:tcPr>
            <w:tcW w:w="817" w:type="dxa"/>
          </w:tcPr>
          <w:p w:rsidR="00730E2B" w:rsidRDefault="00D207AB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9356" w:type="dxa"/>
          </w:tcPr>
          <w:p w:rsidR="00730E2B" w:rsidRPr="00640280" w:rsidRDefault="005C25A1" w:rsidP="00A96970">
            <w:pPr>
              <w:ind w:firstLine="511"/>
              <w:jc w:val="both"/>
              <w:rPr>
                <w:szCs w:val="28"/>
                <w:highlight w:val="yellow"/>
              </w:rPr>
            </w:pPr>
            <w:r w:rsidRPr="005C25A1">
              <w:rPr>
                <w:szCs w:val="28"/>
              </w:rPr>
              <w:t xml:space="preserve">Колектив гімназії  </w:t>
            </w:r>
            <w:r>
              <w:rPr>
                <w:szCs w:val="28"/>
              </w:rPr>
              <w:t xml:space="preserve">за активну участь у Міжнародній програмі  Мережа шкіл миру </w:t>
            </w:r>
            <w:r w:rsidR="00A9697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отримав </w:t>
            </w:r>
            <w:r w:rsidR="00A96970">
              <w:rPr>
                <w:szCs w:val="28"/>
              </w:rPr>
              <w:t xml:space="preserve">свідоцтво  і </w:t>
            </w:r>
            <w:r>
              <w:rPr>
                <w:szCs w:val="28"/>
              </w:rPr>
              <w:t>почесне звання «Школи миру» 2016.</w:t>
            </w:r>
          </w:p>
        </w:tc>
      </w:tr>
      <w:tr w:rsidR="00730E2B" w:rsidRPr="00087AAD" w:rsidTr="005F421A">
        <w:tc>
          <w:tcPr>
            <w:tcW w:w="817" w:type="dxa"/>
          </w:tcPr>
          <w:p w:rsidR="00730E2B" w:rsidRDefault="004E70CD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</w:t>
            </w:r>
          </w:p>
        </w:tc>
        <w:tc>
          <w:tcPr>
            <w:tcW w:w="9356" w:type="dxa"/>
          </w:tcPr>
          <w:p w:rsidR="00FC297E" w:rsidRPr="006415ED" w:rsidRDefault="00FC297E" w:rsidP="00FC297E">
            <w:pPr>
              <w:pStyle w:val="a3"/>
              <w:ind w:left="1778"/>
              <w:jc w:val="center"/>
              <w:rPr>
                <w:rFonts w:cs="Times New Roman"/>
                <w:b/>
                <w:szCs w:val="28"/>
              </w:rPr>
            </w:pPr>
            <w:r w:rsidRPr="006415ED">
              <w:rPr>
                <w:rFonts w:cs="Times New Roman"/>
                <w:b/>
                <w:szCs w:val="28"/>
              </w:rPr>
              <w:t>Одним із важливих напрямів роботи гімназії є</w:t>
            </w:r>
          </w:p>
          <w:p w:rsidR="008B3A59" w:rsidRPr="006415ED" w:rsidRDefault="00FC297E" w:rsidP="00FC297E">
            <w:pPr>
              <w:pStyle w:val="a3"/>
              <w:ind w:left="1778"/>
              <w:jc w:val="center"/>
              <w:rPr>
                <w:rFonts w:cs="Times New Roman"/>
                <w:b/>
                <w:szCs w:val="28"/>
              </w:rPr>
            </w:pPr>
            <w:r w:rsidRPr="006415ED">
              <w:rPr>
                <w:rFonts w:cs="Times New Roman"/>
                <w:b/>
                <w:szCs w:val="28"/>
              </w:rPr>
              <w:t>с</w:t>
            </w:r>
            <w:r w:rsidR="008B3A59" w:rsidRPr="006415ED">
              <w:rPr>
                <w:rFonts w:cs="Times New Roman"/>
                <w:b/>
                <w:szCs w:val="28"/>
              </w:rPr>
              <w:t>оціальний захист, збереження та зміцнення здоров’я</w:t>
            </w:r>
          </w:p>
          <w:p w:rsidR="008B3A59" w:rsidRPr="006415ED" w:rsidRDefault="008B3A59" w:rsidP="00FC297E">
            <w:pPr>
              <w:pStyle w:val="a3"/>
              <w:ind w:left="1134"/>
              <w:jc w:val="center"/>
              <w:rPr>
                <w:rFonts w:cs="Times New Roman"/>
                <w:b/>
                <w:szCs w:val="28"/>
              </w:rPr>
            </w:pPr>
            <w:r w:rsidRPr="006415ED">
              <w:rPr>
                <w:rFonts w:cs="Times New Roman"/>
                <w:b/>
                <w:szCs w:val="28"/>
              </w:rPr>
              <w:t>учнів та педагогічних працівників</w:t>
            </w:r>
          </w:p>
          <w:p w:rsidR="008B3A59" w:rsidRPr="006415ED" w:rsidRDefault="008B3A59" w:rsidP="008B3A59">
            <w:pPr>
              <w:spacing w:line="200" w:lineRule="atLeast"/>
              <w:ind w:right="33" w:firstLine="708"/>
              <w:jc w:val="both"/>
              <w:rPr>
                <w:rFonts w:cs="Times New Roman"/>
                <w:szCs w:val="28"/>
              </w:rPr>
            </w:pPr>
            <w:r w:rsidRPr="006415ED">
              <w:rPr>
                <w:rFonts w:cs="Times New Roman"/>
                <w:szCs w:val="28"/>
              </w:rPr>
              <w:t xml:space="preserve">Робота </w:t>
            </w:r>
            <w:r w:rsidR="00FC297E" w:rsidRPr="006415ED">
              <w:rPr>
                <w:rFonts w:cs="Times New Roman"/>
                <w:szCs w:val="28"/>
              </w:rPr>
              <w:t>нашого закладу</w:t>
            </w:r>
            <w:r w:rsidRPr="006415ED">
              <w:rPr>
                <w:rFonts w:cs="Times New Roman"/>
                <w:szCs w:val="28"/>
              </w:rPr>
              <w:t xml:space="preserve"> спрямована на реалізацію законів України, які регламентують соціальний</w:t>
            </w:r>
            <w:r w:rsidR="007D6021">
              <w:rPr>
                <w:rFonts w:cs="Times New Roman"/>
                <w:szCs w:val="28"/>
              </w:rPr>
              <w:t xml:space="preserve"> захист дітей різних соціально-</w:t>
            </w:r>
            <w:r w:rsidRPr="006415ED">
              <w:rPr>
                <w:rFonts w:cs="Times New Roman"/>
                <w:szCs w:val="28"/>
              </w:rPr>
              <w:t xml:space="preserve">незахищених категорій. </w:t>
            </w:r>
          </w:p>
          <w:p w:rsidR="006415ED" w:rsidRPr="006415ED" w:rsidRDefault="006415ED" w:rsidP="006415ED">
            <w:pPr>
              <w:ind w:firstLine="708"/>
              <w:jc w:val="both"/>
              <w:rPr>
                <w:szCs w:val="28"/>
              </w:rPr>
            </w:pPr>
            <w:r w:rsidRPr="006415ED">
              <w:rPr>
                <w:szCs w:val="28"/>
              </w:rPr>
              <w:t>На обліку Харківської гімназії № 172 станом на 19.10.2016 року перебувало  64 дитини пільгового контингенту. Станом на травень 2017 року на обліку перебувало 68 дітей.</w:t>
            </w:r>
          </w:p>
          <w:p w:rsidR="00C56C34" w:rsidRDefault="00C56C34" w:rsidP="00C56C34">
            <w:pPr>
              <w:ind w:firstLine="708"/>
              <w:jc w:val="both"/>
              <w:rPr>
                <w:rFonts w:cs="Times New Roman"/>
                <w:szCs w:val="28"/>
              </w:rPr>
            </w:pPr>
            <w:r w:rsidRPr="00C56C34">
              <w:rPr>
                <w:rFonts w:cs="Times New Roman"/>
                <w:szCs w:val="28"/>
              </w:rPr>
              <w:t>У порівнянні з 2015/2016 навчальним роком у гімназії збільшилась кількість дітей-інвалідів, зменшилась кількість дітей-напівсиріт, дітей,які постраждали внаслідок аварії на ЧАЕС,  дітей з багатодітних сімей.</w:t>
            </w:r>
          </w:p>
          <w:p w:rsidR="00C56C34" w:rsidRDefault="0083216A" w:rsidP="00C56C34">
            <w:pPr>
              <w:ind w:right="176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Двічі </w:t>
            </w:r>
            <w:r w:rsidR="00C56C34" w:rsidRPr="00C1661F">
              <w:rPr>
                <w:szCs w:val="28"/>
              </w:rPr>
              <w:t>на рік</w:t>
            </w:r>
            <w:r>
              <w:rPr>
                <w:szCs w:val="28"/>
              </w:rPr>
              <w:t xml:space="preserve"> - </w:t>
            </w:r>
            <w:r w:rsidR="00C56C34" w:rsidRPr="00C1661F">
              <w:rPr>
                <w:szCs w:val="28"/>
              </w:rPr>
              <w:t xml:space="preserve">у вересні та січні </w:t>
            </w:r>
            <w:r w:rsidR="003B6850">
              <w:rPr>
                <w:szCs w:val="28"/>
              </w:rPr>
              <w:t xml:space="preserve">- </w:t>
            </w:r>
            <w:r w:rsidR="00C56C34" w:rsidRPr="00C1661F">
              <w:rPr>
                <w:szCs w:val="28"/>
              </w:rPr>
              <w:t>проводилося обстеження матеріально</w:t>
            </w:r>
            <w:r w:rsidR="00C56C34">
              <w:rPr>
                <w:szCs w:val="28"/>
              </w:rPr>
              <w:t xml:space="preserve"> </w:t>
            </w:r>
            <w:r w:rsidR="00C56C34" w:rsidRPr="00C1661F">
              <w:rPr>
                <w:szCs w:val="28"/>
              </w:rPr>
              <w:t xml:space="preserve">- побутових умов проживання </w:t>
            </w:r>
            <w:r w:rsidR="00C56C34" w:rsidRPr="00F22788">
              <w:rPr>
                <w:szCs w:val="28"/>
              </w:rPr>
              <w:t xml:space="preserve">дітей-сиріт та дітей, </w:t>
            </w:r>
            <w:r w:rsidR="00C56C34" w:rsidRPr="00F22788">
              <w:rPr>
                <w:szCs w:val="28"/>
              </w:rPr>
              <w:lastRenderedPageBreak/>
              <w:t xml:space="preserve">позбавлених батьківського піклування, </w:t>
            </w:r>
            <w:r w:rsidR="00C56C34" w:rsidRPr="00C1661F">
              <w:rPr>
                <w:szCs w:val="28"/>
              </w:rPr>
              <w:t>дітей, які перебувают</w:t>
            </w:r>
            <w:r w:rsidR="00C56C34">
              <w:rPr>
                <w:szCs w:val="28"/>
              </w:rPr>
              <w:t xml:space="preserve">ь на </w:t>
            </w:r>
            <w:proofErr w:type="spellStart"/>
            <w:r w:rsidR="00C56C34">
              <w:rPr>
                <w:szCs w:val="28"/>
              </w:rPr>
              <w:t>внутрішньошкільному</w:t>
            </w:r>
            <w:proofErr w:type="spellEnd"/>
            <w:r w:rsidR="00C56C34">
              <w:rPr>
                <w:szCs w:val="28"/>
              </w:rPr>
              <w:t xml:space="preserve"> обліку та 1 раз на рік – дітей </w:t>
            </w:r>
            <w:r w:rsidR="00C56C34" w:rsidRPr="00C1661F">
              <w:rPr>
                <w:szCs w:val="28"/>
              </w:rPr>
              <w:t>пільгового контингенту, про що було складено відповідні акти обстеження.</w:t>
            </w:r>
          </w:p>
          <w:p w:rsidR="00C56C34" w:rsidRDefault="00C56C34" w:rsidP="00C56C34">
            <w:pPr>
              <w:pStyle w:val="ab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результаті проведеної роботи діти пільгової категорії забезпечені всім необхідним відповідно до чинного законодавства України: </w:t>
            </w:r>
            <w:r w:rsidRPr="00242377">
              <w:rPr>
                <w:sz w:val="28"/>
                <w:szCs w:val="28"/>
              </w:rPr>
              <w:t>матеріальною допомогою, безкоштовним гар</w:t>
            </w:r>
            <w:r>
              <w:rPr>
                <w:sz w:val="28"/>
                <w:szCs w:val="28"/>
              </w:rPr>
              <w:t>я</w:t>
            </w:r>
            <w:r w:rsidRPr="00242377">
              <w:rPr>
                <w:sz w:val="28"/>
                <w:szCs w:val="28"/>
              </w:rPr>
              <w:t xml:space="preserve">чим харчуванням в </w:t>
            </w:r>
            <w:r w:rsidR="004E70CD">
              <w:rPr>
                <w:sz w:val="28"/>
                <w:szCs w:val="28"/>
              </w:rPr>
              <w:t>ї</w:t>
            </w:r>
            <w:r w:rsidRPr="00242377">
              <w:rPr>
                <w:sz w:val="28"/>
                <w:szCs w:val="28"/>
              </w:rPr>
              <w:t>дальні гімназії, Єдиними квитками, зимовим взуттям, шкільною формою.</w:t>
            </w:r>
          </w:p>
          <w:p w:rsidR="00C56C34" w:rsidRPr="00C9479E" w:rsidRDefault="00C56C34" w:rsidP="00C56C34">
            <w:pPr>
              <w:pStyle w:val="ab"/>
              <w:ind w:firstLine="709"/>
              <w:rPr>
                <w:sz w:val="28"/>
                <w:szCs w:val="28"/>
              </w:rPr>
            </w:pPr>
            <w:r w:rsidRPr="003247BE">
              <w:rPr>
                <w:sz w:val="28"/>
                <w:szCs w:val="28"/>
              </w:rPr>
              <w:t>Щомісяця соціальний педагог забезпечує учнів гімназії проїзними квитками у міському транспорті.</w:t>
            </w:r>
          </w:p>
          <w:p w:rsidR="00C56C34" w:rsidRDefault="00C56C34" w:rsidP="00C56C34">
            <w:pPr>
              <w:pStyle w:val="ab"/>
              <w:ind w:right="176" w:firstLine="709"/>
              <w:rPr>
                <w:sz w:val="28"/>
                <w:szCs w:val="28"/>
              </w:rPr>
            </w:pPr>
            <w:r w:rsidRPr="00C9479E">
              <w:rPr>
                <w:sz w:val="28"/>
                <w:szCs w:val="28"/>
              </w:rPr>
              <w:t>У червні 201</w:t>
            </w:r>
            <w:r>
              <w:rPr>
                <w:sz w:val="28"/>
                <w:szCs w:val="28"/>
              </w:rPr>
              <w:t>7</w:t>
            </w:r>
            <w:r w:rsidRPr="00C9479E">
              <w:rPr>
                <w:sz w:val="28"/>
                <w:szCs w:val="28"/>
              </w:rPr>
              <w:t xml:space="preserve"> року 1</w:t>
            </w:r>
            <w:r>
              <w:rPr>
                <w:sz w:val="28"/>
                <w:szCs w:val="28"/>
              </w:rPr>
              <w:t>8</w:t>
            </w:r>
            <w:r w:rsidRPr="00C9479E">
              <w:rPr>
                <w:sz w:val="28"/>
                <w:szCs w:val="28"/>
              </w:rPr>
              <w:t xml:space="preserve"> учнів пільгового контингенту відпочивали у таборі відпочинку з денним перебуванням «Сонечко» при Харківській гімназії №172 Харківської міської ради Харківської області  за рахунок бюджетних коштів.</w:t>
            </w:r>
          </w:p>
          <w:p w:rsidR="004429B9" w:rsidRDefault="00683308" w:rsidP="004429B9">
            <w:pPr>
              <w:ind w:firstLine="708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szCs w:val="28"/>
              </w:rPr>
              <w:t>Але н</w:t>
            </w:r>
            <w:r w:rsidR="004429B9" w:rsidRPr="008B01B8">
              <w:rPr>
                <w:szCs w:val="28"/>
              </w:rPr>
              <w:t>едоліком роботи</w:t>
            </w:r>
            <w:r w:rsidR="00916CD3">
              <w:rPr>
                <w:szCs w:val="28"/>
              </w:rPr>
              <w:t xml:space="preserve"> з цього напряму</w:t>
            </w:r>
            <w:r w:rsidR="004429B9" w:rsidRPr="008B01B8">
              <w:rPr>
                <w:szCs w:val="28"/>
              </w:rPr>
              <w:t xml:space="preserve"> є те, що діти </w:t>
            </w:r>
            <w:r w:rsidR="004429B9">
              <w:rPr>
                <w:szCs w:val="28"/>
              </w:rPr>
              <w:t xml:space="preserve">пільгового контингенту </w:t>
            </w:r>
            <w:r w:rsidR="00916CD3">
              <w:rPr>
                <w:szCs w:val="28"/>
              </w:rPr>
              <w:t xml:space="preserve">недостатньо </w:t>
            </w:r>
            <w:r w:rsidR="004429B9" w:rsidRPr="008B01B8">
              <w:rPr>
                <w:szCs w:val="28"/>
              </w:rPr>
              <w:t xml:space="preserve"> охоплені </w:t>
            </w:r>
            <w:r w:rsidR="004429B9">
              <w:rPr>
                <w:szCs w:val="28"/>
              </w:rPr>
              <w:t>позашкільною діяльністю</w:t>
            </w:r>
            <w:r w:rsidR="004429B9" w:rsidRPr="008B01B8">
              <w:rPr>
                <w:szCs w:val="28"/>
              </w:rPr>
              <w:t>. У 201</w:t>
            </w:r>
            <w:r w:rsidR="004429B9">
              <w:rPr>
                <w:szCs w:val="28"/>
              </w:rPr>
              <w:t>7</w:t>
            </w:r>
            <w:r w:rsidR="004429B9" w:rsidRPr="008B01B8">
              <w:rPr>
                <w:szCs w:val="28"/>
              </w:rPr>
              <w:t>/201</w:t>
            </w:r>
            <w:r w:rsidR="004429B9">
              <w:rPr>
                <w:szCs w:val="28"/>
              </w:rPr>
              <w:t>8</w:t>
            </w:r>
            <w:r w:rsidR="004429B9" w:rsidRPr="008B01B8">
              <w:rPr>
                <w:szCs w:val="28"/>
              </w:rPr>
              <w:t xml:space="preserve"> навчальному році планується </w:t>
            </w:r>
            <w:r w:rsidR="004429B9">
              <w:rPr>
                <w:szCs w:val="28"/>
              </w:rPr>
              <w:t>приділити</w:t>
            </w:r>
            <w:r w:rsidR="004429B9" w:rsidRPr="008B01B8">
              <w:rPr>
                <w:szCs w:val="28"/>
              </w:rPr>
              <w:t xml:space="preserve"> більше уваги </w:t>
            </w:r>
            <w:r w:rsidR="004429B9" w:rsidRPr="003B7488">
              <w:rPr>
                <w:szCs w:val="28"/>
              </w:rPr>
              <w:t>залученн</w:t>
            </w:r>
            <w:r w:rsidR="00144C07">
              <w:rPr>
                <w:szCs w:val="28"/>
              </w:rPr>
              <w:t>ю</w:t>
            </w:r>
            <w:r w:rsidR="004429B9" w:rsidRPr="003B7488">
              <w:rPr>
                <w:szCs w:val="28"/>
              </w:rPr>
              <w:t xml:space="preserve"> учнів до </w:t>
            </w:r>
            <w:r w:rsidR="004429B9">
              <w:rPr>
                <w:szCs w:val="28"/>
              </w:rPr>
              <w:t xml:space="preserve">позашкільної діяльності, </w:t>
            </w:r>
            <w:r w:rsidR="004429B9" w:rsidRPr="003B7488">
              <w:rPr>
                <w:szCs w:val="28"/>
              </w:rPr>
              <w:t xml:space="preserve">гурткової роботи, </w:t>
            </w:r>
            <w:r w:rsidR="00174AD3">
              <w:rPr>
                <w:szCs w:val="28"/>
              </w:rPr>
              <w:t xml:space="preserve">участі в </w:t>
            </w:r>
            <w:r w:rsidR="004429B9" w:rsidRPr="003B7488">
              <w:rPr>
                <w:szCs w:val="28"/>
              </w:rPr>
              <w:t>загальношкільн</w:t>
            </w:r>
            <w:r w:rsidR="004429B9">
              <w:rPr>
                <w:szCs w:val="28"/>
              </w:rPr>
              <w:t>их та класних виховних заходів, а також п</w:t>
            </w:r>
            <w:r w:rsidR="004429B9" w:rsidRPr="00E860E1">
              <w:rPr>
                <w:szCs w:val="28"/>
              </w:rPr>
              <w:t xml:space="preserve">ланується посилити роботу щодо </w:t>
            </w:r>
            <w:r w:rsidR="004429B9" w:rsidRPr="00E860E1">
              <w:rPr>
                <w:rFonts w:ascii="TimesNewRomanPSMT" w:hAnsi="TimesNewRomanPSMT" w:cs="TimesNewRomanPSMT"/>
                <w:szCs w:val="28"/>
              </w:rPr>
              <w:t>ознайомлення  працівників школи з нормативними документами, що регулюють законодавство в галузі охорони дитинства</w:t>
            </w:r>
            <w:r w:rsidR="004429B9">
              <w:rPr>
                <w:rFonts w:ascii="TimesNewRomanPSMT" w:hAnsi="TimesNewRomanPSMT" w:cs="TimesNewRomanPSMT"/>
                <w:szCs w:val="28"/>
              </w:rPr>
              <w:t>.</w:t>
            </w:r>
          </w:p>
          <w:p w:rsidR="00B62998" w:rsidRPr="00E860E1" w:rsidRDefault="005E4472" w:rsidP="004429B9">
            <w:pPr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У ХГ № 172 створен</w:t>
            </w:r>
            <w:r w:rsidR="00274C8F">
              <w:rPr>
                <w:szCs w:val="28"/>
              </w:rPr>
              <w:t>о</w:t>
            </w:r>
            <w:r>
              <w:rPr>
                <w:szCs w:val="28"/>
              </w:rPr>
              <w:t xml:space="preserve"> відповідні умови для безпечного навчання та виховання учнів. Учасники навчально-виховного процесу в цілому дотримуються санітарно-гігієнічних вимог та вимог безпеки під час проведення уроків та </w:t>
            </w:r>
            <w:r w:rsidR="00B032E6">
              <w:rPr>
                <w:szCs w:val="28"/>
              </w:rPr>
              <w:t>позакласних заходів. Одним із шляхів запобігання наявних</w:t>
            </w:r>
            <w:r w:rsidR="00C5184E">
              <w:rPr>
                <w:szCs w:val="28"/>
              </w:rPr>
              <w:t xml:space="preserve"> негативних факторів та подолання їх наслідків є впровадження в навчальний процес курсу «Основи  здоров’я», програма яко</w:t>
            </w:r>
            <w:r w:rsidR="00214207">
              <w:rPr>
                <w:szCs w:val="28"/>
              </w:rPr>
              <w:t xml:space="preserve">го </w:t>
            </w:r>
            <w:r w:rsidR="00C5184E">
              <w:rPr>
                <w:szCs w:val="28"/>
              </w:rPr>
              <w:t>визначається практичним спрямовуванням</w:t>
            </w:r>
            <w:r w:rsidR="001B4C4C">
              <w:rPr>
                <w:szCs w:val="28"/>
              </w:rPr>
              <w:t>,</w:t>
            </w:r>
            <w:r w:rsidR="00C5184E">
              <w:rPr>
                <w:szCs w:val="28"/>
              </w:rPr>
              <w:t xml:space="preserve">  передбачає формування основних моделей безпеки</w:t>
            </w:r>
            <w:r w:rsidR="00124F40">
              <w:rPr>
                <w:szCs w:val="28"/>
              </w:rPr>
              <w:t xml:space="preserve"> під час  виникнення побутових, природних</w:t>
            </w:r>
            <w:r w:rsidR="001B4C4C">
              <w:rPr>
                <w:szCs w:val="28"/>
              </w:rPr>
              <w:t>,</w:t>
            </w:r>
            <w:r w:rsidR="00124F40">
              <w:rPr>
                <w:szCs w:val="28"/>
              </w:rPr>
              <w:t xml:space="preserve"> техногенних надзвичайних ситуацій. Крім того, класні керівники проводили бесіди зі школярами з попередження всіх видів дитячого травматизму. </w:t>
            </w:r>
            <w:r w:rsidR="001A180B">
              <w:rPr>
                <w:szCs w:val="28"/>
              </w:rPr>
              <w:t xml:space="preserve">Однак, незважаючи на це, </w:t>
            </w:r>
            <w:r w:rsidR="00124F40">
              <w:rPr>
                <w:szCs w:val="28"/>
              </w:rPr>
              <w:t xml:space="preserve">ми мали випадки травмування а один навіть оформлений за формою </w:t>
            </w:r>
            <w:r w:rsidR="00921C81">
              <w:rPr>
                <w:szCs w:val="28"/>
              </w:rPr>
              <w:t>Н-Н</w:t>
            </w:r>
            <w:r w:rsidR="008501CC">
              <w:rPr>
                <w:szCs w:val="28"/>
              </w:rPr>
              <w:t xml:space="preserve">-1. </w:t>
            </w:r>
            <w:r w:rsidR="003E300C">
              <w:rPr>
                <w:szCs w:val="28"/>
              </w:rPr>
              <w:t>У</w:t>
            </w:r>
            <w:r w:rsidR="008501CC">
              <w:rPr>
                <w:szCs w:val="28"/>
              </w:rPr>
              <w:t>наслідок цього випадку до дисциплінарної відповідальності  були притягнені винні.</w:t>
            </w:r>
          </w:p>
          <w:p w:rsidR="00AA512A" w:rsidRPr="009B1172" w:rsidRDefault="00AA512A" w:rsidP="008B3A59">
            <w:pPr>
              <w:spacing w:line="200" w:lineRule="atLeast"/>
              <w:ind w:right="33" w:firstLine="708"/>
              <w:jc w:val="both"/>
              <w:rPr>
                <w:rFonts w:cs="Times New Roman"/>
                <w:color w:val="FF0000"/>
                <w:szCs w:val="28"/>
              </w:rPr>
            </w:pPr>
          </w:p>
          <w:p w:rsidR="00730E2B" w:rsidRDefault="00730E2B" w:rsidP="008B3A59">
            <w:pPr>
              <w:spacing w:line="200" w:lineRule="atLeast"/>
              <w:ind w:firstLine="708"/>
              <w:jc w:val="center"/>
              <w:rPr>
                <w:rFonts w:cs="Times New Roman"/>
                <w:szCs w:val="28"/>
              </w:rPr>
            </w:pPr>
          </w:p>
        </w:tc>
      </w:tr>
      <w:tr w:rsidR="00730E2B" w:rsidTr="005F421A">
        <w:tc>
          <w:tcPr>
            <w:tcW w:w="817" w:type="dxa"/>
          </w:tcPr>
          <w:p w:rsidR="00730E2B" w:rsidRDefault="00AD7F10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38</w:t>
            </w:r>
          </w:p>
        </w:tc>
        <w:tc>
          <w:tcPr>
            <w:tcW w:w="9356" w:type="dxa"/>
          </w:tcPr>
          <w:p w:rsidR="008B3A59" w:rsidRDefault="008B3A59" w:rsidP="008B3A59">
            <w:pPr>
              <w:pStyle w:val="a3"/>
              <w:numPr>
                <w:ilvl w:val="0"/>
                <w:numId w:val="20"/>
              </w:num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Дисциплінарна практика та аналіз звернень громадян </w:t>
            </w:r>
          </w:p>
          <w:p w:rsidR="008B3A59" w:rsidRDefault="008B3A59" w:rsidP="008B3A59">
            <w:pPr>
              <w:pStyle w:val="a3"/>
              <w:ind w:left="1276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з питань діяльності навчального заклад</w:t>
            </w:r>
          </w:p>
          <w:p w:rsidR="008B3A59" w:rsidRDefault="008B3A59" w:rsidP="008B3A59">
            <w:pPr>
              <w:ind w:firstLine="7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8B3A59" w:rsidRDefault="008B3A59" w:rsidP="008B3A59">
            <w:pPr>
              <w:ind w:firstLine="7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Протягом року до адміністрації гімназії надійшло </w:t>
            </w:r>
            <w:r w:rsidR="00CD5A02">
              <w:rPr>
                <w:rFonts w:cs="Times New Roman"/>
                <w:szCs w:val="28"/>
              </w:rPr>
              <w:t>три</w:t>
            </w:r>
            <w:r>
              <w:rPr>
                <w:rFonts w:cs="Times New Roman"/>
                <w:szCs w:val="28"/>
              </w:rPr>
              <w:t xml:space="preserve"> звернення:</w:t>
            </w:r>
          </w:p>
          <w:p w:rsidR="008B3A59" w:rsidRDefault="008B3A59" w:rsidP="008B3A5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1.Запит </w:t>
            </w:r>
            <w:r w:rsidR="00E956E0">
              <w:rPr>
                <w:rFonts w:cs="Times New Roman"/>
                <w:szCs w:val="28"/>
              </w:rPr>
              <w:t>матері</w:t>
            </w:r>
            <w:r>
              <w:rPr>
                <w:rFonts w:cs="Times New Roman"/>
                <w:szCs w:val="28"/>
              </w:rPr>
              <w:t xml:space="preserve"> учня </w:t>
            </w:r>
            <w:r w:rsidR="00E956E0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-</w:t>
            </w:r>
            <w:r w:rsidR="00E956E0">
              <w:rPr>
                <w:rFonts w:cs="Times New Roman"/>
                <w:szCs w:val="28"/>
              </w:rPr>
              <w:t>Г</w:t>
            </w:r>
            <w:r>
              <w:rPr>
                <w:rFonts w:cs="Times New Roman"/>
                <w:szCs w:val="28"/>
              </w:rPr>
              <w:t xml:space="preserve"> класу </w:t>
            </w:r>
            <w:r w:rsidR="00E956E0">
              <w:rPr>
                <w:rFonts w:cs="Times New Roman"/>
                <w:szCs w:val="28"/>
              </w:rPr>
              <w:t>про доступ до публічної інформації.</w:t>
            </w:r>
          </w:p>
          <w:p w:rsidR="008B3A59" w:rsidRDefault="008B3A59" w:rsidP="008B3A5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2.Заяв</w:t>
            </w:r>
            <w:r w:rsidR="00E956E0"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 xml:space="preserve"> батьк</w:t>
            </w:r>
            <w:r w:rsidR="00E956E0">
              <w:rPr>
                <w:rFonts w:cs="Times New Roman"/>
                <w:szCs w:val="28"/>
              </w:rPr>
              <w:t>ів</w:t>
            </w:r>
            <w:r>
              <w:rPr>
                <w:rFonts w:cs="Times New Roman"/>
                <w:szCs w:val="28"/>
              </w:rPr>
              <w:t xml:space="preserve"> уч</w:t>
            </w:r>
            <w:r w:rsidR="00E956E0">
              <w:rPr>
                <w:rFonts w:cs="Times New Roman"/>
                <w:szCs w:val="28"/>
              </w:rPr>
              <w:t>ениц</w:t>
            </w:r>
            <w:r w:rsidR="00C9452C">
              <w:rPr>
                <w:rFonts w:cs="Times New Roman"/>
                <w:szCs w:val="28"/>
              </w:rPr>
              <w:t>ь</w:t>
            </w:r>
            <w:r w:rsidR="00E956E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</w:t>
            </w:r>
            <w:r w:rsidR="00E956E0">
              <w:rPr>
                <w:rFonts w:cs="Times New Roman"/>
                <w:szCs w:val="28"/>
              </w:rPr>
              <w:t>1-Б</w:t>
            </w:r>
            <w:r>
              <w:rPr>
                <w:rFonts w:cs="Times New Roman"/>
                <w:szCs w:val="28"/>
              </w:rPr>
              <w:t xml:space="preserve"> класу </w:t>
            </w:r>
            <w:r w:rsidR="00E956E0">
              <w:rPr>
                <w:rFonts w:cs="Times New Roman"/>
                <w:szCs w:val="28"/>
              </w:rPr>
              <w:t>та 2-Г класу про включення до бюджетного запиту кошторису необхідних витрат на функціонування гімназії.</w:t>
            </w:r>
          </w:p>
          <w:p w:rsidR="00730E2B" w:rsidRDefault="008B3A59" w:rsidP="00E956E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 </w:t>
            </w:r>
            <w:r w:rsidR="00E956E0">
              <w:rPr>
                <w:rFonts w:cs="Times New Roman"/>
                <w:szCs w:val="28"/>
              </w:rPr>
              <w:t xml:space="preserve">всіма цими </w:t>
            </w:r>
            <w:r>
              <w:rPr>
                <w:rFonts w:cs="Times New Roman"/>
                <w:szCs w:val="28"/>
              </w:rPr>
              <w:t xml:space="preserve">  зверненням були надані  повні відповіді.</w:t>
            </w:r>
          </w:p>
        </w:tc>
      </w:tr>
      <w:tr w:rsidR="00730E2B" w:rsidRPr="00AB2AA0" w:rsidTr="005F421A">
        <w:tc>
          <w:tcPr>
            <w:tcW w:w="817" w:type="dxa"/>
          </w:tcPr>
          <w:p w:rsidR="00730E2B" w:rsidRDefault="00AD7F10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</w:t>
            </w:r>
          </w:p>
        </w:tc>
        <w:tc>
          <w:tcPr>
            <w:tcW w:w="9356" w:type="dxa"/>
          </w:tcPr>
          <w:p w:rsidR="00E6753A" w:rsidRDefault="00E6753A" w:rsidP="00E6753A">
            <w:pPr>
              <w:pStyle w:val="a3"/>
              <w:numPr>
                <w:ilvl w:val="0"/>
                <w:numId w:val="26"/>
              </w:num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Залучення педагогічної та батьківської громадськості </w:t>
            </w:r>
          </w:p>
          <w:p w:rsidR="00E6753A" w:rsidRDefault="00E6753A" w:rsidP="00E6753A">
            <w:pPr>
              <w:pStyle w:val="a3"/>
              <w:ind w:left="1134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до управління гімназією</w:t>
            </w:r>
          </w:p>
          <w:p w:rsidR="00C11213" w:rsidRDefault="00830C4C" w:rsidP="00E6753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Слід відзначити</w:t>
            </w:r>
            <w:r w:rsidR="00E6753A">
              <w:rPr>
                <w:rFonts w:cs="Times New Roman"/>
                <w:szCs w:val="28"/>
              </w:rPr>
              <w:t xml:space="preserve"> в цьому році продуктивну співпрацю з батьками. Я вдячна  батьківському комітету і особисто його голові </w:t>
            </w:r>
            <w:proofErr w:type="spellStart"/>
            <w:r w:rsidR="00E6753A">
              <w:rPr>
                <w:rFonts w:cs="Times New Roman"/>
                <w:szCs w:val="28"/>
              </w:rPr>
              <w:t>Кадуцькій</w:t>
            </w:r>
            <w:proofErr w:type="spellEnd"/>
            <w:r w:rsidR="00E6753A">
              <w:rPr>
                <w:rFonts w:cs="Times New Roman"/>
                <w:szCs w:val="28"/>
              </w:rPr>
              <w:t xml:space="preserve"> О. В. за підтримку діяльності гімназії щодо участі у Всеукраїнському проекті «Освітні стратегії соціалізації особистості», «</w:t>
            </w:r>
            <w:proofErr w:type="spellStart"/>
            <w:r w:rsidR="00E6753A">
              <w:rPr>
                <w:rFonts w:cs="Times New Roman"/>
                <w:szCs w:val="28"/>
              </w:rPr>
              <w:t>Інтеркрок</w:t>
            </w:r>
            <w:proofErr w:type="spellEnd"/>
            <w:r w:rsidR="00E6753A">
              <w:rPr>
                <w:rFonts w:cs="Times New Roman"/>
                <w:szCs w:val="28"/>
              </w:rPr>
              <w:t xml:space="preserve">» та авторській </w:t>
            </w:r>
            <w:proofErr w:type="spellStart"/>
            <w:r w:rsidR="00E6753A">
              <w:rPr>
                <w:rFonts w:cs="Times New Roman"/>
                <w:szCs w:val="28"/>
              </w:rPr>
              <w:t>освітньо</w:t>
            </w:r>
            <w:proofErr w:type="spellEnd"/>
            <w:r w:rsidR="00E6753A">
              <w:rPr>
                <w:rFonts w:cs="Times New Roman"/>
                <w:szCs w:val="28"/>
              </w:rPr>
              <w:t xml:space="preserve">-гуманітарній програмі «Моє місто-мій навчальний заклад». Я вдячна батькам учнів 9-в класу Олійник Наталі Вікторівні та </w:t>
            </w:r>
            <w:proofErr w:type="spellStart"/>
            <w:r w:rsidR="00E6753A">
              <w:rPr>
                <w:rFonts w:cs="Times New Roman"/>
                <w:szCs w:val="28"/>
              </w:rPr>
              <w:t>Харієнко</w:t>
            </w:r>
            <w:proofErr w:type="spellEnd"/>
            <w:r w:rsidR="00E6753A">
              <w:rPr>
                <w:rFonts w:cs="Times New Roman"/>
                <w:szCs w:val="28"/>
              </w:rPr>
              <w:t xml:space="preserve"> Людмилі Василівні, які особисто зустрічали, організовували екскурсії, годували і навіть надали свої оселі для проживання гостям, що завітали до нашої гімназії з Дніпропетровської області. Я вдячна небайдужим батькам учнів 2-В класу, які ініціювали переобладнання туалетів для початкової школи. Я вдячна батькам учениць 2-Б та 8-Б класів: Кудрявцевій </w:t>
            </w:r>
            <w:proofErr w:type="spellStart"/>
            <w:r w:rsidR="00E6753A">
              <w:rPr>
                <w:rFonts w:cs="Times New Roman"/>
                <w:szCs w:val="28"/>
              </w:rPr>
              <w:t>Ксеніі</w:t>
            </w:r>
            <w:proofErr w:type="spellEnd"/>
            <w:r w:rsidR="00E6753A">
              <w:rPr>
                <w:rFonts w:cs="Times New Roman"/>
                <w:szCs w:val="28"/>
              </w:rPr>
              <w:t xml:space="preserve"> Олександрівні та Кудрявцеву Олександру Юрійовичу, які за власною ініціативою завезли покриття на вхід до будівлі. Я вдячна батькам учнів </w:t>
            </w:r>
          </w:p>
          <w:p w:rsidR="00E6753A" w:rsidRDefault="00E6753A" w:rsidP="00E6753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5-В класу </w:t>
            </w:r>
            <w:proofErr w:type="spellStart"/>
            <w:r>
              <w:rPr>
                <w:rFonts w:cs="Times New Roman"/>
                <w:szCs w:val="28"/>
              </w:rPr>
              <w:t>Кадуцькій</w:t>
            </w:r>
            <w:proofErr w:type="spellEnd"/>
            <w:r>
              <w:rPr>
                <w:rFonts w:cs="Times New Roman"/>
                <w:szCs w:val="28"/>
              </w:rPr>
              <w:t xml:space="preserve"> О.В. та </w:t>
            </w:r>
            <w:proofErr w:type="spellStart"/>
            <w:r>
              <w:rPr>
                <w:rFonts w:cs="Times New Roman"/>
                <w:szCs w:val="28"/>
              </w:rPr>
              <w:t>Гусаровій</w:t>
            </w:r>
            <w:proofErr w:type="spellEnd"/>
            <w:r>
              <w:rPr>
                <w:rFonts w:cs="Times New Roman"/>
                <w:szCs w:val="28"/>
              </w:rPr>
              <w:t xml:space="preserve"> А.О., які протягом року забезпечували учнів костюмами, чим сприяли яскравим незабутнім  виступам і на сцені Оперного театру і на конкурсі </w:t>
            </w:r>
            <w:proofErr w:type="spellStart"/>
            <w:r>
              <w:rPr>
                <w:rFonts w:cs="Times New Roman"/>
                <w:szCs w:val="28"/>
              </w:rPr>
              <w:t>черлідерів</w:t>
            </w:r>
            <w:proofErr w:type="spellEnd"/>
            <w:r>
              <w:rPr>
                <w:rFonts w:cs="Times New Roman"/>
                <w:szCs w:val="28"/>
              </w:rPr>
              <w:t xml:space="preserve">. Я вдячна батькам учнів 4-Б класу </w:t>
            </w:r>
            <w:proofErr w:type="spellStart"/>
            <w:r>
              <w:rPr>
                <w:rFonts w:cs="Times New Roman"/>
                <w:szCs w:val="28"/>
              </w:rPr>
              <w:t>Тинда</w:t>
            </w:r>
            <w:proofErr w:type="spellEnd"/>
            <w:r>
              <w:rPr>
                <w:rFonts w:cs="Times New Roman"/>
                <w:szCs w:val="28"/>
              </w:rPr>
              <w:t xml:space="preserve"> Інні Володимирівні та Левіну В</w:t>
            </w:r>
            <w:r w:rsidRPr="00782603">
              <w:rPr>
                <w:rFonts w:cs="Times New Roman"/>
                <w:szCs w:val="28"/>
              </w:rPr>
              <w:t>’</w:t>
            </w:r>
            <w:r>
              <w:rPr>
                <w:rFonts w:cs="Times New Roman"/>
                <w:szCs w:val="28"/>
              </w:rPr>
              <w:t xml:space="preserve">ячеславу Васильовичу , які разом з </w:t>
            </w:r>
            <w:proofErr w:type="spellStart"/>
            <w:r>
              <w:rPr>
                <w:rFonts w:cs="Times New Roman"/>
                <w:szCs w:val="28"/>
              </w:rPr>
              <w:t>Кадуцькою</w:t>
            </w:r>
            <w:proofErr w:type="spellEnd"/>
            <w:r>
              <w:rPr>
                <w:rFonts w:cs="Times New Roman"/>
                <w:szCs w:val="28"/>
              </w:rPr>
              <w:t xml:space="preserve"> О.В. та </w:t>
            </w:r>
            <w:proofErr w:type="spellStart"/>
            <w:r>
              <w:rPr>
                <w:rFonts w:cs="Times New Roman"/>
                <w:szCs w:val="28"/>
              </w:rPr>
              <w:t>Гусаровою</w:t>
            </w:r>
            <w:proofErr w:type="spellEnd"/>
            <w:r>
              <w:rPr>
                <w:rFonts w:cs="Times New Roman"/>
                <w:szCs w:val="28"/>
              </w:rPr>
              <w:t xml:space="preserve"> А.О. захищали честь гімназії в спортивних змаганнях.</w:t>
            </w:r>
          </w:p>
          <w:p w:rsidR="00F60974" w:rsidRDefault="00F60974" w:rsidP="00E6753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Ми вдячні </w:t>
            </w:r>
            <w:proofErr w:type="spellStart"/>
            <w:r>
              <w:rPr>
                <w:rFonts w:cs="Times New Roman"/>
                <w:szCs w:val="28"/>
              </w:rPr>
              <w:t>Ананьєвій</w:t>
            </w:r>
            <w:proofErr w:type="spellEnd"/>
            <w:r>
              <w:rPr>
                <w:rFonts w:cs="Times New Roman"/>
                <w:szCs w:val="28"/>
              </w:rPr>
              <w:t xml:space="preserve"> Юлії Анатоліївні за допомогу щодо надання автобусу для пересування дітей містом.</w:t>
            </w:r>
          </w:p>
          <w:p w:rsidR="00E6753A" w:rsidRDefault="00E6753A" w:rsidP="00E6753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Ми вдячні всім батькам, які не залишились байдужими до проблем гімназії </w:t>
            </w:r>
          </w:p>
          <w:p w:rsidR="00E6753A" w:rsidRDefault="00E6753A" w:rsidP="00E6753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і </w:t>
            </w:r>
            <w:r w:rsidR="005F0C90">
              <w:rPr>
                <w:rFonts w:cs="Times New Roman"/>
                <w:szCs w:val="28"/>
              </w:rPr>
              <w:t>брали</w:t>
            </w:r>
            <w:r>
              <w:rPr>
                <w:rFonts w:cs="Times New Roman"/>
                <w:szCs w:val="28"/>
              </w:rPr>
              <w:t xml:space="preserve"> участь </w:t>
            </w:r>
            <w:r w:rsidR="005F0C90">
              <w:rPr>
                <w:rFonts w:cs="Times New Roman"/>
                <w:szCs w:val="28"/>
              </w:rPr>
              <w:t>у</w:t>
            </w:r>
            <w:r>
              <w:rPr>
                <w:rFonts w:cs="Times New Roman"/>
                <w:szCs w:val="28"/>
              </w:rPr>
              <w:t xml:space="preserve"> ремонті кабінетів та шкільної будівлі.</w:t>
            </w:r>
          </w:p>
          <w:p w:rsidR="00632345" w:rsidRDefault="00E6753A" w:rsidP="00E6753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Я вдячна  голові ради  гімназії </w:t>
            </w:r>
            <w:proofErr w:type="spellStart"/>
            <w:r>
              <w:rPr>
                <w:rFonts w:cs="Times New Roman"/>
                <w:szCs w:val="28"/>
              </w:rPr>
              <w:t>Маргар</w:t>
            </w:r>
            <w:r w:rsidR="00C21C80">
              <w:rPr>
                <w:rFonts w:cs="Times New Roman"/>
                <w:szCs w:val="28"/>
              </w:rPr>
              <w:t>і</w:t>
            </w:r>
            <w:proofErr w:type="spellEnd"/>
            <w:r>
              <w:rPr>
                <w:rFonts w:cs="Times New Roman"/>
                <w:szCs w:val="28"/>
              </w:rPr>
              <w:t xml:space="preserve"> Г.П. за підтримку та розуміння.</w:t>
            </w:r>
          </w:p>
          <w:p w:rsidR="00730E2B" w:rsidRDefault="00632345" w:rsidP="00176CA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Роботу представника батьківської громади в районній батьківській раді </w:t>
            </w:r>
            <w:proofErr w:type="spellStart"/>
            <w:r>
              <w:rPr>
                <w:rFonts w:cs="Times New Roman"/>
                <w:szCs w:val="28"/>
              </w:rPr>
              <w:t>Кадуцької</w:t>
            </w:r>
            <w:proofErr w:type="spellEnd"/>
            <w:r>
              <w:rPr>
                <w:rFonts w:cs="Times New Roman"/>
                <w:szCs w:val="28"/>
              </w:rPr>
              <w:t xml:space="preserve"> О.В. від</w:t>
            </w:r>
            <w:r w:rsidR="0012774C">
              <w:rPr>
                <w:rFonts w:cs="Times New Roman"/>
                <w:szCs w:val="28"/>
              </w:rPr>
              <w:t xml:space="preserve">значено: </w:t>
            </w:r>
            <w:r>
              <w:rPr>
                <w:rFonts w:cs="Times New Roman"/>
                <w:szCs w:val="28"/>
              </w:rPr>
              <w:t xml:space="preserve"> </w:t>
            </w:r>
            <w:r w:rsidR="0012774C">
              <w:rPr>
                <w:rFonts w:cs="Times New Roman"/>
                <w:szCs w:val="28"/>
              </w:rPr>
              <w:t xml:space="preserve">Оксану Валеріївну </w:t>
            </w:r>
            <w:r>
              <w:rPr>
                <w:rFonts w:cs="Times New Roman"/>
                <w:szCs w:val="28"/>
              </w:rPr>
              <w:t xml:space="preserve">нагороджено грамотою </w:t>
            </w:r>
            <w:bookmarkStart w:id="0" w:name="_GoBack"/>
            <w:bookmarkEnd w:id="0"/>
            <w:r w:rsidR="00176CA2">
              <w:rPr>
                <w:rFonts w:cs="Times New Roman"/>
                <w:szCs w:val="28"/>
              </w:rPr>
              <w:t xml:space="preserve"> за активну участь</w:t>
            </w:r>
            <w:r w:rsidR="00E6753A">
              <w:rPr>
                <w:rFonts w:cs="Times New Roman"/>
                <w:szCs w:val="28"/>
              </w:rPr>
              <w:t xml:space="preserve"> </w:t>
            </w:r>
            <w:r w:rsidR="00176CA2">
              <w:rPr>
                <w:rFonts w:cs="Times New Roman"/>
                <w:szCs w:val="28"/>
              </w:rPr>
              <w:t>у роботі районної батьківської ради.</w:t>
            </w:r>
          </w:p>
          <w:p w:rsidR="00176CA2" w:rsidRPr="002F1040" w:rsidRDefault="00176CA2" w:rsidP="00176CA2">
            <w:pPr>
              <w:rPr>
                <w:rFonts w:cs="Times New Roman"/>
                <w:szCs w:val="28"/>
                <w:highlight w:val="yellow"/>
              </w:rPr>
            </w:pPr>
          </w:p>
        </w:tc>
      </w:tr>
      <w:tr w:rsidR="00730E2B" w:rsidRPr="00E7606F" w:rsidTr="005F421A">
        <w:tc>
          <w:tcPr>
            <w:tcW w:w="817" w:type="dxa"/>
          </w:tcPr>
          <w:p w:rsidR="00730E2B" w:rsidRDefault="008336F5" w:rsidP="0042410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40</w:t>
            </w:r>
          </w:p>
        </w:tc>
        <w:tc>
          <w:tcPr>
            <w:tcW w:w="9356" w:type="dxa"/>
          </w:tcPr>
          <w:p w:rsidR="00730E2B" w:rsidRPr="002F1040" w:rsidRDefault="00FA2EA1" w:rsidP="00CB3EF8">
            <w:pPr>
              <w:ind w:firstLine="426"/>
              <w:jc w:val="both"/>
              <w:rPr>
                <w:rFonts w:cs="Times New Roman"/>
                <w:szCs w:val="28"/>
                <w:highlight w:val="yellow"/>
              </w:rPr>
            </w:pPr>
            <w:r w:rsidRPr="006A6576">
              <w:rPr>
                <w:rFonts w:cs="Times New Roman"/>
                <w:szCs w:val="28"/>
              </w:rPr>
              <w:t>Виходячи з вищевикладеного</w:t>
            </w:r>
            <w:r w:rsidR="00FC297E" w:rsidRPr="006A6576">
              <w:rPr>
                <w:rFonts w:cs="Times New Roman"/>
                <w:szCs w:val="28"/>
              </w:rPr>
              <w:t>,</w:t>
            </w:r>
            <w:r w:rsidRPr="006A6576">
              <w:rPr>
                <w:rFonts w:cs="Times New Roman"/>
                <w:szCs w:val="28"/>
              </w:rPr>
              <w:t xml:space="preserve"> можна зробити висновок</w:t>
            </w:r>
            <w:r w:rsidR="00FA4D59">
              <w:rPr>
                <w:rFonts w:cs="Times New Roman"/>
                <w:szCs w:val="28"/>
              </w:rPr>
              <w:t>,</w:t>
            </w:r>
            <w:r w:rsidRPr="006A6576">
              <w:rPr>
                <w:rFonts w:cs="Times New Roman"/>
                <w:szCs w:val="28"/>
              </w:rPr>
              <w:t xml:space="preserve"> що </w:t>
            </w:r>
            <w:r w:rsidR="00CB3EF8">
              <w:rPr>
                <w:rFonts w:cs="Times New Roman"/>
                <w:szCs w:val="28"/>
              </w:rPr>
              <w:t xml:space="preserve"> головні завдання, поставлені перед гімназією виконані, створені належні умови для організації навчально-виховного процесу.</w:t>
            </w:r>
          </w:p>
        </w:tc>
      </w:tr>
    </w:tbl>
    <w:p w:rsidR="00384056" w:rsidRPr="00FB342E" w:rsidRDefault="00384056" w:rsidP="008B3A59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5020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84056" w:rsidRDefault="00384056" w:rsidP="008B3A59">
      <w:pPr>
        <w:pStyle w:val="1"/>
        <w:jc w:val="both"/>
        <w:rPr>
          <w:szCs w:val="28"/>
          <w:lang w:val="uk-UA"/>
        </w:rPr>
      </w:pPr>
      <w:r w:rsidRPr="00FB342E">
        <w:rPr>
          <w:szCs w:val="28"/>
          <w:lang w:val="uk-UA"/>
        </w:rPr>
        <w:tab/>
      </w:r>
    </w:p>
    <w:p w:rsidR="00023987" w:rsidRPr="00700890" w:rsidRDefault="00023987" w:rsidP="00023987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C3E19" w:rsidRDefault="00AC3E19" w:rsidP="00C95B64">
      <w:pPr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C3E19" w:rsidRDefault="00AC3E19" w:rsidP="00C95B6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AC3E19" w:rsidRDefault="00AC3E19" w:rsidP="00C95B6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C3E19" w:rsidRDefault="00AC3E19" w:rsidP="00C95B6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C3E19" w:rsidRPr="00AC3E19" w:rsidRDefault="00AC3E19" w:rsidP="00C95B64">
      <w:pPr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A7CAC" w:rsidRPr="00AC3E19" w:rsidRDefault="00DA7CAC" w:rsidP="002A25DA">
      <w:pPr>
        <w:ind w:left="36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sectPr w:rsidR="00DA7CAC" w:rsidRPr="00AC3E19" w:rsidSect="009A3B77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D7" w:rsidRDefault="00CE1CD7" w:rsidP="0090657A">
      <w:pPr>
        <w:spacing w:after="0" w:line="240" w:lineRule="auto"/>
      </w:pPr>
      <w:r>
        <w:separator/>
      </w:r>
    </w:p>
  </w:endnote>
  <w:endnote w:type="continuationSeparator" w:id="0">
    <w:p w:rsidR="00CE1CD7" w:rsidRDefault="00CE1CD7" w:rsidP="0090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D7" w:rsidRDefault="00CE1CD7" w:rsidP="0090657A">
      <w:pPr>
        <w:spacing w:after="0" w:line="240" w:lineRule="auto"/>
      </w:pPr>
      <w:r>
        <w:separator/>
      </w:r>
    </w:p>
  </w:footnote>
  <w:footnote w:type="continuationSeparator" w:id="0">
    <w:p w:rsidR="00CE1CD7" w:rsidRDefault="00CE1CD7" w:rsidP="00906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636682"/>
      <w:docPartObj>
        <w:docPartGallery w:val="Page Numbers (Top of Page)"/>
        <w:docPartUnique/>
      </w:docPartObj>
    </w:sdtPr>
    <w:sdtEndPr/>
    <w:sdtContent>
      <w:p w:rsidR="00465DC5" w:rsidRDefault="00CE1C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8C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65DC5" w:rsidRDefault="00465D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81E"/>
    <w:multiLevelType w:val="hybridMultilevel"/>
    <w:tmpl w:val="B3D22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E4888"/>
    <w:multiLevelType w:val="hybridMultilevel"/>
    <w:tmpl w:val="4232C620"/>
    <w:lvl w:ilvl="0" w:tplc="1B88B982">
      <w:start w:val="4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15866C99"/>
    <w:multiLevelType w:val="hybridMultilevel"/>
    <w:tmpl w:val="D3422416"/>
    <w:lvl w:ilvl="0" w:tplc="B6EE3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972CF"/>
    <w:multiLevelType w:val="multilevel"/>
    <w:tmpl w:val="287ECA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4"/>
      </w:rPr>
    </w:lvl>
  </w:abstractNum>
  <w:abstractNum w:abstractNumId="4">
    <w:nsid w:val="1EDC0464"/>
    <w:multiLevelType w:val="hybridMultilevel"/>
    <w:tmpl w:val="4232C620"/>
    <w:lvl w:ilvl="0" w:tplc="1B88B982">
      <w:start w:val="4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>
    <w:nsid w:val="2A11027D"/>
    <w:multiLevelType w:val="hybridMultilevel"/>
    <w:tmpl w:val="906025FE"/>
    <w:lvl w:ilvl="0" w:tplc="B7F6CA2A">
      <w:start w:val="1"/>
      <w:numFmt w:val="bullet"/>
      <w:suff w:val="space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5009BF"/>
    <w:multiLevelType w:val="hybridMultilevel"/>
    <w:tmpl w:val="21922B92"/>
    <w:lvl w:ilvl="0" w:tplc="832813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03530"/>
    <w:multiLevelType w:val="hybridMultilevel"/>
    <w:tmpl w:val="CEA67522"/>
    <w:lvl w:ilvl="0" w:tplc="E62602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17466"/>
    <w:multiLevelType w:val="hybridMultilevel"/>
    <w:tmpl w:val="B404AA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C066D2D"/>
    <w:multiLevelType w:val="hybridMultilevel"/>
    <w:tmpl w:val="4232C620"/>
    <w:lvl w:ilvl="0" w:tplc="1B88B982">
      <w:start w:val="4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0">
    <w:nsid w:val="45A80C44"/>
    <w:multiLevelType w:val="hybridMultilevel"/>
    <w:tmpl w:val="DD2455D0"/>
    <w:lvl w:ilvl="0" w:tplc="B6EE3EA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344AE1"/>
    <w:multiLevelType w:val="hybridMultilevel"/>
    <w:tmpl w:val="35901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45196F"/>
    <w:multiLevelType w:val="hybridMultilevel"/>
    <w:tmpl w:val="4232C620"/>
    <w:lvl w:ilvl="0" w:tplc="1B88B982">
      <w:start w:val="4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67DF2BFE"/>
    <w:multiLevelType w:val="hybridMultilevel"/>
    <w:tmpl w:val="C88E8B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8C7B20"/>
    <w:multiLevelType w:val="hybridMultilevel"/>
    <w:tmpl w:val="22BA8E14"/>
    <w:lvl w:ilvl="0" w:tplc="A00EAC1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50262D"/>
    <w:multiLevelType w:val="hybridMultilevel"/>
    <w:tmpl w:val="146248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7111E85"/>
    <w:multiLevelType w:val="hybridMultilevel"/>
    <w:tmpl w:val="146248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AFA2B0C"/>
    <w:multiLevelType w:val="hybridMultilevel"/>
    <w:tmpl w:val="32846360"/>
    <w:lvl w:ilvl="0" w:tplc="A89E22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B2E74FF"/>
    <w:multiLevelType w:val="hybridMultilevel"/>
    <w:tmpl w:val="146248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15"/>
  </w:num>
  <w:num w:numId="5">
    <w:abstractNumId w:val="5"/>
  </w:num>
  <w:num w:numId="6">
    <w:abstractNumId w:val="7"/>
  </w:num>
  <w:num w:numId="7">
    <w:abstractNumId w:val="17"/>
  </w:num>
  <w:num w:numId="8">
    <w:abstractNumId w:val="2"/>
  </w:num>
  <w:num w:numId="9">
    <w:abstractNumId w:val="10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9"/>
  </w:num>
  <w:num w:numId="20">
    <w:abstractNumId w:val="1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8"/>
  </w:num>
  <w:num w:numId="24">
    <w:abstractNumId w:val="0"/>
  </w:num>
  <w:num w:numId="25">
    <w:abstractNumId w:val="13"/>
  </w:num>
  <w:num w:numId="26">
    <w:abstractNumId w:val="1"/>
  </w:num>
  <w:num w:numId="2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39"/>
    <w:rsid w:val="00001D40"/>
    <w:rsid w:val="00002F25"/>
    <w:rsid w:val="00013E12"/>
    <w:rsid w:val="00016315"/>
    <w:rsid w:val="00016331"/>
    <w:rsid w:val="00023987"/>
    <w:rsid w:val="00024FA8"/>
    <w:rsid w:val="000251B3"/>
    <w:rsid w:val="000345E8"/>
    <w:rsid w:val="000457A7"/>
    <w:rsid w:val="0006394E"/>
    <w:rsid w:val="00066EDF"/>
    <w:rsid w:val="00072D34"/>
    <w:rsid w:val="0008163E"/>
    <w:rsid w:val="00087AAD"/>
    <w:rsid w:val="00093048"/>
    <w:rsid w:val="000A5D58"/>
    <w:rsid w:val="000B265F"/>
    <w:rsid w:val="000B378A"/>
    <w:rsid w:val="000B635B"/>
    <w:rsid w:val="000C4D01"/>
    <w:rsid w:val="000C6C6B"/>
    <w:rsid w:val="000D1F22"/>
    <w:rsid w:val="000D278A"/>
    <w:rsid w:val="000D4635"/>
    <w:rsid w:val="000E1B8A"/>
    <w:rsid w:val="000E36AF"/>
    <w:rsid w:val="000E5EDA"/>
    <w:rsid w:val="000F66BF"/>
    <w:rsid w:val="001066F7"/>
    <w:rsid w:val="001073A5"/>
    <w:rsid w:val="00107A50"/>
    <w:rsid w:val="00110A23"/>
    <w:rsid w:val="00124F40"/>
    <w:rsid w:val="0012774C"/>
    <w:rsid w:val="00144C07"/>
    <w:rsid w:val="00145736"/>
    <w:rsid w:val="00155BAF"/>
    <w:rsid w:val="001634A0"/>
    <w:rsid w:val="00171DF5"/>
    <w:rsid w:val="00174AD3"/>
    <w:rsid w:val="00176CA2"/>
    <w:rsid w:val="001914A6"/>
    <w:rsid w:val="001A180B"/>
    <w:rsid w:val="001B4C4C"/>
    <w:rsid w:val="001B5F95"/>
    <w:rsid w:val="001B6027"/>
    <w:rsid w:val="001C102B"/>
    <w:rsid w:val="001C2AD3"/>
    <w:rsid w:val="001C5C45"/>
    <w:rsid w:val="001D27E8"/>
    <w:rsid w:val="001E3C1E"/>
    <w:rsid w:val="00200D59"/>
    <w:rsid w:val="00213A52"/>
    <w:rsid w:val="00214207"/>
    <w:rsid w:val="00217484"/>
    <w:rsid w:val="00223525"/>
    <w:rsid w:val="00225291"/>
    <w:rsid w:val="00225B85"/>
    <w:rsid w:val="002359E4"/>
    <w:rsid w:val="002368FD"/>
    <w:rsid w:val="00242B15"/>
    <w:rsid w:val="00245F3B"/>
    <w:rsid w:val="00250696"/>
    <w:rsid w:val="00253739"/>
    <w:rsid w:val="00255493"/>
    <w:rsid w:val="0026086F"/>
    <w:rsid w:val="00262332"/>
    <w:rsid w:val="002640D4"/>
    <w:rsid w:val="002748C8"/>
    <w:rsid w:val="00274C8F"/>
    <w:rsid w:val="002918BA"/>
    <w:rsid w:val="00295CF1"/>
    <w:rsid w:val="002A25DA"/>
    <w:rsid w:val="002A5836"/>
    <w:rsid w:val="002B3F0D"/>
    <w:rsid w:val="002C119B"/>
    <w:rsid w:val="002C1390"/>
    <w:rsid w:val="002D0978"/>
    <w:rsid w:val="002D2690"/>
    <w:rsid w:val="002D3631"/>
    <w:rsid w:val="002D4D46"/>
    <w:rsid w:val="002D7E7D"/>
    <w:rsid w:val="002E02DC"/>
    <w:rsid w:val="002E4430"/>
    <w:rsid w:val="002F1040"/>
    <w:rsid w:val="002F4081"/>
    <w:rsid w:val="002F459B"/>
    <w:rsid w:val="002F510C"/>
    <w:rsid w:val="00304524"/>
    <w:rsid w:val="003113EB"/>
    <w:rsid w:val="00314120"/>
    <w:rsid w:val="0031770C"/>
    <w:rsid w:val="00317D95"/>
    <w:rsid w:val="00317F96"/>
    <w:rsid w:val="003245BC"/>
    <w:rsid w:val="00326142"/>
    <w:rsid w:val="003316E3"/>
    <w:rsid w:val="003321E9"/>
    <w:rsid w:val="003322CE"/>
    <w:rsid w:val="003338B4"/>
    <w:rsid w:val="003347CB"/>
    <w:rsid w:val="0034155D"/>
    <w:rsid w:val="003714F3"/>
    <w:rsid w:val="00372DBE"/>
    <w:rsid w:val="00384056"/>
    <w:rsid w:val="003922A9"/>
    <w:rsid w:val="00394478"/>
    <w:rsid w:val="003B4F28"/>
    <w:rsid w:val="003B6850"/>
    <w:rsid w:val="003E0E31"/>
    <w:rsid w:val="003E2072"/>
    <w:rsid w:val="003E300C"/>
    <w:rsid w:val="003E5C61"/>
    <w:rsid w:val="003E6163"/>
    <w:rsid w:val="003F0362"/>
    <w:rsid w:val="00400EFE"/>
    <w:rsid w:val="00404C05"/>
    <w:rsid w:val="00407925"/>
    <w:rsid w:val="004212C8"/>
    <w:rsid w:val="0042410F"/>
    <w:rsid w:val="00435A74"/>
    <w:rsid w:val="004429B9"/>
    <w:rsid w:val="00465DC5"/>
    <w:rsid w:val="00481F9D"/>
    <w:rsid w:val="00490BDE"/>
    <w:rsid w:val="00493355"/>
    <w:rsid w:val="00497A52"/>
    <w:rsid w:val="004B5522"/>
    <w:rsid w:val="004D3957"/>
    <w:rsid w:val="004E10B3"/>
    <w:rsid w:val="004E22D1"/>
    <w:rsid w:val="004E5349"/>
    <w:rsid w:val="004E67A5"/>
    <w:rsid w:val="004E70CD"/>
    <w:rsid w:val="004F5291"/>
    <w:rsid w:val="004F593C"/>
    <w:rsid w:val="004F670F"/>
    <w:rsid w:val="004F68F7"/>
    <w:rsid w:val="00507ECC"/>
    <w:rsid w:val="00512A42"/>
    <w:rsid w:val="00521FBE"/>
    <w:rsid w:val="005244A7"/>
    <w:rsid w:val="0053299C"/>
    <w:rsid w:val="00535DD2"/>
    <w:rsid w:val="0055072F"/>
    <w:rsid w:val="00552C5B"/>
    <w:rsid w:val="00561F3F"/>
    <w:rsid w:val="00592917"/>
    <w:rsid w:val="00597C14"/>
    <w:rsid w:val="005A1C1D"/>
    <w:rsid w:val="005A3F6A"/>
    <w:rsid w:val="005A69AB"/>
    <w:rsid w:val="005B4337"/>
    <w:rsid w:val="005C1FCE"/>
    <w:rsid w:val="005C25A1"/>
    <w:rsid w:val="005C4CA9"/>
    <w:rsid w:val="005C4EBB"/>
    <w:rsid w:val="005D06E0"/>
    <w:rsid w:val="005D4966"/>
    <w:rsid w:val="005E0750"/>
    <w:rsid w:val="005E0B2E"/>
    <w:rsid w:val="005E355B"/>
    <w:rsid w:val="005E4472"/>
    <w:rsid w:val="005E497B"/>
    <w:rsid w:val="005F0C90"/>
    <w:rsid w:val="005F421A"/>
    <w:rsid w:val="00602167"/>
    <w:rsid w:val="006070BD"/>
    <w:rsid w:val="006221BB"/>
    <w:rsid w:val="00622C0B"/>
    <w:rsid w:val="00632345"/>
    <w:rsid w:val="006329E1"/>
    <w:rsid w:val="00633673"/>
    <w:rsid w:val="00633A3B"/>
    <w:rsid w:val="00640280"/>
    <w:rsid w:val="006415ED"/>
    <w:rsid w:val="00643065"/>
    <w:rsid w:val="006440E5"/>
    <w:rsid w:val="00661FA0"/>
    <w:rsid w:val="006663D9"/>
    <w:rsid w:val="00667E36"/>
    <w:rsid w:val="00683308"/>
    <w:rsid w:val="00691762"/>
    <w:rsid w:val="006A5A0C"/>
    <w:rsid w:val="006A6576"/>
    <w:rsid w:val="006B0D4B"/>
    <w:rsid w:val="006B68E7"/>
    <w:rsid w:val="006D0DCD"/>
    <w:rsid w:val="00700890"/>
    <w:rsid w:val="00705C17"/>
    <w:rsid w:val="00706156"/>
    <w:rsid w:val="007123E0"/>
    <w:rsid w:val="00717EB3"/>
    <w:rsid w:val="007223AD"/>
    <w:rsid w:val="00722C66"/>
    <w:rsid w:val="00726C5C"/>
    <w:rsid w:val="00730E2B"/>
    <w:rsid w:val="00733716"/>
    <w:rsid w:val="007420A5"/>
    <w:rsid w:val="00743BA8"/>
    <w:rsid w:val="00757A0A"/>
    <w:rsid w:val="00763EFE"/>
    <w:rsid w:val="00770E73"/>
    <w:rsid w:val="0077258B"/>
    <w:rsid w:val="00772B39"/>
    <w:rsid w:val="00790251"/>
    <w:rsid w:val="007961DA"/>
    <w:rsid w:val="007962C6"/>
    <w:rsid w:val="007B0E54"/>
    <w:rsid w:val="007B4BD4"/>
    <w:rsid w:val="007C36EB"/>
    <w:rsid w:val="007C437D"/>
    <w:rsid w:val="007C648A"/>
    <w:rsid w:val="007C7ED3"/>
    <w:rsid w:val="007D3BCA"/>
    <w:rsid w:val="007D6021"/>
    <w:rsid w:val="007D7231"/>
    <w:rsid w:val="008030D0"/>
    <w:rsid w:val="0081421A"/>
    <w:rsid w:val="0081485C"/>
    <w:rsid w:val="00815B15"/>
    <w:rsid w:val="0081701A"/>
    <w:rsid w:val="00822D42"/>
    <w:rsid w:val="00830C4C"/>
    <w:rsid w:val="0083216A"/>
    <w:rsid w:val="008336F5"/>
    <w:rsid w:val="008446CB"/>
    <w:rsid w:val="00846CE6"/>
    <w:rsid w:val="00847865"/>
    <w:rsid w:val="008501CC"/>
    <w:rsid w:val="00851E5F"/>
    <w:rsid w:val="008761F6"/>
    <w:rsid w:val="008837D7"/>
    <w:rsid w:val="00884FE7"/>
    <w:rsid w:val="00895507"/>
    <w:rsid w:val="008955B1"/>
    <w:rsid w:val="008A1222"/>
    <w:rsid w:val="008A1590"/>
    <w:rsid w:val="008A72CD"/>
    <w:rsid w:val="008B3A59"/>
    <w:rsid w:val="008C1067"/>
    <w:rsid w:val="008E3596"/>
    <w:rsid w:val="008E44AE"/>
    <w:rsid w:val="0090657A"/>
    <w:rsid w:val="0091177B"/>
    <w:rsid w:val="00916022"/>
    <w:rsid w:val="00916CD3"/>
    <w:rsid w:val="00921C81"/>
    <w:rsid w:val="0092731C"/>
    <w:rsid w:val="009334A1"/>
    <w:rsid w:val="00934402"/>
    <w:rsid w:val="00934A6E"/>
    <w:rsid w:val="00944235"/>
    <w:rsid w:val="00960A7F"/>
    <w:rsid w:val="0096692A"/>
    <w:rsid w:val="00967B8C"/>
    <w:rsid w:val="00982EB4"/>
    <w:rsid w:val="00991739"/>
    <w:rsid w:val="009976E5"/>
    <w:rsid w:val="009A3B77"/>
    <w:rsid w:val="009A43DC"/>
    <w:rsid w:val="009A69C4"/>
    <w:rsid w:val="009B1172"/>
    <w:rsid w:val="009E0A5C"/>
    <w:rsid w:val="009E68F9"/>
    <w:rsid w:val="009F0E10"/>
    <w:rsid w:val="009F2E6D"/>
    <w:rsid w:val="00A03E75"/>
    <w:rsid w:val="00A1445E"/>
    <w:rsid w:val="00A2098B"/>
    <w:rsid w:val="00A22FE4"/>
    <w:rsid w:val="00A2345B"/>
    <w:rsid w:val="00A3054D"/>
    <w:rsid w:val="00A36947"/>
    <w:rsid w:val="00A42F98"/>
    <w:rsid w:val="00A452F5"/>
    <w:rsid w:val="00A73872"/>
    <w:rsid w:val="00A801B1"/>
    <w:rsid w:val="00A951C4"/>
    <w:rsid w:val="00A96970"/>
    <w:rsid w:val="00AA512A"/>
    <w:rsid w:val="00AA6837"/>
    <w:rsid w:val="00AB2AA0"/>
    <w:rsid w:val="00AC3E19"/>
    <w:rsid w:val="00AD5336"/>
    <w:rsid w:val="00AD64D1"/>
    <w:rsid w:val="00AD7F10"/>
    <w:rsid w:val="00AE4FAD"/>
    <w:rsid w:val="00AF109A"/>
    <w:rsid w:val="00AF5241"/>
    <w:rsid w:val="00B032E6"/>
    <w:rsid w:val="00B129F5"/>
    <w:rsid w:val="00B12A0A"/>
    <w:rsid w:val="00B17391"/>
    <w:rsid w:val="00B224E0"/>
    <w:rsid w:val="00B41697"/>
    <w:rsid w:val="00B439F4"/>
    <w:rsid w:val="00B44D4B"/>
    <w:rsid w:val="00B47C43"/>
    <w:rsid w:val="00B5197A"/>
    <w:rsid w:val="00B54AFA"/>
    <w:rsid w:val="00B62998"/>
    <w:rsid w:val="00B7110A"/>
    <w:rsid w:val="00B719FF"/>
    <w:rsid w:val="00B720B9"/>
    <w:rsid w:val="00B75A49"/>
    <w:rsid w:val="00BA224F"/>
    <w:rsid w:val="00BB69DF"/>
    <w:rsid w:val="00BD500E"/>
    <w:rsid w:val="00BD6CD9"/>
    <w:rsid w:val="00BE3D65"/>
    <w:rsid w:val="00BE4C63"/>
    <w:rsid w:val="00C0488A"/>
    <w:rsid w:val="00C11213"/>
    <w:rsid w:val="00C207E7"/>
    <w:rsid w:val="00C21C80"/>
    <w:rsid w:val="00C27CEC"/>
    <w:rsid w:val="00C3214E"/>
    <w:rsid w:val="00C32817"/>
    <w:rsid w:val="00C36B22"/>
    <w:rsid w:val="00C37071"/>
    <w:rsid w:val="00C41485"/>
    <w:rsid w:val="00C5107B"/>
    <w:rsid w:val="00C5184E"/>
    <w:rsid w:val="00C56C34"/>
    <w:rsid w:val="00C771D5"/>
    <w:rsid w:val="00C77AA8"/>
    <w:rsid w:val="00C90387"/>
    <w:rsid w:val="00C9452C"/>
    <w:rsid w:val="00C95B64"/>
    <w:rsid w:val="00CA1EEF"/>
    <w:rsid w:val="00CA7456"/>
    <w:rsid w:val="00CB3EF8"/>
    <w:rsid w:val="00CB66B5"/>
    <w:rsid w:val="00CC1F6E"/>
    <w:rsid w:val="00CD2026"/>
    <w:rsid w:val="00CD4AD7"/>
    <w:rsid w:val="00CD4E65"/>
    <w:rsid w:val="00CD5A02"/>
    <w:rsid w:val="00CE1CD7"/>
    <w:rsid w:val="00CE4B0C"/>
    <w:rsid w:val="00CE69AF"/>
    <w:rsid w:val="00D074CB"/>
    <w:rsid w:val="00D1663B"/>
    <w:rsid w:val="00D207AB"/>
    <w:rsid w:val="00D50209"/>
    <w:rsid w:val="00D53028"/>
    <w:rsid w:val="00D5510D"/>
    <w:rsid w:val="00D613AD"/>
    <w:rsid w:val="00D76AEB"/>
    <w:rsid w:val="00D81996"/>
    <w:rsid w:val="00D836E5"/>
    <w:rsid w:val="00D83ADD"/>
    <w:rsid w:val="00D96F7B"/>
    <w:rsid w:val="00DA7CAC"/>
    <w:rsid w:val="00DB0071"/>
    <w:rsid w:val="00DB216F"/>
    <w:rsid w:val="00DB234E"/>
    <w:rsid w:val="00DC4066"/>
    <w:rsid w:val="00DC6666"/>
    <w:rsid w:val="00DE16EB"/>
    <w:rsid w:val="00DF07EB"/>
    <w:rsid w:val="00E008D2"/>
    <w:rsid w:val="00E15CC1"/>
    <w:rsid w:val="00E20A98"/>
    <w:rsid w:val="00E20DC2"/>
    <w:rsid w:val="00E22F37"/>
    <w:rsid w:val="00E233EE"/>
    <w:rsid w:val="00E23E01"/>
    <w:rsid w:val="00E2462D"/>
    <w:rsid w:val="00E27BB3"/>
    <w:rsid w:val="00E4508C"/>
    <w:rsid w:val="00E46FEF"/>
    <w:rsid w:val="00E51009"/>
    <w:rsid w:val="00E60778"/>
    <w:rsid w:val="00E64D01"/>
    <w:rsid w:val="00E6753A"/>
    <w:rsid w:val="00E72C49"/>
    <w:rsid w:val="00E73D59"/>
    <w:rsid w:val="00E745F7"/>
    <w:rsid w:val="00E74A38"/>
    <w:rsid w:val="00E7606F"/>
    <w:rsid w:val="00E956E0"/>
    <w:rsid w:val="00EA65A1"/>
    <w:rsid w:val="00EA6E5A"/>
    <w:rsid w:val="00EB3BC3"/>
    <w:rsid w:val="00EB3CE4"/>
    <w:rsid w:val="00EB3E72"/>
    <w:rsid w:val="00EB7C5D"/>
    <w:rsid w:val="00EC19E5"/>
    <w:rsid w:val="00ED0DC2"/>
    <w:rsid w:val="00ED3207"/>
    <w:rsid w:val="00ED6F47"/>
    <w:rsid w:val="00EE1AF9"/>
    <w:rsid w:val="00EE6236"/>
    <w:rsid w:val="00EF16FB"/>
    <w:rsid w:val="00F015DD"/>
    <w:rsid w:val="00F050A8"/>
    <w:rsid w:val="00F11052"/>
    <w:rsid w:val="00F26664"/>
    <w:rsid w:val="00F27DA1"/>
    <w:rsid w:val="00F34BB4"/>
    <w:rsid w:val="00F37037"/>
    <w:rsid w:val="00F43087"/>
    <w:rsid w:val="00F44515"/>
    <w:rsid w:val="00F44FAC"/>
    <w:rsid w:val="00F56C18"/>
    <w:rsid w:val="00F60974"/>
    <w:rsid w:val="00F77523"/>
    <w:rsid w:val="00F84601"/>
    <w:rsid w:val="00FA242F"/>
    <w:rsid w:val="00FA2EA1"/>
    <w:rsid w:val="00FA4D59"/>
    <w:rsid w:val="00FB216C"/>
    <w:rsid w:val="00FB342E"/>
    <w:rsid w:val="00FC0969"/>
    <w:rsid w:val="00FC2758"/>
    <w:rsid w:val="00FC297E"/>
    <w:rsid w:val="00FC31AE"/>
    <w:rsid w:val="00FC4C7B"/>
    <w:rsid w:val="00FE3527"/>
    <w:rsid w:val="00FE5E2B"/>
    <w:rsid w:val="00FF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362"/>
    <w:pPr>
      <w:ind w:left="720"/>
      <w:contextualSpacing/>
    </w:pPr>
  </w:style>
  <w:style w:type="table" w:styleId="a4">
    <w:name w:val="Table Grid"/>
    <w:basedOn w:val="a1"/>
    <w:uiPriority w:val="59"/>
    <w:rsid w:val="00317F96"/>
    <w:pPr>
      <w:spacing w:after="0" w:line="240" w:lineRule="auto"/>
    </w:pPr>
    <w:rPr>
      <w:rFonts w:ascii="Times New Roman" w:hAnsi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84056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0">
    <w:name w:val="Абзац списка1"/>
    <w:basedOn w:val="a"/>
    <w:rsid w:val="0038405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CD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0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06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657A"/>
  </w:style>
  <w:style w:type="paragraph" w:styleId="a9">
    <w:name w:val="footer"/>
    <w:basedOn w:val="a"/>
    <w:link w:val="aa"/>
    <w:uiPriority w:val="99"/>
    <w:unhideWhenUsed/>
    <w:rsid w:val="00906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657A"/>
  </w:style>
  <w:style w:type="paragraph" w:styleId="ab">
    <w:name w:val="Body Text"/>
    <w:basedOn w:val="a"/>
    <w:link w:val="ac"/>
    <w:rsid w:val="00C56C3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rsid w:val="00C56C34"/>
    <w:rPr>
      <w:rFonts w:ascii="Times New Roman" w:eastAsia="Times New Roman" w:hAnsi="Times New Roman" w:cs="Times New Roman"/>
      <w:sz w:val="32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362"/>
    <w:pPr>
      <w:ind w:left="720"/>
      <w:contextualSpacing/>
    </w:pPr>
  </w:style>
  <w:style w:type="table" w:styleId="a4">
    <w:name w:val="Table Grid"/>
    <w:basedOn w:val="a1"/>
    <w:uiPriority w:val="59"/>
    <w:rsid w:val="00317F96"/>
    <w:pPr>
      <w:spacing w:after="0" w:line="240" w:lineRule="auto"/>
    </w:pPr>
    <w:rPr>
      <w:rFonts w:ascii="Times New Roman" w:hAnsi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84056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0">
    <w:name w:val="Абзац списка1"/>
    <w:basedOn w:val="a"/>
    <w:rsid w:val="0038405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CD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0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06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657A"/>
  </w:style>
  <w:style w:type="paragraph" w:styleId="a9">
    <w:name w:val="footer"/>
    <w:basedOn w:val="a"/>
    <w:link w:val="aa"/>
    <w:uiPriority w:val="99"/>
    <w:unhideWhenUsed/>
    <w:rsid w:val="00906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6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F08D-07DA-49C4-B85A-E9EDD185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3760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Андреевна</dc:creator>
  <cp:lastModifiedBy>Александра Андреевна</cp:lastModifiedBy>
  <cp:revision>155</cp:revision>
  <cp:lastPrinted>2016-06-24T06:06:00Z</cp:lastPrinted>
  <dcterms:created xsi:type="dcterms:W3CDTF">2017-08-17T10:15:00Z</dcterms:created>
  <dcterms:modified xsi:type="dcterms:W3CDTF">2017-08-28T11:56:00Z</dcterms:modified>
</cp:coreProperties>
</file>