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33" w:rsidRDefault="00EC3EAF" w:rsidP="00B8066B">
      <w:pPr>
        <w:pStyle w:val="HTML"/>
        <w:spacing w:line="360" w:lineRule="auto"/>
        <w:jc w:val="center"/>
        <w:rPr>
          <w:rFonts w:ascii="Times New Roman" w:hAnsi="Times New Roman" w:cs="Times New Roman"/>
          <w:b/>
          <w:sz w:val="28"/>
          <w:szCs w:val="28"/>
          <w:lang w:val="uk-UA"/>
        </w:rPr>
      </w:pPr>
      <w:r w:rsidRPr="00EC3EAF">
        <w:rPr>
          <w:noProof/>
        </w:rPr>
        <w:pict>
          <v:rect id="_x0000_s1026" style="position:absolute;left:0;text-align:left;margin-left:253.85pt;margin-top:19.7pt;width:208.1pt;height:291.55pt;z-index:3" strokecolor="white">
            <v:textbox style="mso-next-textbox:#_x0000_s1026">
              <w:txbxContent>
                <w:p w:rsidR="00901033" w:rsidRDefault="00901033">
                  <w:pPr>
                    <w:rPr>
                      <w:color w:val="000000"/>
                      <w:sz w:val="28"/>
                      <w:szCs w:val="28"/>
                      <w:lang w:val="uk-UA"/>
                    </w:rPr>
                  </w:pPr>
                  <w:r w:rsidRPr="00AD26B9">
                    <w:rPr>
                      <w:color w:val="000000"/>
                      <w:sz w:val="28"/>
                      <w:szCs w:val="28"/>
                      <w:lang w:val="uk-UA"/>
                    </w:rPr>
                    <w:t>ЗАТВЕРДЖУЮ</w:t>
                  </w:r>
                </w:p>
                <w:p w:rsidR="00901033" w:rsidRDefault="00901033" w:rsidP="00387FA3">
                  <w:pPr>
                    <w:pStyle w:val="HTML"/>
                    <w:suppressOverlap/>
                    <w:rPr>
                      <w:rFonts w:ascii="Times New Roman" w:hAnsi="Times New Roman" w:cs="Times New Roman"/>
                      <w:color w:val="000000"/>
                      <w:sz w:val="28"/>
                      <w:szCs w:val="28"/>
                      <w:lang w:val="uk-UA"/>
                    </w:rPr>
                  </w:pPr>
                  <w:r w:rsidRPr="00AD26B9">
                    <w:rPr>
                      <w:rFonts w:ascii="Times New Roman" w:hAnsi="Times New Roman" w:cs="Times New Roman"/>
                      <w:color w:val="000000"/>
                      <w:sz w:val="28"/>
                      <w:szCs w:val="28"/>
                      <w:lang w:val="uk-UA"/>
                    </w:rPr>
                    <w:t>Директор Харківської</w:t>
                  </w:r>
                  <w:r>
                    <w:rPr>
                      <w:rFonts w:ascii="Times New Roman" w:hAnsi="Times New Roman" w:cs="Times New Roman"/>
                      <w:color w:val="000000"/>
                      <w:sz w:val="28"/>
                      <w:szCs w:val="28"/>
                      <w:lang w:val="uk-UA"/>
                    </w:rPr>
                    <w:t xml:space="preserve">  </w:t>
                  </w:r>
                </w:p>
                <w:p w:rsidR="00901033" w:rsidRDefault="00901033" w:rsidP="00387FA3">
                  <w:pPr>
                    <w:pStyle w:val="HTML"/>
                    <w:suppressOverlap/>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гімназії № 172 </w:t>
                  </w:r>
                  <w:r w:rsidRPr="00AD26B9">
                    <w:rPr>
                      <w:rFonts w:ascii="Times New Roman" w:hAnsi="Times New Roman" w:cs="Times New Roman"/>
                      <w:color w:val="000000"/>
                      <w:sz w:val="28"/>
                      <w:szCs w:val="28"/>
                      <w:lang w:val="uk-UA"/>
                    </w:rPr>
                    <w:t xml:space="preserve"> </w:t>
                  </w:r>
                </w:p>
                <w:p w:rsidR="00901033" w:rsidRDefault="00901033" w:rsidP="00387FA3">
                  <w:pPr>
                    <w:pStyle w:val="HTML"/>
                    <w:suppressOverlap/>
                    <w:rPr>
                      <w:rFonts w:ascii="Times New Roman" w:hAnsi="Times New Roman" w:cs="Times New Roman"/>
                      <w:color w:val="000000"/>
                      <w:sz w:val="28"/>
                      <w:szCs w:val="28"/>
                      <w:lang w:val="uk-UA"/>
                    </w:rPr>
                  </w:pPr>
                  <w:r w:rsidRPr="00AD26B9">
                    <w:rPr>
                      <w:rFonts w:ascii="Times New Roman" w:hAnsi="Times New Roman" w:cs="Times New Roman"/>
                      <w:color w:val="000000"/>
                      <w:sz w:val="28"/>
                      <w:szCs w:val="28"/>
                      <w:lang w:val="uk-UA"/>
                    </w:rPr>
                    <w:t>Харківської міської ради</w:t>
                  </w:r>
                </w:p>
                <w:p w:rsidR="00901033" w:rsidRPr="00AD26B9" w:rsidRDefault="00901033" w:rsidP="00387FA3">
                  <w:pPr>
                    <w:pStyle w:val="HTML"/>
                    <w:suppressOverlap/>
                    <w:rPr>
                      <w:rFonts w:ascii="Times New Roman" w:hAnsi="Times New Roman" w:cs="Times New Roman"/>
                      <w:color w:val="000000"/>
                      <w:sz w:val="28"/>
                      <w:szCs w:val="28"/>
                      <w:lang w:val="uk-UA"/>
                    </w:rPr>
                  </w:pPr>
                  <w:r w:rsidRPr="00AD26B9">
                    <w:rPr>
                      <w:rFonts w:ascii="Times New Roman" w:hAnsi="Times New Roman" w:cs="Times New Roman"/>
                      <w:color w:val="000000"/>
                      <w:sz w:val="28"/>
                      <w:szCs w:val="28"/>
                      <w:lang w:val="uk-UA"/>
                    </w:rPr>
                    <w:t xml:space="preserve"> Харківської області</w:t>
                  </w:r>
                </w:p>
                <w:p w:rsidR="00901033" w:rsidRPr="00AD26B9" w:rsidRDefault="00901033" w:rsidP="00387FA3">
                  <w:pPr>
                    <w:pStyle w:val="a6"/>
                    <w:suppressOverlap/>
                    <w:rPr>
                      <w:rFonts w:ascii="Times New Roman" w:hAnsi="Times New Roman" w:cs="Times New Roman"/>
                      <w:color w:val="000000"/>
                      <w:sz w:val="28"/>
                      <w:szCs w:val="28"/>
                    </w:rPr>
                  </w:pPr>
                </w:p>
                <w:p w:rsidR="00901033" w:rsidRDefault="00901033" w:rsidP="00387FA3">
                  <w:pPr>
                    <w:rPr>
                      <w:color w:val="000000"/>
                      <w:sz w:val="28"/>
                      <w:szCs w:val="28"/>
                      <w:lang w:val="uk-UA"/>
                    </w:rPr>
                  </w:pPr>
                  <w:r w:rsidRPr="00387FA3">
                    <w:rPr>
                      <w:color w:val="000000"/>
                      <w:sz w:val="28"/>
                      <w:szCs w:val="28"/>
                      <w:lang w:val="uk-UA"/>
                    </w:rPr>
                    <w:t xml:space="preserve"> __________ О.А.Уткіна</w:t>
                  </w:r>
                </w:p>
                <w:p w:rsidR="00901033" w:rsidRDefault="00901033" w:rsidP="00387FA3">
                  <w:pPr>
                    <w:rPr>
                      <w:color w:val="000000"/>
                      <w:sz w:val="28"/>
                      <w:szCs w:val="28"/>
                      <w:lang w:val="uk-UA"/>
                    </w:rPr>
                  </w:pPr>
                  <w:r w:rsidRPr="00D14CC3">
                    <w:rPr>
                      <w:sz w:val="28"/>
                      <w:szCs w:val="28"/>
                      <w:lang w:val="uk-UA"/>
                    </w:rPr>
                    <w:t>«___» ________________</w:t>
                  </w:r>
                </w:p>
                <w:p w:rsidR="00901033" w:rsidRDefault="00901033" w:rsidP="00387FA3">
                  <w:pPr>
                    <w:rPr>
                      <w:color w:val="000000"/>
                      <w:sz w:val="28"/>
                      <w:szCs w:val="28"/>
                      <w:lang w:val="uk-UA"/>
                    </w:rPr>
                  </w:pPr>
                </w:p>
                <w:p w:rsidR="00901033" w:rsidRDefault="00901033" w:rsidP="00387FA3">
                  <w:pPr>
                    <w:rPr>
                      <w:color w:val="000000"/>
                      <w:sz w:val="28"/>
                      <w:szCs w:val="28"/>
                      <w:lang w:val="uk-UA"/>
                    </w:rPr>
                  </w:pPr>
                </w:p>
                <w:p w:rsidR="00901033" w:rsidRPr="00C810ED" w:rsidRDefault="00901033" w:rsidP="00387FA3">
                  <w:pPr>
                    <w:pStyle w:val="HTML"/>
                    <w:jc w:val="both"/>
                    <w:rPr>
                      <w:rFonts w:ascii="Times New Roman" w:hAnsi="Times New Roman" w:cs="Times New Roman"/>
                      <w:sz w:val="28"/>
                      <w:szCs w:val="28"/>
                      <w:lang w:val="uk-UA"/>
                    </w:rPr>
                  </w:pPr>
                  <w:r w:rsidRPr="00C810ED">
                    <w:rPr>
                      <w:rFonts w:ascii="Times New Roman" w:hAnsi="Times New Roman" w:cs="Times New Roman"/>
                      <w:sz w:val="28"/>
                      <w:szCs w:val="28"/>
                      <w:lang w:val="uk-UA"/>
                    </w:rPr>
                    <w:t>Погоджено Радою закладу</w:t>
                  </w:r>
                </w:p>
                <w:p w:rsidR="00901033" w:rsidRPr="00BA6C16" w:rsidRDefault="00901033" w:rsidP="00387FA3">
                  <w:pPr>
                    <w:pStyle w:val="HTML"/>
                    <w:jc w:val="both"/>
                    <w:rPr>
                      <w:rFonts w:ascii="Times New Roman" w:hAnsi="Times New Roman" w:cs="Times New Roman"/>
                      <w:color w:val="FF0000"/>
                      <w:sz w:val="28"/>
                      <w:szCs w:val="28"/>
                      <w:lang w:val="uk-UA"/>
                    </w:rPr>
                  </w:pPr>
                  <w:r w:rsidRPr="00C810ED">
                    <w:rPr>
                      <w:rFonts w:ascii="Times New Roman" w:hAnsi="Times New Roman" w:cs="Times New Roman"/>
                      <w:sz w:val="28"/>
                      <w:szCs w:val="28"/>
                      <w:lang w:val="uk-UA"/>
                    </w:rPr>
                    <w:t xml:space="preserve">Протокол від </w:t>
                  </w:r>
                  <w:r w:rsidR="007F09F0">
                    <w:rPr>
                      <w:rFonts w:ascii="Times New Roman" w:hAnsi="Times New Roman" w:cs="Times New Roman"/>
                      <w:sz w:val="28"/>
                      <w:szCs w:val="28"/>
                      <w:lang w:val="uk-UA"/>
                    </w:rPr>
                    <w:t>16.08.</w:t>
                  </w:r>
                  <w:r w:rsidR="002C0870">
                    <w:rPr>
                      <w:rFonts w:ascii="Times New Roman" w:hAnsi="Times New Roman" w:cs="Times New Roman"/>
                      <w:sz w:val="28"/>
                      <w:szCs w:val="28"/>
                      <w:lang w:val="uk-UA"/>
                    </w:rPr>
                    <w:t>2017</w:t>
                  </w:r>
                  <w:r w:rsidRPr="00A671B4">
                    <w:rPr>
                      <w:rFonts w:ascii="Times New Roman" w:hAnsi="Times New Roman" w:cs="Times New Roman"/>
                      <w:sz w:val="28"/>
                      <w:szCs w:val="28"/>
                      <w:lang w:val="uk-UA"/>
                    </w:rPr>
                    <w:t xml:space="preserve"> № </w:t>
                  </w:r>
                  <w:r w:rsidR="007F09F0">
                    <w:rPr>
                      <w:rFonts w:ascii="Times New Roman" w:hAnsi="Times New Roman" w:cs="Times New Roman"/>
                      <w:sz w:val="28"/>
                      <w:szCs w:val="28"/>
                      <w:lang w:val="uk-UA"/>
                    </w:rPr>
                    <w:t>8</w:t>
                  </w:r>
                </w:p>
                <w:p w:rsidR="00901033" w:rsidRPr="00C810ED" w:rsidRDefault="00901033" w:rsidP="00387FA3">
                  <w:pPr>
                    <w:pStyle w:val="HTML"/>
                    <w:jc w:val="both"/>
                    <w:rPr>
                      <w:rFonts w:ascii="Times New Roman" w:hAnsi="Times New Roman" w:cs="Times New Roman"/>
                      <w:sz w:val="28"/>
                      <w:szCs w:val="28"/>
                      <w:lang w:val="uk-UA"/>
                    </w:rPr>
                  </w:pPr>
                  <w:r w:rsidRPr="00C810ED">
                    <w:rPr>
                      <w:rFonts w:ascii="Times New Roman" w:hAnsi="Times New Roman" w:cs="Times New Roman"/>
                      <w:sz w:val="28"/>
                      <w:szCs w:val="28"/>
                      <w:lang w:val="uk-UA"/>
                    </w:rPr>
                    <w:t xml:space="preserve">Голова Ради закладу </w:t>
                  </w:r>
                </w:p>
                <w:p w:rsidR="00901033" w:rsidRPr="00C810ED" w:rsidRDefault="00901033" w:rsidP="00387FA3">
                  <w:pPr>
                    <w:pStyle w:val="HTML"/>
                    <w:jc w:val="both"/>
                    <w:rPr>
                      <w:rFonts w:ascii="Times New Roman" w:hAnsi="Times New Roman" w:cs="Times New Roman"/>
                      <w:sz w:val="28"/>
                      <w:szCs w:val="28"/>
                      <w:lang w:val="uk-UA"/>
                    </w:rPr>
                  </w:pPr>
                </w:p>
                <w:p w:rsidR="00901033" w:rsidRPr="00C810ED" w:rsidRDefault="00901033" w:rsidP="00387FA3">
                  <w:pPr>
                    <w:rPr>
                      <w:color w:val="000000"/>
                      <w:sz w:val="28"/>
                      <w:szCs w:val="28"/>
                      <w:lang w:val="uk-UA"/>
                    </w:rPr>
                  </w:pPr>
                  <w:proofErr w:type="spellStart"/>
                  <w:r w:rsidRPr="00C810ED">
                    <w:rPr>
                      <w:sz w:val="28"/>
                      <w:szCs w:val="28"/>
                      <w:lang w:val="uk-UA"/>
                    </w:rPr>
                    <w:t>__________</w:t>
                  </w:r>
                  <w:r w:rsidR="002C0870">
                    <w:rPr>
                      <w:sz w:val="28"/>
                      <w:szCs w:val="28"/>
                      <w:lang w:val="uk-UA"/>
                    </w:rPr>
                    <w:t>Г.П.Маргара</w:t>
                  </w:r>
                  <w:proofErr w:type="spellEnd"/>
                </w:p>
                <w:p w:rsidR="00901033" w:rsidRPr="00387FA3" w:rsidRDefault="00901033" w:rsidP="00387FA3">
                  <w:pPr>
                    <w:rPr>
                      <w:color w:val="000000"/>
                      <w:sz w:val="28"/>
                      <w:szCs w:val="28"/>
                      <w:lang w:val="uk-UA"/>
                    </w:rPr>
                  </w:pPr>
                  <w:r w:rsidRPr="00C810ED">
                    <w:rPr>
                      <w:sz w:val="28"/>
                      <w:szCs w:val="28"/>
                      <w:lang w:val="uk-UA"/>
                    </w:rPr>
                    <w:t>«___» ________________</w:t>
                  </w:r>
                </w:p>
                <w:p w:rsidR="00901033" w:rsidRDefault="00901033">
                  <w:pPr>
                    <w:rPr>
                      <w:color w:val="000000"/>
                      <w:sz w:val="28"/>
                      <w:szCs w:val="28"/>
                      <w:lang w:val="uk-UA"/>
                    </w:rPr>
                  </w:pPr>
                </w:p>
                <w:p w:rsidR="00901033" w:rsidRDefault="00901033">
                  <w:pPr>
                    <w:rPr>
                      <w:color w:val="000000"/>
                      <w:sz w:val="28"/>
                      <w:szCs w:val="28"/>
                      <w:lang w:val="uk-UA"/>
                    </w:rPr>
                  </w:pPr>
                </w:p>
                <w:p w:rsidR="00901033" w:rsidRDefault="00901033">
                  <w:pPr>
                    <w:rPr>
                      <w:color w:val="000000"/>
                      <w:sz w:val="28"/>
                      <w:szCs w:val="28"/>
                      <w:lang w:val="uk-UA"/>
                    </w:rPr>
                  </w:pPr>
                </w:p>
                <w:p w:rsidR="00901033" w:rsidRDefault="00901033">
                  <w:pPr>
                    <w:rPr>
                      <w:color w:val="000000"/>
                      <w:sz w:val="28"/>
                      <w:szCs w:val="28"/>
                      <w:lang w:val="uk-UA"/>
                    </w:rPr>
                  </w:pPr>
                </w:p>
                <w:p w:rsidR="00901033" w:rsidRDefault="00901033">
                  <w:pPr>
                    <w:rPr>
                      <w:color w:val="000000"/>
                      <w:sz w:val="28"/>
                      <w:szCs w:val="28"/>
                      <w:lang w:val="uk-UA"/>
                    </w:rPr>
                  </w:pPr>
                </w:p>
                <w:p w:rsidR="00901033" w:rsidRDefault="00901033"/>
              </w:txbxContent>
            </v:textbox>
          </v:rect>
        </w:pict>
      </w:r>
      <w:r w:rsidRPr="00EC3EAF">
        <w:rPr>
          <w:noProof/>
        </w:rPr>
        <w:pict>
          <v:rect id="_x0000_s1027" style="position:absolute;left:0;text-align:left;margin-left:-14.8pt;margin-top:19.7pt;width:224.75pt;height:142.25pt;z-index:2" strokecolor="white">
            <v:textbox style="mso-next-textbox:#_x0000_s1027">
              <w:txbxContent>
                <w:p w:rsidR="00901033" w:rsidRDefault="00901033">
                  <w:pPr>
                    <w:rPr>
                      <w:sz w:val="28"/>
                      <w:szCs w:val="28"/>
                      <w:lang w:val="uk-UA"/>
                    </w:rPr>
                  </w:pPr>
                  <w:r w:rsidRPr="00B4057F">
                    <w:rPr>
                      <w:sz w:val="28"/>
                      <w:szCs w:val="28"/>
                      <w:lang w:val="uk-UA"/>
                    </w:rPr>
                    <w:t>ПОГОДЖЕНО</w:t>
                  </w:r>
                </w:p>
                <w:p w:rsidR="00901033" w:rsidRPr="00C810ED" w:rsidRDefault="00901033" w:rsidP="007A459C">
                  <w:pPr>
                    <w:pStyle w:val="HTML"/>
                    <w:suppressOverlap/>
                    <w:rPr>
                      <w:rFonts w:ascii="Times New Roman" w:hAnsi="Times New Roman" w:cs="Times New Roman"/>
                      <w:sz w:val="28"/>
                      <w:szCs w:val="28"/>
                      <w:lang w:val="uk-UA"/>
                    </w:rPr>
                  </w:pPr>
                  <w:r w:rsidRPr="00C810ED">
                    <w:rPr>
                      <w:rFonts w:ascii="Times New Roman" w:hAnsi="Times New Roman" w:cs="Times New Roman"/>
                      <w:sz w:val="28"/>
                      <w:szCs w:val="28"/>
                      <w:lang w:val="uk-UA"/>
                    </w:rPr>
                    <w:t>Батьківським комітетом закладу</w:t>
                  </w:r>
                </w:p>
                <w:p w:rsidR="00901033" w:rsidRPr="00A671B4" w:rsidRDefault="00901033" w:rsidP="007A459C">
                  <w:pPr>
                    <w:pStyle w:val="HTML"/>
                    <w:jc w:val="both"/>
                    <w:rPr>
                      <w:rFonts w:ascii="Times New Roman" w:hAnsi="Times New Roman" w:cs="Times New Roman"/>
                      <w:sz w:val="28"/>
                      <w:szCs w:val="28"/>
                      <w:lang w:val="uk-UA"/>
                    </w:rPr>
                  </w:pPr>
                  <w:r w:rsidRPr="00A671B4">
                    <w:rPr>
                      <w:rFonts w:ascii="Times New Roman" w:hAnsi="Times New Roman" w:cs="Times New Roman"/>
                      <w:sz w:val="28"/>
                      <w:szCs w:val="28"/>
                      <w:lang w:val="uk-UA"/>
                    </w:rPr>
                    <w:t xml:space="preserve">Протокол від </w:t>
                  </w:r>
                  <w:r w:rsidR="002037A3">
                    <w:rPr>
                      <w:rFonts w:ascii="Times New Roman" w:hAnsi="Times New Roman" w:cs="Times New Roman"/>
                      <w:sz w:val="28"/>
                      <w:szCs w:val="28"/>
                      <w:lang w:val="uk-UA"/>
                    </w:rPr>
                    <w:t>21.08.</w:t>
                  </w:r>
                  <w:r w:rsidRPr="00A671B4">
                    <w:rPr>
                      <w:rFonts w:ascii="Times New Roman" w:hAnsi="Times New Roman" w:cs="Times New Roman"/>
                      <w:sz w:val="28"/>
                      <w:szCs w:val="28"/>
                      <w:lang w:val="uk-UA"/>
                    </w:rPr>
                    <w:t>201</w:t>
                  </w:r>
                  <w:r w:rsidR="002C0870">
                    <w:rPr>
                      <w:rFonts w:ascii="Times New Roman" w:hAnsi="Times New Roman" w:cs="Times New Roman"/>
                      <w:sz w:val="28"/>
                      <w:szCs w:val="28"/>
                      <w:lang w:val="uk-UA"/>
                    </w:rPr>
                    <w:t>7</w:t>
                  </w:r>
                  <w:r w:rsidRPr="00A671B4">
                    <w:rPr>
                      <w:rFonts w:ascii="Times New Roman" w:hAnsi="Times New Roman" w:cs="Times New Roman"/>
                      <w:sz w:val="28"/>
                      <w:szCs w:val="28"/>
                      <w:lang w:val="uk-UA"/>
                    </w:rPr>
                    <w:t xml:space="preserve"> № </w:t>
                  </w:r>
                  <w:r w:rsidR="002037A3">
                    <w:rPr>
                      <w:rFonts w:ascii="Times New Roman" w:hAnsi="Times New Roman" w:cs="Times New Roman"/>
                      <w:sz w:val="28"/>
                      <w:szCs w:val="28"/>
                      <w:lang w:val="uk-UA"/>
                    </w:rPr>
                    <w:t>4</w:t>
                  </w:r>
                </w:p>
                <w:p w:rsidR="00901033" w:rsidRPr="00C810ED" w:rsidRDefault="00901033" w:rsidP="007A459C">
                  <w:pPr>
                    <w:pStyle w:val="HTML"/>
                    <w:suppressOverlap/>
                    <w:rPr>
                      <w:rFonts w:ascii="Times New Roman" w:hAnsi="Times New Roman" w:cs="Times New Roman"/>
                      <w:sz w:val="28"/>
                      <w:szCs w:val="28"/>
                      <w:lang w:val="uk-UA"/>
                    </w:rPr>
                  </w:pPr>
                  <w:r w:rsidRPr="00C810ED">
                    <w:rPr>
                      <w:rFonts w:ascii="Times New Roman" w:hAnsi="Times New Roman" w:cs="Times New Roman"/>
                      <w:sz w:val="28"/>
                      <w:szCs w:val="28"/>
                      <w:lang w:val="uk-UA"/>
                    </w:rPr>
                    <w:t xml:space="preserve">Голова батьківського комітету </w:t>
                  </w:r>
                </w:p>
                <w:p w:rsidR="00901033" w:rsidRPr="00C810ED" w:rsidRDefault="00901033" w:rsidP="007A459C">
                  <w:pPr>
                    <w:pStyle w:val="HTML"/>
                    <w:suppressOverlap/>
                    <w:jc w:val="both"/>
                    <w:rPr>
                      <w:rFonts w:ascii="Times New Roman" w:hAnsi="Times New Roman" w:cs="Times New Roman"/>
                      <w:sz w:val="28"/>
                      <w:szCs w:val="28"/>
                      <w:lang w:val="uk-UA"/>
                    </w:rPr>
                  </w:pPr>
                </w:p>
                <w:p w:rsidR="00901033" w:rsidRPr="00C810ED" w:rsidRDefault="00901033" w:rsidP="007A459C">
                  <w:pPr>
                    <w:pStyle w:val="HTML"/>
                    <w:suppressOverlap/>
                    <w:jc w:val="both"/>
                    <w:rPr>
                      <w:rFonts w:ascii="Times New Roman" w:hAnsi="Times New Roman" w:cs="Times New Roman"/>
                      <w:sz w:val="28"/>
                      <w:szCs w:val="28"/>
                      <w:lang w:val="uk-UA"/>
                    </w:rPr>
                  </w:pPr>
                  <w:r w:rsidRPr="00C810ED">
                    <w:rPr>
                      <w:rFonts w:ascii="Times New Roman" w:hAnsi="Times New Roman" w:cs="Times New Roman"/>
                      <w:sz w:val="28"/>
                      <w:szCs w:val="28"/>
                      <w:lang w:val="uk-UA"/>
                    </w:rPr>
                    <w:t xml:space="preserve">_____________  </w:t>
                  </w:r>
                  <w:r w:rsidR="00C810ED" w:rsidRPr="00C810ED">
                    <w:rPr>
                      <w:rFonts w:ascii="Times New Roman" w:hAnsi="Times New Roman" w:cs="Times New Roman"/>
                      <w:sz w:val="28"/>
                      <w:szCs w:val="28"/>
                      <w:lang w:val="uk-UA"/>
                    </w:rPr>
                    <w:t>О.В.</w:t>
                  </w:r>
                  <w:proofErr w:type="spellStart"/>
                  <w:r w:rsidR="00C810ED" w:rsidRPr="00C810ED">
                    <w:rPr>
                      <w:rFonts w:ascii="Times New Roman" w:hAnsi="Times New Roman" w:cs="Times New Roman"/>
                      <w:sz w:val="28"/>
                      <w:szCs w:val="28"/>
                      <w:lang w:val="uk-UA"/>
                    </w:rPr>
                    <w:t>Кадуцька</w:t>
                  </w:r>
                  <w:proofErr w:type="spellEnd"/>
                  <w:r w:rsidRPr="00C810ED">
                    <w:rPr>
                      <w:rFonts w:ascii="Times New Roman" w:hAnsi="Times New Roman" w:cs="Times New Roman"/>
                      <w:sz w:val="28"/>
                      <w:szCs w:val="28"/>
                      <w:lang w:val="uk-UA"/>
                    </w:rPr>
                    <w:t xml:space="preserve"> </w:t>
                  </w:r>
                </w:p>
                <w:p w:rsidR="00901033" w:rsidRDefault="00901033" w:rsidP="007A459C">
                  <w:pPr>
                    <w:rPr>
                      <w:sz w:val="28"/>
                      <w:szCs w:val="28"/>
                      <w:lang w:val="uk-UA"/>
                    </w:rPr>
                  </w:pPr>
                  <w:r w:rsidRPr="00C810ED">
                    <w:rPr>
                      <w:sz w:val="28"/>
                      <w:szCs w:val="28"/>
                      <w:lang w:val="uk-UA"/>
                    </w:rPr>
                    <w:t>«___» ________________</w:t>
                  </w:r>
                </w:p>
                <w:p w:rsidR="00901033" w:rsidRDefault="00901033">
                  <w:pPr>
                    <w:rPr>
                      <w:sz w:val="28"/>
                      <w:szCs w:val="28"/>
                      <w:lang w:val="uk-UA"/>
                    </w:rPr>
                  </w:pPr>
                </w:p>
                <w:p w:rsidR="00901033" w:rsidRDefault="00901033">
                  <w:pPr>
                    <w:rPr>
                      <w:sz w:val="28"/>
                      <w:szCs w:val="28"/>
                      <w:lang w:val="uk-UA"/>
                    </w:rPr>
                  </w:pPr>
                </w:p>
                <w:p w:rsidR="00901033" w:rsidRPr="00387FA3" w:rsidRDefault="00901033">
                  <w:pPr>
                    <w:rPr>
                      <w:lang w:val="uk-UA"/>
                    </w:rPr>
                  </w:pPr>
                </w:p>
              </w:txbxContent>
            </v:textbox>
          </v:rect>
        </w:pict>
      </w:r>
    </w:p>
    <w:p w:rsidR="00901033" w:rsidRDefault="00901033" w:rsidP="00B8066B">
      <w:pPr>
        <w:pStyle w:val="HTML"/>
        <w:spacing w:line="360" w:lineRule="auto"/>
        <w:jc w:val="center"/>
        <w:rPr>
          <w:rFonts w:ascii="Times New Roman" w:hAnsi="Times New Roman" w:cs="Times New Roman"/>
          <w:b/>
          <w:sz w:val="28"/>
          <w:szCs w:val="28"/>
          <w:lang w:val="uk-UA"/>
        </w:rPr>
      </w:pPr>
    </w:p>
    <w:p w:rsidR="00901033" w:rsidRDefault="00901033" w:rsidP="00B8066B">
      <w:pPr>
        <w:pStyle w:val="HTML"/>
        <w:spacing w:line="360" w:lineRule="auto"/>
        <w:jc w:val="center"/>
        <w:rPr>
          <w:rFonts w:ascii="Times New Roman" w:hAnsi="Times New Roman" w:cs="Times New Roman"/>
          <w:b/>
          <w:sz w:val="28"/>
          <w:szCs w:val="28"/>
          <w:lang w:val="uk-UA"/>
        </w:rPr>
      </w:pPr>
    </w:p>
    <w:p w:rsidR="00901033" w:rsidRDefault="00901033" w:rsidP="00B8066B">
      <w:pPr>
        <w:pStyle w:val="HTML"/>
        <w:spacing w:line="360" w:lineRule="auto"/>
        <w:jc w:val="center"/>
        <w:rPr>
          <w:rFonts w:ascii="Times New Roman" w:hAnsi="Times New Roman" w:cs="Times New Roman"/>
          <w:b/>
          <w:sz w:val="28"/>
          <w:szCs w:val="28"/>
          <w:lang w:val="uk-UA"/>
        </w:rPr>
      </w:pPr>
    </w:p>
    <w:p w:rsidR="00901033" w:rsidRDefault="00901033" w:rsidP="00B8066B">
      <w:pPr>
        <w:pStyle w:val="HTML"/>
        <w:spacing w:line="360" w:lineRule="auto"/>
        <w:jc w:val="center"/>
        <w:rPr>
          <w:rFonts w:ascii="Times New Roman" w:hAnsi="Times New Roman" w:cs="Times New Roman"/>
          <w:b/>
          <w:sz w:val="28"/>
          <w:szCs w:val="28"/>
          <w:lang w:val="uk-UA"/>
        </w:rPr>
      </w:pPr>
    </w:p>
    <w:p w:rsidR="00901033" w:rsidRDefault="00901033" w:rsidP="00B8066B">
      <w:pPr>
        <w:pStyle w:val="HTML"/>
        <w:spacing w:line="360" w:lineRule="auto"/>
        <w:jc w:val="center"/>
        <w:rPr>
          <w:rFonts w:ascii="Times New Roman" w:hAnsi="Times New Roman" w:cs="Times New Roman"/>
          <w:b/>
          <w:sz w:val="28"/>
          <w:szCs w:val="28"/>
          <w:lang w:val="uk-UA"/>
        </w:rPr>
      </w:pPr>
    </w:p>
    <w:p w:rsidR="00901033" w:rsidRDefault="00901033" w:rsidP="00B8066B">
      <w:pPr>
        <w:pStyle w:val="HTML"/>
        <w:spacing w:line="360" w:lineRule="auto"/>
        <w:jc w:val="center"/>
        <w:rPr>
          <w:rFonts w:ascii="Times New Roman" w:hAnsi="Times New Roman" w:cs="Times New Roman"/>
          <w:b/>
          <w:sz w:val="28"/>
          <w:szCs w:val="28"/>
          <w:lang w:val="uk-UA"/>
        </w:rPr>
      </w:pPr>
    </w:p>
    <w:p w:rsidR="00901033" w:rsidRDefault="00901033" w:rsidP="00B8066B">
      <w:pPr>
        <w:pStyle w:val="HTML"/>
        <w:spacing w:line="360" w:lineRule="auto"/>
        <w:jc w:val="center"/>
        <w:rPr>
          <w:rFonts w:ascii="Times New Roman" w:hAnsi="Times New Roman" w:cs="Times New Roman"/>
          <w:b/>
          <w:sz w:val="28"/>
          <w:szCs w:val="28"/>
          <w:lang w:val="uk-UA"/>
        </w:rPr>
      </w:pPr>
    </w:p>
    <w:p w:rsidR="00901033" w:rsidRDefault="00901033" w:rsidP="00B8066B">
      <w:pPr>
        <w:pStyle w:val="HTML"/>
        <w:spacing w:line="360" w:lineRule="auto"/>
        <w:jc w:val="center"/>
        <w:rPr>
          <w:rFonts w:ascii="Times New Roman" w:hAnsi="Times New Roman" w:cs="Times New Roman"/>
          <w:b/>
          <w:sz w:val="28"/>
          <w:szCs w:val="28"/>
          <w:lang w:val="uk-UA"/>
        </w:rPr>
      </w:pPr>
    </w:p>
    <w:p w:rsidR="00901033" w:rsidRDefault="00901033" w:rsidP="00B8066B">
      <w:pPr>
        <w:pStyle w:val="HTML"/>
        <w:spacing w:line="360" w:lineRule="auto"/>
        <w:jc w:val="center"/>
        <w:rPr>
          <w:rFonts w:ascii="Times New Roman" w:hAnsi="Times New Roman" w:cs="Times New Roman"/>
          <w:b/>
          <w:sz w:val="28"/>
          <w:szCs w:val="28"/>
          <w:lang w:val="uk-UA"/>
        </w:rPr>
      </w:pPr>
    </w:p>
    <w:p w:rsidR="00901033" w:rsidRDefault="00901033" w:rsidP="00B8066B">
      <w:pPr>
        <w:pStyle w:val="HTML"/>
        <w:spacing w:line="360" w:lineRule="auto"/>
        <w:jc w:val="center"/>
        <w:rPr>
          <w:rFonts w:ascii="Times New Roman" w:hAnsi="Times New Roman" w:cs="Times New Roman"/>
          <w:b/>
          <w:sz w:val="28"/>
          <w:szCs w:val="28"/>
          <w:lang w:val="uk-UA"/>
        </w:rPr>
      </w:pPr>
    </w:p>
    <w:p w:rsidR="00901033" w:rsidRDefault="00901033" w:rsidP="00B8066B">
      <w:pPr>
        <w:pStyle w:val="HTML"/>
        <w:spacing w:line="360" w:lineRule="auto"/>
        <w:jc w:val="center"/>
        <w:rPr>
          <w:rFonts w:ascii="Times New Roman" w:hAnsi="Times New Roman" w:cs="Times New Roman"/>
          <w:b/>
          <w:sz w:val="28"/>
          <w:szCs w:val="28"/>
          <w:lang w:val="uk-UA"/>
        </w:rPr>
      </w:pPr>
    </w:p>
    <w:p w:rsidR="00901033" w:rsidRDefault="00901033" w:rsidP="00B8066B">
      <w:pPr>
        <w:pStyle w:val="HTML"/>
        <w:spacing w:line="360" w:lineRule="auto"/>
        <w:jc w:val="center"/>
        <w:rPr>
          <w:rFonts w:ascii="Times New Roman" w:hAnsi="Times New Roman" w:cs="Times New Roman"/>
          <w:b/>
          <w:sz w:val="28"/>
          <w:szCs w:val="28"/>
          <w:lang w:val="uk-UA"/>
        </w:rPr>
      </w:pPr>
    </w:p>
    <w:p w:rsidR="00901033" w:rsidRDefault="00901033" w:rsidP="00B8066B">
      <w:pPr>
        <w:pStyle w:val="HTML"/>
        <w:spacing w:line="360" w:lineRule="auto"/>
        <w:jc w:val="center"/>
        <w:rPr>
          <w:rFonts w:ascii="Times New Roman" w:hAnsi="Times New Roman" w:cs="Times New Roman"/>
          <w:b/>
          <w:sz w:val="28"/>
          <w:szCs w:val="28"/>
          <w:lang w:val="uk-UA"/>
        </w:rPr>
      </w:pPr>
    </w:p>
    <w:p w:rsidR="00901033" w:rsidRDefault="00901033" w:rsidP="00B8066B">
      <w:pPr>
        <w:pStyle w:val="HTML"/>
        <w:spacing w:line="360" w:lineRule="auto"/>
        <w:jc w:val="center"/>
        <w:rPr>
          <w:rFonts w:ascii="Times New Roman" w:hAnsi="Times New Roman" w:cs="Times New Roman"/>
          <w:b/>
          <w:sz w:val="28"/>
          <w:szCs w:val="28"/>
          <w:lang w:val="uk-UA"/>
        </w:rPr>
      </w:pPr>
    </w:p>
    <w:p w:rsidR="00901033" w:rsidRDefault="00901033" w:rsidP="00B8066B">
      <w:pPr>
        <w:pStyle w:val="HTML"/>
        <w:spacing w:line="360" w:lineRule="auto"/>
        <w:jc w:val="center"/>
        <w:rPr>
          <w:rFonts w:ascii="Times New Roman" w:hAnsi="Times New Roman" w:cs="Times New Roman"/>
          <w:b/>
          <w:sz w:val="28"/>
          <w:szCs w:val="28"/>
          <w:lang w:val="uk-UA"/>
        </w:rPr>
      </w:pPr>
    </w:p>
    <w:p w:rsidR="00901033" w:rsidRPr="00AD26B9" w:rsidRDefault="00901033" w:rsidP="00B8066B">
      <w:pPr>
        <w:pStyle w:val="HTML"/>
        <w:spacing w:line="360" w:lineRule="auto"/>
        <w:jc w:val="center"/>
        <w:rPr>
          <w:rFonts w:ascii="Times New Roman" w:hAnsi="Times New Roman" w:cs="Times New Roman"/>
          <w:b/>
          <w:sz w:val="28"/>
          <w:szCs w:val="28"/>
          <w:lang w:val="uk-UA"/>
        </w:rPr>
      </w:pPr>
      <w:r w:rsidRPr="00AD26B9">
        <w:rPr>
          <w:rFonts w:ascii="Times New Roman" w:hAnsi="Times New Roman" w:cs="Times New Roman"/>
          <w:b/>
          <w:sz w:val="28"/>
          <w:szCs w:val="28"/>
          <w:lang w:val="uk-UA"/>
        </w:rPr>
        <w:t>ПОЛОЖЕННЯ</w:t>
      </w:r>
    </w:p>
    <w:p w:rsidR="00901033" w:rsidRPr="00AD26B9" w:rsidRDefault="00901033" w:rsidP="00B8066B">
      <w:pPr>
        <w:pStyle w:val="HTML"/>
        <w:spacing w:line="360" w:lineRule="auto"/>
        <w:jc w:val="center"/>
        <w:rPr>
          <w:rFonts w:ascii="Times New Roman" w:hAnsi="Times New Roman" w:cs="Times New Roman"/>
          <w:b/>
          <w:sz w:val="28"/>
          <w:szCs w:val="28"/>
          <w:lang w:val="uk-UA"/>
        </w:rPr>
      </w:pPr>
      <w:r w:rsidRPr="00AD26B9">
        <w:rPr>
          <w:rFonts w:ascii="Times New Roman" w:hAnsi="Times New Roman" w:cs="Times New Roman"/>
          <w:b/>
          <w:sz w:val="28"/>
          <w:szCs w:val="28"/>
          <w:lang w:val="uk-UA"/>
        </w:rPr>
        <w:t>про надання платних освітніх послуг</w:t>
      </w:r>
      <w:r>
        <w:rPr>
          <w:rFonts w:ascii="Times New Roman" w:hAnsi="Times New Roman" w:cs="Times New Roman"/>
          <w:b/>
          <w:sz w:val="28"/>
          <w:szCs w:val="28"/>
          <w:lang w:val="uk-UA"/>
        </w:rPr>
        <w:t xml:space="preserve"> </w:t>
      </w:r>
    </w:p>
    <w:p w:rsidR="00901033" w:rsidRPr="00AD26B9" w:rsidRDefault="00901033" w:rsidP="00B8066B">
      <w:pPr>
        <w:spacing w:line="360" w:lineRule="auto"/>
        <w:jc w:val="center"/>
        <w:rPr>
          <w:b/>
          <w:color w:val="000000"/>
          <w:sz w:val="28"/>
          <w:szCs w:val="28"/>
          <w:lang w:val="uk-UA"/>
        </w:rPr>
      </w:pPr>
      <w:r w:rsidRPr="00AD26B9">
        <w:rPr>
          <w:b/>
          <w:color w:val="000000"/>
          <w:sz w:val="28"/>
          <w:szCs w:val="28"/>
          <w:lang w:val="uk-UA"/>
        </w:rPr>
        <w:t xml:space="preserve">Харківською </w:t>
      </w:r>
      <w:r>
        <w:rPr>
          <w:b/>
          <w:color w:val="000000"/>
          <w:sz w:val="28"/>
          <w:szCs w:val="28"/>
          <w:lang w:val="uk-UA"/>
        </w:rPr>
        <w:t>гімназією № 172</w:t>
      </w:r>
    </w:p>
    <w:p w:rsidR="00901033" w:rsidRDefault="00901033" w:rsidP="00B8066B">
      <w:pPr>
        <w:spacing w:line="360" w:lineRule="auto"/>
        <w:jc w:val="center"/>
        <w:rPr>
          <w:b/>
          <w:sz w:val="28"/>
          <w:szCs w:val="28"/>
          <w:lang w:val="uk-UA"/>
        </w:rPr>
      </w:pPr>
      <w:r w:rsidRPr="00AD26B9">
        <w:rPr>
          <w:b/>
          <w:sz w:val="28"/>
          <w:szCs w:val="28"/>
          <w:lang w:val="uk-UA"/>
        </w:rPr>
        <w:t>Харківської міської ради Харківської області</w:t>
      </w:r>
    </w:p>
    <w:p w:rsidR="00901033" w:rsidRPr="00AD26B9" w:rsidRDefault="00901033" w:rsidP="00B8066B">
      <w:pPr>
        <w:spacing w:line="360" w:lineRule="auto"/>
        <w:jc w:val="center"/>
        <w:rPr>
          <w:b/>
          <w:sz w:val="28"/>
          <w:szCs w:val="28"/>
          <w:lang w:val="uk-UA"/>
        </w:rPr>
      </w:pPr>
      <w:r w:rsidRPr="00450C84">
        <w:rPr>
          <w:b/>
          <w:sz w:val="28"/>
          <w:szCs w:val="28"/>
          <w:lang w:val="uk-UA"/>
        </w:rPr>
        <w:t xml:space="preserve"> </w:t>
      </w:r>
      <w:r>
        <w:rPr>
          <w:b/>
          <w:sz w:val="28"/>
          <w:szCs w:val="28"/>
          <w:lang w:val="uk-UA"/>
        </w:rPr>
        <w:t>у  201</w:t>
      </w:r>
      <w:r w:rsidR="002C0870">
        <w:rPr>
          <w:b/>
          <w:sz w:val="28"/>
          <w:szCs w:val="28"/>
          <w:lang w:val="uk-UA"/>
        </w:rPr>
        <w:t>7</w:t>
      </w:r>
      <w:r>
        <w:rPr>
          <w:b/>
          <w:sz w:val="28"/>
          <w:szCs w:val="28"/>
          <w:lang w:val="uk-UA"/>
        </w:rPr>
        <w:t>/201</w:t>
      </w:r>
      <w:r w:rsidR="002C0870">
        <w:rPr>
          <w:b/>
          <w:sz w:val="28"/>
          <w:szCs w:val="28"/>
          <w:lang w:val="uk-UA"/>
        </w:rPr>
        <w:t>8</w:t>
      </w:r>
      <w:r>
        <w:rPr>
          <w:b/>
          <w:sz w:val="28"/>
          <w:szCs w:val="28"/>
          <w:lang w:val="uk-UA"/>
        </w:rPr>
        <w:t xml:space="preserve"> навчальному році</w:t>
      </w:r>
    </w:p>
    <w:p w:rsidR="00901033" w:rsidRDefault="00901033" w:rsidP="00B8066B">
      <w:pPr>
        <w:pStyle w:val="HTML"/>
        <w:spacing w:line="360" w:lineRule="auto"/>
        <w:jc w:val="center"/>
        <w:rPr>
          <w:rFonts w:ascii="Times New Roman" w:hAnsi="Times New Roman" w:cs="Times New Roman"/>
          <w:sz w:val="28"/>
          <w:szCs w:val="28"/>
          <w:lang w:val="uk-UA"/>
        </w:rPr>
      </w:pPr>
    </w:p>
    <w:p w:rsidR="00901033" w:rsidRDefault="00901033" w:rsidP="00B8066B">
      <w:pPr>
        <w:pStyle w:val="HTML"/>
        <w:spacing w:line="360" w:lineRule="auto"/>
        <w:jc w:val="center"/>
        <w:rPr>
          <w:rFonts w:ascii="Times New Roman" w:hAnsi="Times New Roman" w:cs="Times New Roman"/>
          <w:sz w:val="28"/>
          <w:szCs w:val="28"/>
          <w:lang w:val="uk-UA"/>
        </w:rPr>
      </w:pPr>
    </w:p>
    <w:p w:rsidR="00901033" w:rsidRDefault="00901033" w:rsidP="00B8066B">
      <w:pPr>
        <w:pStyle w:val="HTML"/>
        <w:spacing w:line="360" w:lineRule="auto"/>
        <w:jc w:val="center"/>
        <w:rPr>
          <w:rFonts w:ascii="Times New Roman" w:hAnsi="Times New Roman" w:cs="Times New Roman"/>
          <w:sz w:val="28"/>
          <w:szCs w:val="28"/>
          <w:lang w:val="uk-UA"/>
        </w:rPr>
      </w:pPr>
    </w:p>
    <w:p w:rsidR="00901033" w:rsidRDefault="00901033" w:rsidP="00B8066B">
      <w:pPr>
        <w:pStyle w:val="HTML"/>
        <w:spacing w:line="360" w:lineRule="auto"/>
        <w:jc w:val="center"/>
        <w:rPr>
          <w:rFonts w:ascii="Times New Roman" w:hAnsi="Times New Roman" w:cs="Times New Roman"/>
          <w:sz w:val="28"/>
          <w:szCs w:val="28"/>
          <w:lang w:val="uk-UA"/>
        </w:rPr>
      </w:pPr>
    </w:p>
    <w:p w:rsidR="00901033" w:rsidRDefault="00901033" w:rsidP="00B8066B">
      <w:pPr>
        <w:pStyle w:val="HTML"/>
        <w:spacing w:line="360" w:lineRule="auto"/>
        <w:jc w:val="center"/>
        <w:rPr>
          <w:rFonts w:ascii="Times New Roman" w:hAnsi="Times New Roman" w:cs="Times New Roman"/>
          <w:sz w:val="28"/>
          <w:szCs w:val="28"/>
          <w:lang w:val="uk-UA"/>
        </w:rPr>
      </w:pPr>
    </w:p>
    <w:p w:rsidR="00901033" w:rsidRDefault="00901033" w:rsidP="00B8066B">
      <w:pPr>
        <w:pStyle w:val="HTML"/>
        <w:spacing w:line="360" w:lineRule="auto"/>
        <w:jc w:val="center"/>
        <w:rPr>
          <w:rFonts w:ascii="Times New Roman" w:hAnsi="Times New Roman" w:cs="Times New Roman"/>
          <w:sz w:val="28"/>
          <w:szCs w:val="28"/>
          <w:lang w:val="uk-UA"/>
        </w:rPr>
      </w:pPr>
    </w:p>
    <w:p w:rsidR="00901033" w:rsidRDefault="00901033" w:rsidP="00B8066B">
      <w:pPr>
        <w:pStyle w:val="HTML"/>
        <w:spacing w:line="360" w:lineRule="auto"/>
        <w:jc w:val="center"/>
        <w:rPr>
          <w:rFonts w:ascii="Times New Roman" w:hAnsi="Times New Roman" w:cs="Times New Roman"/>
          <w:sz w:val="28"/>
          <w:szCs w:val="28"/>
          <w:lang w:val="uk-UA"/>
        </w:rPr>
      </w:pPr>
    </w:p>
    <w:p w:rsidR="00901033" w:rsidRDefault="00901033" w:rsidP="00B8066B">
      <w:pPr>
        <w:pStyle w:val="HTML"/>
        <w:spacing w:line="360" w:lineRule="auto"/>
        <w:jc w:val="center"/>
        <w:rPr>
          <w:rFonts w:ascii="Times New Roman" w:hAnsi="Times New Roman" w:cs="Times New Roman"/>
          <w:sz w:val="28"/>
          <w:szCs w:val="28"/>
          <w:lang w:val="uk-UA"/>
        </w:rPr>
      </w:pPr>
    </w:p>
    <w:p w:rsidR="00901033" w:rsidRDefault="00901033" w:rsidP="00B8066B">
      <w:pPr>
        <w:pStyle w:val="HTML"/>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Харків - 201</w:t>
      </w:r>
      <w:r w:rsidR="00E618AC">
        <w:rPr>
          <w:rFonts w:ascii="Times New Roman" w:hAnsi="Times New Roman" w:cs="Times New Roman"/>
          <w:sz w:val="28"/>
          <w:szCs w:val="28"/>
          <w:lang w:val="uk-UA"/>
        </w:rPr>
        <w:t>7</w:t>
      </w:r>
    </w:p>
    <w:p w:rsidR="00901033" w:rsidRDefault="00901033" w:rsidP="00B8066B">
      <w:pPr>
        <w:pStyle w:val="HTML"/>
        <w:spacing w:line="360" w:lineRule="auto"/>
        <w:jc w:val="center"/>
        <w:rPr>
          <w:rFonts w:ascii="Times New Roman" w:hAnsi="Times New Roman" w:cs="Times New Roman"/>
          <w:sz w:val="28"/>
          <w:szCs w:val="28"/>
          <w:lang w:val="uk-UA"/>
        </w:rPr>
      </w:pPr>
    </w:p>
    <w:p w:rsidR="00901033" w:rsidRDefault="00901033" w:rsidP="0068146E">
      <w:pPr>
        <w:pStyle w:val="HTML"/>
        <w:spacing w:line="276" w:lineRule="auto"/>
        <w:jc w:val="center"/>
        <w:rPr>
          <w:rFonts w:ascii="Times New Roman" w:hAnsi="Times New Roman" w:cs="Times New Roman"/>
          <w:b/>
          <w:sz w:val="28"/>
          <w:szCs w:val="28"/>
          <w:lang w:val="uk-UA"/>
        </w:rPr>
      </w:pPr>
      <w:r w:rsidRPr="00AD26B9">
        <w:rPr>
          <w:rFonts w:ascii="Times New Roman" w:hAnsi="Times New Roman" w:cs="Times New Roman"/>
          <w:b/>
          <w:sz w:val="28"/>
          <w:szCs w:val="28"/>
          <w:lang w:val="uk-UA"/>
        </w:rPr>
        <w:t>1. Загальні положення</w:t>
      </w:r>
    </w:p>
    <w:p w:rsidR="00901033" w:rsidRPr="00AD26B9" w:rsidRDefault="00901033" w:rsidP="0068146E">
      <w:pPr>
        <w:pStyle w:val="HTML"/>
        <w:spacing w:line="276" w:lineRule="auto"/>
        <w:jc w:val="center"/>
        <w:rPr>
          <w:rFonts w:ascii="Times New Roman" w:hAnsi="Times New Roman" w:cs="Times New Roman"/>
          <w:b/>
          <w:sz w:val="28"/>
          <w:szCs w:val="28"/>
          <w:lang w:val="uk-UA"/>
        </w:rPr>
      </w:pPr>
    </w:p>
    <w:p w:rsidR="00901033" w:rsidRPr="005C4A25" w:rsidRDefault="00901033" w:rsidP="00A7246E">
      <w:pPr>
        <w:pStyle w:val="HTML"/>
        <w:spacing w:line="276" w:lineRule="auto"/>
        <w:jc w:val="both"/>
        <w:rPr>
          <w:rFonts w:ascii="Times New Roman" w:hAnsi="Times New Roman" w:cs="Times New Roman"/>
          <w:sz w:val="28"/>
          <w:szCs w:val="28"/>
          <w:lang w:val="uk-UA"/>
        </w:rPr>
      </w:pPr>
      <w:r w:rsidRPr="005C4A25">
        <w:rPr>
          <w:rFonts w:ascii="Times New Roman" w:hAnsi="Times New Roman" w:cs="Times New Roman"/>
          <w:sz w:val="28"/>
          <w:szCs w:val="28"/>
          <w:lang w:val="uk-UA"/>
        </w:rPr>
        <w:t xml:space="preserve">1.1. Положення про надання платних </w:t>
      </w:r>
      <w:r>
        <w:rPr>
          <w:rFonts w:ascii="Times New Roman" w:hAnsi="Times New Roman" w:cs="Times New Roman"/>
          <w:sz w:val="28"/>
          <w:szCs w:val="28"/>
          <w:lang w:val="uk-UA"/>
        </w:rPr>
        <w:t xml:space="preserve"> освітніх </w:t>
      </w:r>
      <w:r w:rsidRPr="005C4A25">
        <w:rPr>
          <w:rFonts w:ascii="Times New Roman" w:hAnsi="Times New Roman" w:cs="Times New Roman"/>
          <w:sz w:val="28"/>
          <w:szCs w:val="28"/>
          <w:lang w:val="uk-UA"/>
        </w:rPr>
        <w:t>послуг розроблено відповідно до:</w:t>
      </w:r>
    </w:p>
    <w:p w:rsidR="00901033" w:rsidRPr="005C4A25" w:rsidRDefault="00901033" w:rsidP="00A7246E">
      <w:pPr>
        <w:pStyle w:val="HTML"/>
        <w:spacing w:line="276" w:lineRule="auto"/>
        <w:jc w:val="both"/>
        <w:rPr>
          <w:rFonts w:ascii="Times New Roman" w:hAnsi="Times New Roman" w:cs="Times New Roman"/>
          <w:sz w:val="28"/>
          <w:szCs w:val="28"/>
          <w:lang w:val="uk-UA"/>
        </w:rPr>
      </w:pPr>
      <w:r w:rsidRPr="005C4A25">
        <w:rPr>
          <w:rFonts w:ascii="Times New Roman" w:hAnsi="Times New Roman" w:cs="Times New Roman"/>
          <w:sz w:val="28"/>
          <w:szCs w:val="28"/>
          <w:lang w:val="uk-UA"/>
        </w:rPr>
        <w:t xml:space="preserve">а) </w:t>
      </w:r>
      <w:r>
        <w:rPr>
          <w:rFonts w:ascii="Times New Roman" w:hAnsi="Times New Roman" w:cs="Times New Roman"/>
          <w:sz w:val="28"/>
          <w:szCs w:val="28"/>
          <w:lang w:val="uk-UA"/>
        </w:rPr>
        <w:t>ч</w:t>
      </w:r>
      <w:r w:rsidRPr="005C4A25">
        <w:rPr>
          <w:rFonts w:ascii="Times New Roman" w:hAnsi="Times New Roman" w:cs="Times New Roman"/>
          <w:sz w:val="28"/>
          <w:szCs w:val="28"/>
          <w:lang w:val="uk-UA"/>
        </w:rPr>
        <w:t>астини четвертої статті 61 Закону України «Про освіту»;</w:t>
      </w:r>
    </w:p>
    <w:p w:rsidR="00901033" w:rsidRPr="005C4A25" w:rsidRDefault="00901033" w:rsidP="00A7246E">
      <w:pPr>
        <w:pStyle w:val="HTML"/>
        <w:spacing w:line="276" w:lineRule="auto"/>
        <w:jc w:val="both"/>
        <w:rPr>
          <w:rFonts w:ascii="Times New Roman" w:hAnsi="Times New Roman" w:cs="Times New Roman"/>
          <w:sz w:val="28"/>
          <w:szCs w:val="28"/>
          <w:lang w:val="uk-UA"/>
        </w:rPr>
      </w:pPr>
      <w:r w:rsidRPr="005C4A25">
        <w:rPr>
          <w:rFonts w:ascii="Times New Roman" w:hAnsi="Times New Roman" w:cs="Times New Roman"/>
          <w:sz w:val="28"/>
          <w:szCs w:val="28"/>
          <w:lang w:val="uk-UA"/>
        </w:rPr>
        <w:t xml:space="preserve">б) Постанови Кабінету Міністрів України від 27 серпня 2010 </w:t>
      </w:r>
      <w:r>
        <w:rPr>
          <w:rFonts w:ascii="Times New Roman" w:hAnsi="Times New Roman" w:cs="Times New Roman"/>
          <w:sz w:val="28"/>
          <w:szCs w:val="28"/>
          <w:lang w:val="uk-UA"/>
        </w:rPr>
        <w:t>№</w:t>
      </w:r>
      <w:r w:rsidRPr="005C4A25">
        <w:rPr>
          <w:rFonts w:ascii="Times New Roman" w:hAnsi="Times New Roman" w:cs="Times New Roman"/>
          <w:sz w:val="28"/>
          <w:szCs w:val="28"/>
          <w:lang w:val="uk-UA"/>
        </w:rPr>
        <w:t xml:space="preserve"> 796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w:t>
      </w:r>
    </w:p>
    <w:p w:rsidR="00901033" w:rsidRPr="005C4A25" w:rsidRDefault="00901033" w:rsidP="00A7246E">
      <w:pPr>
        <w:pStyle w:val="HTML"/>
        <w:spacing w:line="276" w:lineRule="auto"/>
        <w:jc w:val="both"/>
        <w:rPr>
          <w:rFonts w:ascii="Times New Roman" w:hAnsi="Times New Roman" w:cs="Times New Roman"/>
          <w:sz w:val="28"/>
          <w:szCs w:val="28"/>
          <w:lang w:val="uk-UA"/>
        </w:rPr>
      </w:pPr>
      <w:r w:rsidRPr="005C4A25">
        <w:rPr>
          <w:rFonts w:ascii="Times New Roman" w:hAnsi="Times New Roman" w:cs="Times New Roman"/>
          <w:sz w:val="28"/>
          <w:szCs w:val="28"/>
          <w:lang w:val="uk-UA"/>
        </w:rPr>
        <w:t>в) Постанови Кабінету Міністрів України від 28</w:t>
      </w:r>
      <w:r w:rsidRPr="005C4A25">
        <w:rPr>
          <w:rFonts w:ascii="Times New Roman" w:hAnsi="Times New Roman" w:cs="Times New Roman"/>
          <w:bCs/>
          <w:sz w:val="28"/>
          <w:szCs w:val="28"/>
          <w:lang w:val="uk-UA"/>
        </w:rPr>
        <w:t xml:space="preserve"> лютого 2002 </w:t>
      </w:r>
      <w:r>
        <w:rPr>
          <w:rFonts w:ascii="Times New Roman" w:hAnsi="Times New Roman" w:cs="Times New Roman"/>
          <w:bCs/>
          <w:sz w:val="28"/>
          <w:szCs w:val="28"/>
          <w:lang w:val="uk-UA"/>
        </w:rPr>
        <w:t>№</w:t>
      </w:r>
      <w:r w:rsidRPr="005C4A25">
        <w:rPr>
          <w:rFonts w:ascii="Times New Roman" w:hAnsi="Times New Roman" w:cs="Times New Roman"/>
          <w:bCs/>
          <w:sz w:val="28"/>
          <w:szCs w:val="28"/>
          <w:lang w:val="uk-UA"/>
        </w:rPr>
        <w:t xml:space="preserve"> 228</w:t>
      </w:r>
      <w:r w:rsidRPr="005C4A25">
        <w:rPr>
          <w:rFonts w:ascii="Times New Roman" w:hAnsi="Times New Roman" w:cs="Times New Roman"/>
          <w:b/>
          <w:bCs/>
          <w:sz w:val="28"/>
          <w:szCs w:val="28"/>
          <w:lang w:val="uk-UA"/>
        </w:rPr>
        <w:t xml:space="preserve"> «</w:t>
      </w:r>
      <w:r w:rsidRPr="005C4A25">
        <w:rPr>
          <w:rFonts w:ascii="Times New Roman" w:hAnsi="Times New Roman" w:cs="Times New Roman"/>
          <w:sz w:val="28"/>
          <w:szCs w:val="28"/>
          <w:lang w:val="uk-UA"/>
        </w:rPr>
        <w:t>Про затвердження Порядку складання, розгляду затвердження та основних вимог до виконання кошторисів бюджетних установ».</w:t>
      </w:r>
    </w:p>
    <w:p w:rsidR="00901033" w:rsidRPr="005C4A25" w:rsidRDefault="00901033" w:rsidP="00A7246E">
      <w:pPr>
        <w:pStyle w:val="HTML"/>
        <w:spacing w:line="276" w:lineRule="auto"/>
        <w:jc w:val="both"/>
        <w:rPr>
          <w:rFonts w:ascii="Times New Roman" w:hAnsi="Times New Roman" w:cs="Times New Roman"/>
          <w:sz w:val="28"/>
          <w:szCs w:val="28"/>
          <w:lang w:val="uk-UA"/>
        </w:rPr>
      </w:pPr>
      <w:r w:rsidRPr="005C4A25">
        <w:rPr>
          <w:rFonts w:ascii="Times New Roman" w:hAnsi="Times New Roman" w:cs="Times New Roman"/>
          <w:sz w:val="28"/>
          <w:szCs w:val="28"/>
          <w:lang w:val="uk-UA"/>
        </w:rPr>
        <w:t>г) спільного Наказу Міністерства освіти і науки України, Міністерства фінансів України та Міністерства економіки України від 23 липня 2010</w:t>
      </w:r>
      <w:r>
        <w:rPr>
          <w:rFonts w:ascii="Times New Roman" w:hAnsi="Times New Roman" w:cs="Times New Roman"/>
          <w:sz w:val="28"/>
          <w:szCs w:val="28"/>
          <w:lang w:val="uk-UA"/>
        </w:rPr>
        <w:t xml:space="preserve">        </w:t>
      </w:r>
      <w:r w:rsidRPr="005C4A2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C4A25">
        <w:rPr>
          <w:rFonts w:ascii="Times New Roman" w:hAnsi="Times New Roman" w:cs="Times New Roman"/>
          <w:sz w:val="28"/>
          <w:szCs w:val="28"/>
          <w:lang w:val="uk-UA"/>
        </w:rPr>
        <w:t xml:space="preserve"> 736/902/758 «Про затвердження Порядк</w:t>
      </w:r>
      <w:r>
        <w:rPr>
          <w:rFonts w:ascii="Times New Roman" w:hAnsi="Times New Roman" w:cs="Times New Roman"/>
          <w:sz w:val="28"/>
          <w:szCs w:val="28"/>
          <w:lang w:val="uk-UA"/>
        </w:rPr>
        <w:t>ів</w:t>
      </w:r>
      <w:r w:rsidRPr="005C4A25">
        <w:rPr>
          <w:rFonts w:ascii="Times New Roman" w:hAnsi="Times New Roman" w:cs="Times New Roman"/>
          <w:sz w:val="28"/>
          <w:szCs w:val="28"/>
          <w:lang w:val="uk-UA"/>
        </w:rPr>
        <w:t xml:space="preserve"> надання платних послуг державними</w:t>
      </w:r>
      <w:r w:rsidRPr="00450C84">
        <w:rPr>
          <w:rFonts w:ascii="Times New Roman" w:hAnsi="Times New Roman" w:cs="Times New Roman"/>
          <w:sz w:val="28"/>
          <w:szCs w:val="28"/>
          <w:lang w:val="uk-UA"/>
        </w:rPr>
        <w:t xml:space="preserve"> </w:t>
      </w:r>
      <w:r>
        <w:rPr>
          <w:rFonts w:ascii="Times New Roman" w:hAnsi="Times New Roman" w:cs="Times New Roman"/>
          <w:sz w:val="28"/>
          <w:szCs w:val="28"/>
          <w:lang w:val="uk-UA"/>
        </w:rPr>
        <w:t>і комунальними</w:t>
      </w:r>
      <w:r w:rsidRPr="005C4A25">
        <w:rPr>
          <w:rFonts w:ascii="Times New Roman" w:hAnsi="Times New Roman" w:cs="Times New Roman"/>
          <w:sz w:val="28"/>
          <w:szCs w:val="28"/>
          <w:lang w:val="uk-UA"/>
        </w:rPr>
        <w:t xml:space="preserve"> навчальними закладами»; </w:t>
      </w:r>
    </w:p>
    <w:p w:rsidR="00901033" w:rsidRPr="005C4A25" w:rsidRDefault="00901033" w:rsidP="00A7246E">
      <w:pPr>
        <w:pStyle w:val="HTML"/>
        <w:spacing w:line="276" w:lineRule="auto"/>
        <w:jc w:val="both"/>
        <w:rPr>
          <w:rFonts w:ascii="Times New Roman" w:hAnsi="Times New Roman" w:cs="Times New Roman"/>
          <w:sz w:val="28"/>
          <w:szCs w:val="28"/>
          <w:lang w:val="uk-UA"/>
        </w:rPr>
      </w:pPr>
      <w:r w:rsidRPr="005C4A25">
        <w:rPr>
          <w:rFonts w:ascii="Times New Roman" w:hAnsi="Times New Roman" w:cs="Times New Roman"/>
          <w:color w:val="000000"/>
          <w:sz w:val="28"/>
          <w:szCs w:val="28"/>
          <w:lang w:val="uk-UA"/>
        </w:rPr>
        <w:t>д) Наказу Міністерства фінансів України від 22.06.2012 № 758 «Про затвердження порядку відкриття та закриття рахунків у національній валюті в органах Державної казначейської служби України»</w:t>
      </w:r>
    </w:p>
    <w:p w:rsidR="00901033" w:rsidRPr="005C4A25" w:rsidRDefault="00901033" w:rsidP="00A7246E">
      <w:pPr>
        <w:pStyle w:val="HTML"/>
        <w:spacing w:line="276" w:lineRule="auto"/>
        <w:jc w:val="both"/>
        <w:rPr>
          <w:rFonts w:ascii="Times New Roman" w:hAnsi="Times New Roman" w:cs="Times New Roman"/>
          <w:sz w:val="28"/>
          <w:szCs w:val="28"/>
          <w:lang w:val="uk-UA"/>
        </w:rPr>
      </w:pPr>
      <w:r w:rsidRPr="005C4A25">
        <w:rPr>
          <w:rFonts w:ascii="Times New Roman" w:hAnsi="Times New Roman" w:cs="Times New Roman"/>
          <w:sz w:val="28"/>
          <w:szCs w:val="28"/>
          <w:lang w:val="uk-UA"/>
        </w:rPr>
        <w:t xml:space="preserve">1.2. Положення впроваджується з метою залучення коштів спеціального фонду бюджету для покращення фінансового стану </w:t>
      </w:r>
      <w:r w:rsidRPr="005C4A25">
        <w:rPr>
          <w:rFonts w:ascii="Times New Roman" w:hAnsi="Times New Roman" w:cs="Times New Roman"/>
          <w:color w:val="000000"/>
          <w:sz w:val="28"/>
          <w:szCs w:val="28"/>
          <w:lang w:val="uk-UA"/>
        </w:rPr>
        <w:t xml:space="preserve">Харківської </w:t>
      </w:r>
      <w:r>
        <w:rPr>
          <w:rFonts w:ascii="Times New Roman" w:hAnsi="Times New Roman" w:cs="Times New Roman"/>
          <w:color w:val="000000"/>
          <w:sz w:val="28"/>
          <w:szCs w:val="28"/>
          <w:lang w:val="uk-UA"/>
        </w:rPr>
        <w:t xml:space="preserve">гімназії </w:t>
      </w:r>
      <w:r w:rsidRPr="005C4A25">
        <w:rPr>
          <w:rFonts w:ascii="Times New Roman" w:hAnsi="Times New Roman" w:cs="Times New Roman"/>
          <w:color w:val="000000"/>
          <w:sz w:val="28"/>
          <w:szCs w:val="28"/>
          <w:lang w:val="uk-UA"/>
        </w:rPr>
        <w:t xml:space="preserve"> № 1</w:t>
      </w:r>
      <w:r>
        <w:rPr>
          <w:rFonts w:ascii="Times New Roman" w:hAnsi="Times New Roman" w:cs="Times New Roman"/>
          <w:color w:val="000000"/>
          <w:sz w:val="28"/>
          <w:szCs w:val="28"/>
          <w:lang w:val="uk-UA"/>
        </w:rPr>
        <w:t>72</w:t>
      </w:r>
      <w:r w:rsidRPr="005C4A25">
        <w:rPr>
          <w:rFonts w:ascii="Times New Roman" w:hAnsi="Times New Roman" w:cs="Times New Roman"/>
          <w:sz w:val="28"/>
          <w:szCs w:val="28"/>
          <w:lang w:val="uk-UA"/>
        </w:rPr>
        <w:t xml:space="preserve"> Харківської міської ради Харківської області.</w:t>
      </w:r>
    </w:p>
    <w:p w:rsidR="00901033" w:rsidRDefault="00901033" w:rsidP="00A7246E">
      <w:pPr>
        <w:pStyle w:val="HTML"/>
        <w:spacing w:line="276" w:lineRule="auto"/>
        <w:jc w:val="both"/>
        <w:rPr>
          <w:rFonts w:ascii="Times New Roman" w:hAnsi="Times New Roman" w:cs="Times New Roman"/>
          <w:sz w:val="28"/>
          <w:szCs w:val="28"/>
          <w:lang w:val="uk-UA"/>
        </w:rPr>
      </w:pPr>
      <w:r w:rsidRPr="005C4A25">
        <w:rPr>
          <w:rFonts w:ascii="Times New Roman" w:hAnsi="Times New Roman" w:cs="Times New Roman"/>
          <w:sz w:val="28"/>
          <w:szCs w:val="28"/>
          <w:lang w:val="uk-UA"/>
        </w:rPr>
        <w:t>1.3. Положення може бути доповнено або змінено відповідно до чинного законодавства.</w:t>
      </w:r>
    </w:p>
    <w:p w:rsidR="00901033" w:rsidRPr="00E856D9" w:rsidRDefault="00901033" w:rsidP="00A7246E">
      <w:pPr>
        <w:pStyle w:val="HTML"/>
        <w:spacing w:line="276" w:lineRule="auto"/>
        <w:jc w:val="both"/>
        <w:rPr>
          <w:rFonts w:ascii="Times New Roman" w:hAnsi="Times New Roman" w:cs="Times New Roman"/>
          <w:sz w:val="28"/>
          <w:szCs w:val="28"/>
          <w:lang w:val="uk-UA"/>
        </w:rPr>
      </w:pPr>
      <w:r w:rsidRPr="00E856D9">
        <w:rPr>
          <w:rFonts w:ascii="Times New Roman" w:hAnsi="Times New Roman" w:cs="Times New Roman"/>
          <w:sz w:val="28"/>
          <w:szCs w:val="28"/>
          <w:lang w:val="uk-UA"/>
        </w:rPr>
        <w:t>1.4. Основними джерелами надходжень спеціального фонду бюджету є: орендна плата, батьківська плата, благодійні внески, надання додаткових освітніх послуг.</w:t>
      </w:r>
    </w:p>
    <w:p w:rsidR="00901033" w:rsidRPr="00E856D9" w:rsidRDefault="00901033" w:rsidP="0068146E">
      <w:pPr>
        <w:pStyle w:val="HTML"/>
        <w:spacing w:line="276" w:lineRule="auto"/>
        <w:ind w:firstLine="720"/>
        <w:jc w:val="both"/>
        <w:rPr>
          <w:rFonts w:ascii="Times New Roman" w:hAnsi="Times New Roman" w:cs="Times New Roman"/>
          <w:sz w:val="28"/>
          <w:szCs w:val="28"/>
          <w:lang w:val="uk-UA"/>
        </w:rPr>
      </w:pPr>
      <w:r w:rsidRPr="00E856D9">
        <w:rPr>
          <w:rFonts w:ascii="Times New Roman" w:hAnsi="Times New Roman" w:cs="Times New Roman"/>
          <w:sz w:val="28"/>
          <w:szCs w:val="28"/>
          <w:lang w:val="uk-UA"/>
        </w:rPr>
        <w:t xml:space="preserve">Додаткові освітні послуги надаються понад обсяги, встановлені навчальними планами, та поза діяльністю, що фінансується за рахунок коштів загального фонду бюджету. </w:t>
      </w:r>
    </w:p>
    <w:p w:rsidR="00901033" w:rsidRPr="00E856D9" w:rsidRDefault="00901033" w:rsidP="0068146E">
      <w:pPr>
        <w:pStyle w:val="HTML"/>
        <w:spacing w:line="276" w:lineRule="auto"/>
        <w:ind w:firstLine="720"/>
        <w:jc w:val="both"/>
        <w:rPr>
          <w:rFonts w:ascii="Times New Roman" w:hAnsi="Times New Roman" w:cs="Times New Roman"/>
          <w:sz w:val="28"/>
          <w:szCs w:val="28"/>
          <w:lang w:val="uk-UA"/>
        </w:rPr>
      </w:pPr>
      <w:r w:rsidRPr="00E856D9">
        <w:rPr>
          <w:rFonts w:ascii="Times New Roman" w:hAnsi="Times New Roman" w:cs="Times New Roman"/>
          <w:sz w:val="28"/>
          <w:szCs w:val="28"/>
          <w:lang w:val="uk-UA"/>
        </w:rPr>
        <w:t xml:space="preserve">Метою організації платних послуг – є отримання  </w:t>
      </w:r>
      <w:proofErr w:type="spellStart"/>
      <w:r w:rsidRPr="00E856D9">
        <w:rPr>
          <w:rFonts w:ascii="Times New Roman" w:hAnsi="Times New Roman" w:cs="Times New Roman"/>
          <w:sz w:val="28"/>
          <w:szCs w:val="28"/>
          <w:lang w:val="uk-UA"/>
        </w:rPr>
        <w:t>понадбюджетного</w:t>
      </w:r>
      <w:proofErr w:type="spellEnd"/>
      <w:r w:rsidRPr="00E856D9">
        <w:rPr>
          <w:rFonts w:ascii="Times New Roman" w:hAnsi="Times New Roman" w:cs="Times New Roman"/>
          <w:sz w:val="28"/>
          <w:szCs w:val="28"/>
          <w:lang w:val="uk-UA"/>
        </w:rPr>
        <w:t xml:space="preserve"> фінансування для розширення освітньої діяльності закладів, збільшення спектру освітніх послуг, які не передбачені бюджетним фінансуванням за штатним розписом, але батьки та учні мають бажання займатися цим видом навчально-виховної діяльності.</w:t>
      </w:r>
    </w:p>
    <w:p w:rsidR="00901033" w:rsidRPr="005C4A25" w:rsidRDefault="00901033" w:rsidP="0068146E">
      <w:pPr>
        <w:pStyle w:val="HTML"/>
        <w:spacing w:line="276" w:lineRule="auto"/>
        <w:ind w:firstLine="720"/>
        <w:jc w:val="both"/>
        <w:rPr>
          <w:rFonts w:ascii="Times New Roman" w:hAnsi="Times New Roman" w:cs="Times New Roman"/>
          <w:sz w:val="28"/>
          <w:szCs w:val="28"/>
          <w:lang w:val="uk-UA"/>
        </w:rPr>
      </w:pPr>
    </w:p>
    <w:p w:rsidR="00901033" w:rsidRDefault="00901033" w:rsidP="0068146E">
      <w:pPr>
        <w:pStyle w:val="HTML"/>
        <w:spacing w:line="276" w:lineRule="auto"/>
        <w:ind w:firstLine="720"/>
        <w:jc w:val="center"/>
        <w:rPr>
          <w:rFonts w:ascii="Times New Roman" w:hAnsi="Times New Roman" w:cs="Times New Roman"/>
          <w:sz w:val="28"/>
          <w:szCs w:val="28"/>
          <w:lang w:val="uk-UA"/>
        </w:rPr>
      </w:pPr>
    </w:p>
    <w:p w:rsidR="00901033" w:rsidRDefault="00901033" w:rsidP="0068146E">
      <w:pPr>
        <w:pStyle w:val="HTML"/>
        <w:spacing w:line="276" w:lineRule="auto"/>
        <w:ind w:firstLine="720"/>
        <w:jc w:val="center"/>
        <w:rPr>
          <w:rFonts w:ascii="Times New Roman" w:hAnsi="Times New Roman" w:cs="Times New Roman"/>
          <w:sz w:val="28"/>
          <w:szCs w:val="28"/>
          <w:lang w:val="uk-UA"/>
        </w:rPr>
      </w:pPr>
    </w:p>
    <w:p w:rsidR="00901033" w:rsidRDefault="00901033" w:rsidP="0068146E">
      <w:pPr>
        <w:pStyle w:val="HTML"/>
        <w:spacing w:line="276" w:lineRule="auto"/>
        <w:ind w:firstLine="720"/>
        <w:jc w:val="center"/>
        <w:rPr>
          <w:rFonts w:ascii="Times New Roman" w:hAnsi="Times New Roman" w:cs="Times New Roman"/>
          <w:sz w:val="28"/>
          <w:szCs w:val="28"/>
          <w:lang w:val="uk-UA"/>
        </w:rPr>
      </w:pPr>
    </w:p>
    <w:p w:rsidR="00901033" w:rsidRDefault="00901033" w:rsidP="0068146E">
      <w:pPr>
        <w:pStyle w:val="HTML"/>
        <w:spacing w:line="276" w:lineRule="auto"/>
        <w:ind w:firstLine="720"/>
        <w:jc w:val="center"/>
        <w:rPr>
          <w:rFonts w:ascii="Times New Roman" w:hAnsi="Times New Roman" w:cs="Times New Roman"/>
          <w:sz w:val="28"/>
          <w:szCs w:val="28"/>
          <w:lang w:val="uk-UA"/>
        </w:rPr>
      </w:pPr>
    </w:p>
    <w:p w:rsidR="00901033" w:rsidRDefault="00901033" w:rsidP="0068146E">
      <w:pPr>
        <w:pStyle w:val="HTML"/>
        <w:spacing w:line="276" w:lineRule="auto"/>
        <w:ind w:firstLine="720"/>
        <w:jc w:val="center"/>
        <w:rPr>
          <w:rFonts w:ascii="Times New Roman" w:hAnsi="Times New Roman" w:cs="Times New Roman"/>
          <w:b/>
          <w:sz w:val="28"/>
          <w:szCs w:val="28"/>
          <w:lang w:val="uk-UA"/>
        </w:rPr>
      </w:pPr>
      <w:r w:rsidRPr="00AD26B9">
        <w:rPr>
          <w:rFonts w:ascii="Times New Roman" w:hAnsi="Times New Roman" w:cs="Times New Roman"/>
          <w:b/>
          <w:sz w:val="28"/>
          <w:szCs w:val="28"/>
          <w:lang w:val="uk-UA"/>
        </w:rPr>
        <w:t>2. Порядок надання платних послуг</w:t>
      </w:r>
    </w:p>
    <w:p w:rsidR="00901033" w:rsidRPr="00AD26B9" w:rsidRDefault="00901033" w:rsidP="0068146E">
      <w:pPr>
        <w:pStyle w:val="HTML"/>
        <w:spacing w:line="276" w:lineRule="auto"/>
        <w:ind w:firstLine="720"/>
        <w:jc w:val="center"/>
        <w:rPr>
          <w:rFonts w:ascii="Times New Roman" w:hAnsi="Times New Roman" w:cs="Times New Roman"/>
          <w:b/>
          <w:sz w:val="28"/>
          <w:szCs w:val="28"/>
          <w:lang w:val="uk-UA"/>
        </w:rPr>
      </w:pPr>
    </w:p>
    <w:p w:rsidR="00901033" w:rsidRPr="00B8066B" w:rsidRDefault="00901033" w:rsidP="00A7246E">
      <w:pPr>
        <w:spacing w:line="276" w:lineRule="auto"/>
        <w:jc w:val="both"/>
        <w:rPr>
          <w:sz w:val="28"/>
          <w:szCs w:val="28"/>
          <w:lang w:val="uk-UA"/>
        </w:rPr>
      </w:pPr>
      <w:r w:rsidRPr="00B8066B">
        <w:rPr>
          <w:sz w:val="28"/>
          <w:szCs w:val="28"/>
          <w:lang w:val="uk-UA"/>
        </w:rPr>
        <w:t xml:space="preserve">2.1. Порядок надання платних послуг визначається наказом </w:t>
      </w:r>
      <w:r w:rsidRPr="005C4A25">
        <w:rPr>
          <w:sz w:val="28"/>
          <w:szCs w:val="28"/>
          <w:lang w:val="uk-UA"/>
        </w:rPr>
        <w:t xml:space="preserve">Міністерства освіти і науки України, Міністерства фінансів України та Міністерства економіки України від 23 липня 2010 </w:t>
      </w:r>
      <w:r>
        <w:rPr>
          <w:sz w:val="28"/>
          <w:szCs w:val="28"/>
          <w:lang w:val="uk-UA"/>
        </w:rPr>
        <w:t>№</w:t>
      </w:r>
      <w:r w:rsidRPr="005C4A25">
        <w:rPr>
          <w:sz w:val="28"/>
          <w:szCs w:val="28"/>
          <w:lang w:val="uk-UA"/>
        </w:rPr>
        <w:t xml:space="preserve"> 736/902/758 «Про затвердження Порядку надання платних послуг державними </w:t>
      </w:r>
      <w:r>
        <w:rPr>
          <w:sz w:val="28"/>
          <w:szCs w:val="28"/>
          <w:lang w:val="uk-UA"/>
        </w:rPr>
        <w:t xml:space="preserve">і комунальними </w:t>
      </w:r>
      <w:r w:rsidRPr="005C4A25">
        <w:rPr>
          <w:sz w:val="28"/>
          <w:szCs w:val="28"/>
          <w:lang w:val="uk-UA"/>
        </w:rPr>
        <w:t>навчальними закладами»</w:t>
      </w:r>
      <w:r w:rsidRPr="00B8066B">
        <w:rPr>
          <w:sz w:val="28"/>
          <w:szCs w:val="28"/>
          <w:lang w:val="uk-UA"/>
        </w:rPr>
        <w:t xml:space="preserve"> та актами законодавства, що регулюють відповідну сферу платних послуг переліченими у п.1.1. </w:t>
      </w:r>
    </w:p>
    <w:p w:rsidR="00901033" w:rsidRPr="00B8066B" w:rsidRDefault="00901033" w:rsidP="00A7246E">
      <w:pPr>
        <w:spacing w:line="276" w:lineRule="auto"/>
        <w:jc w:val="both"/>
        <w:rPr>
          <w:sz w:val="28"/>
          <w:szCs w:val="28"/>
          <w:lang w:val="uk-UA"/>
        </w:rPr>
      </w:pPr>
      <w:r w:rsidRPr="00B8066B">
        <w:rPr>
          <w:sz w:val="28"/>
          <w:szCs w:val="28"/>
          <w:lang w:val="uk-UA"/>
        </w:rPr>
        <w:t xml:space="preserve">2.2. Комунальний заклад </w:t>
      </w:r>
      <w:r w:rsidRPr="00AD26B9">
        <w:rPr>
          <w:color w:val="000000"/>
          <w:sz w:val="28"/>
          <w:szCs w:val="28"/>
          <w:lang w:val="uk-UA"/>
        </w:rPr>
        <w:t xml:space="preserve">Харківська </w:t>
      </w:r>
      <w:r>
        <w:rPr>
          <w:color w:val="000000"/>
          <w:sz w:val="28"/>
          <w:szCs w:val="28"/>
          <w:lang w:val="uk-UA"/>
        </w:rPr>
        <w:t xml:space="preserve"> гімназія № 172</w:t>
      </w:r>
      <w:r>
        <w:rPr>
          <w:color w:val="FF0000"/>
          <w:sz w:val="28"/>
          <w:szCs w:val="28"/>
          <w:lang w:val="uk-UA"/>
        </w:rPr>
        <w:t xml:space="preserve"> </w:t>
      </w:r>
      <w:r w:rsidRPr="00B8066B">
        <w:rPr>
          <w:sz w:val="28"/>
          <w:szCs w:val="28"/>
          <w:lang w:val="uk-UA"/>
        </w:rPr>
        <w:t>Харківської міської ради</w:t>
      </w:r>
      <w:r>
        <w:rPr>
          <w:sz w:val="28"/>
          <w:szCs w:val="28"/>
          <w:lang w:val="uk-UA"/>
        </w:rPr>
        <w:t xml:space="preserve"> Харківської області</w:t>
      </w:r>
      <w:r w:rsidRPr="00B8066B">
        <w:rPr>
          <w:sz w:val="28"/>
          <w:szCs w:val="28"/>
          <w:lang w:val="uk-UA"/>
        </w:rPr>
        <w:t xml:space="preserve"> зобов'язаний </w:t>
      </w:r>
      <w:r w:rsidRPr="00F0016D">
        <w:rPr>
          <w:sz w:val="28"/>
          <w:szCs w:val="28"/>
          <w:lang w:val="uk-UA"/>
        </w:rPr>
        <w:t>безкоштовно</w:t>
      </w:r>
      <w:r w:rsidRPr="00B8066B">
        <w:rPr>
          <w:color w:val="000000"/>
          <w:sz w:val="28"/>
          <w:szCs w:val="28"/>
          <w:lang w:val="uk-UA"/>
        </w:rPr>
        <w:t xml:space="preserve"> надати замовнику повну, доступну та достовірну інформацію щодо порядку та умов надання конкретної платної освітньої послуги, її вартості, порядку та строку оплати (не пізніше ніж за 15 календарних днів до початку їх надання)</w:t>
      </w:r>
      <w:r w:rsidRPr="00B8066B">
        <w:rPr>
          <w:sz w:val="28"/>
          <w:szCs w:val="28"/>
          <w:lang w:val="uk-UA"/>
        </w:rPr>
        <w:t>.</w:t>
      </w:r>
    </w:p>
    <w:p w:rsidR="00901033" w:rsidRPr="00B8066B" w:rsidRDefault="00901033" w:rsidP="00A7246E">
      <w:pPr>
        <w:pStyle w:val="HTML"/>
        <w:spacing w:line="276" w:lineRule="auto"/>
        <w:jc w:val="both"/>
        <w:rPr>
          <w:rFonts w:ascii="Times New Roman" w:hAnsi="Times New Roman" w:cs="Times New Roman"/>
          <w:sz w:val="28"/>
          <w:szCs w:val="28"/>
          <w:lang w:val="uk-UA"/>
        </w:rPr>
      </w:pPr>
      <w:r w:rsidRPr="00B8066B">
        <w:rPr>
          <w:rFonts w:ascii="Times New Roman" w:hAnsi="Times New Roman" w:cs="Times New Roman"/>
          <w:color w:val="000000"/>
          <w:sz w:val="28"/>
          <w:szCs w:val="28"/>
          <w:lang w:val="uk-UA"/>
        </w:rPr>
        <w:t>2.3. Платні освітні послуги надаються на підставі письмової заяви</w:t>
      </w:r>
      <w:r>
        <w:rPr>
          <w:rFonts w:ascii="Times New Roman" w:hAnsi="Times New Roman" w:cs="Times New Roman"/>
          <w:color w:val="000000"/>
          <w:sz w:val="28"/>
          <w:szCs w:val="28"/>
          <w:lang w:val="uk-UA"/>
        </w:rPr>
        <w:t xml:space="preserve"> батьків або осіб, що їх замінюють</w:t>
      </w:r>
      <w:r w:rsidRPr="00B8066B">
        <w:rPr>
          <w:rFonts w:ascii="Times New Roman" w:hAnsi="Times New Roman" w:cs="Times New Roman"/>
          <w:color w:val="000000"/>
          <w:sz w:val="28"/>
          <w:szCs w:val="28"/>
          <w:lang w:val="uk-UA"/>
        </w:rPr>
        <w:t>, що складається замовником у довільній формі</w:t>
      </w:r>
      <w:r w:rsidRPr="00B8066B">
        <w:rPr>
          <w:rFonts w:ascii="Times New Roman" w:hAnsi="Times New Roman" w:cs="Times New Roman"/>
          <w:sz w:val="28"/>
          <w:szCs w:val="28"/>
          <w:lang w:val="uk-UA"/>
        </w:rPr>
        <w:t xml:space="preserve">. </w:t>
      </w:r>
    </w:p>
    <w:p w:rsidR="00901033" w:rsidRPr="00B8066B" w:rsidRDefault="00901033" w:rsidP="00A7246E">
      <w:pPr>
        <w:spacing w:line="276" w:lineRule="auto"/>
        <w:jc w:val="both"/>
        <w:rPr>
          <w:sz w:val="28"/>
          <w:szCs w:val="28"/>
          <w:lang w:val="uk-UA"/>
        </w:rPr>
      </w:pPr>
      <w:r w:rsidRPr="00B8066B">
        <w:rPr>
          <w:sz w:val="28"/>
          <w:szCs w:val="28"/>
          <w:lang w:val="uk-UA"/>
        </w:rPr>
        <w:t>2.</w:t>
      </w:r>
      <w:r>
        <w:rPr>
          <w:sz w:val="28"/>
          <w:szCs w:val="28"/>
          <w:lang w:val="uk-UA"/>
        </w:rPr>
        <w:t>4</w:t>
      </w:r>
      <w:r w:rsidRPr="00B8066B">
        <w:rPr>
          <w:sz w:val="28"/>
          <w:szCs w:val="28"/>
          <w:lang w:val="uk-UA"/>
        </w:rPr>
        <w:t xml:space="preserve">. Організовані форми роботи з дітьми з надання додаткових платних послуг можуть бути: </w:t>
      </w:r>
      <w:r>
        <w:rPr>
          <w:sz w:val="28"/>
          <w:szCs w:val="28"/>
          <w:lang w:val="uk-UA"/>
        </w:rPr>
        <w:t xml:space="preserve">додаткові заняття та </w:t>
      </w:r>
      <w:r w:rsidRPr="00B8066B">
        <w:rPr>
          <w:sz w:val="28"/>
          <w:szCs w:val="28"/>
          <w:lang w:val="uk-UA"/>
        </w:rPr>
        <w:t xml:space="preserve">гуртки </w:t>
      </w:r>
      <w:r w:rsidRPr="00B8066B">
        <w:rPr>
          <w:color w:val="000000"/>
          <w:sz w:val="28"/>
          <w:szCs w:val="28"/>
          <w:lang w:val="uk-UA"/>
        </w:rPr>
        <w:t>за науковим, технічним, художнім, туристичним, екологічним, спортивним, оздоровчим та гуманітарним напрямами</w:t>
      </w:r>
      <w:r w:rsidRPr="00B8066B">
        <w:rPr>
          <w:sz w:val="28"/>
          <w:szCs w:val="28"/>
          <w:lang w:val="uk-UA"/>
        </w:rPr>
        <w:t xml:space="preserve">, </w:t>
      </w:r>
      <w:r w:rsidRPr="00B8066B">
        <w:rPr>
          <w:color w:val="000000"/>
          <w:sz w:val="28"/>
          <w:szCs w:val="28"/>
          <w:lang w:val="uk-UA"/>
        </w:rPr>
        <w:t>проведення для громадян лекцій та консультацій з питань виховання дітей, культури, мистецтва, фізичної культури, краєзнавства тощо</w:t>
      </w:r>
      <w:r w:rsidRPr="00B8066B">
        <w:rPr>
          <w:sz w:val="28"/>
          <w:szCs w:val="28"/>
          <w:lang w:val="uk-UA"/>
        </w:rPr>
        <w:t>.</w:t>
      </w:r>
    </w:p>
    <w:p w:rsidR="00901033" w:rsidRPr="00B8066B" w:rsidRDefault="00901033" w:rsidP="00A7246E">
      <w:pPr>
        <w:spacing w:line="276" w:lineRule="auto"/>
        <w:jc w:val="both"/>
        <w:rPr>
          <w:color w:val="000000"/>
          <w:sz w:val="28"/>
          <w:szCs w:val="28"/>
          <w:lang w:val="uk-UA"/>
        </w:rPr>
      </w:pPr>
      <w:r w:rsidRPr="00B8066B">
        <w:rPr>
          <w:sz w:val="28"/>
          <w:szCs w:val="28"/>
          <w:lang w:val="uk-UA"/>
        </w:rPr>
        <w:t>2.</w:t>
      </w:r>
      <w:r>
        <w:rPr>
          <w:sz w:val="28"/>
          <w:szCs w:val="28"/>
          <w:lang w:val="uk-UA"/>
        </w:rPr>
        <w:t>5</w:t>
      </w:r>
      <w:r w:rsidRPr="00B8066B">
        <w:rPr>
          <w:sz w:val="28"/>
          <w:szCs w:val="28"/>
          <w:lang w:val="uk-UA"/>
        </w:rPr>
        <w:t xml:space="preserve">. </w:t>
      </w:r>
      <w:r>
        <w:rPr>
          <w:sz w:val="28"/>
          <w:szCs w:val="28"/>
          <w:lang w:val="uk-UA"/>
        </w:rPr>
        <w:t>Директор закладу</w:t>
      </w:r>
      <w:r w:rsidRPr="00B8066B">
        <w:rPr>
          <w:sz w:val="28"/>
          <w:szCs w:val="28"/>
          <w:lang w:val="uk-UA"/>
        </w:rPr>
        <w:t xml:space="preserve"> в</w:t>
      </w:r>
      <w:r w:rsidRPr="00B8066B">
        <w:rPr>
          <w:color w:val="000000"/>
          <w:sz w:val="28"/>
          <w:szCs w:val="28"/>
          <w:lang w:val="uk-UA"/>
        </w:rPr>
        <w:t xml:space="preserve">становлює перелік платних освітніх та інших послуг, що надаються навчальним закладом, із зазначенням часу, місця, способу та порядку надання кожної з послуг, розрахунку їх вартості та особи, відповідальної за їх надання. </w:t>
      </w:r>
    </w:p>
    <w:p w:rsidR="00901033" w:rsidRPr="00B8066B" w:rsidRDefault="00901033" w:rsidP="00A7246E">
      <w:pPr>
        <w:spacing w:line="276" w:lineRule="auto"/>
        <w:jc w:val="both"/>
        <w:rPr>
          <w:sz w:val="28"/>
          <w:szCs w:val="28"/>
          <w:lang w:val="uk-UA"/>
        </w:rPr>
      </w:pPr>
      <w:r w:rsidRPr="00B8066B">
        <w:rPr>
          <w:sz w:val="28"/>
          <w:szCs w:val="28"/>
          <w:lang w:val="uk-UA"/>
        </w:rPr>
        <w:t>2.</w:t>
      </w:r>
      <w:r>
        <w:rPr>
          <w:sz w:val="28"/>
          <w:szCs w:val="28"/>
          <w:lang w:val="uk-UA"/>
        </w:rPr>
        <w:t>6</w:t>
      </w:r>
      <w:r w:rsidRPr="00B8066B">
        <w:rPr>
          <w:sz w:val="28"/>
          <w:szCs w:val="28"/>
          <w:lang w:val="uk-UA"/>
        </w:rPr>
        <w:t xml:space="preserve">. </w:t>
      </w:r>
      <w:r>
        <w:rPr>
          <w:sz w:val="28"/>
          <w:szCs w:val="28"/>
          <w:lang w:val="uk-UA"/>
        </w:rPr>
        <w:t xml:space="preserve">Директор </w:t>
      </w:r>
      <w:r w:rsidRPr="00B8066B">
        <w:rPr>
          <w:sz w:val="28"/>
          <w:szCs w:val="28"/>
          <w:lang w:val="uk-UA"/>
        </w:rPr>
        <w:t>закладу має право:</w:t>
      </w:r>
    </w:p>
    <w:p w:rsidR="00901033" w:rsidRPr="00B8066B" w:rsidRDefault="00901033" w:rsidP="00A7246E">
      <w:pPr>
        <w:spacing w:line="276" w:lineRule="auto"/>
        <w:jc w:val="both"/>
        <w:rPr>
          <w:sz w:val="28"/>
          <w:szCs w:val="28"/>
          <w:lang w:val="uk-UA"/>
        </w:rPr>
      </w:pPr>
      <w:r w:rsidRPr="00B8066B">
        <w:rPr>
          <w:sz w:val="28"/>
          <w:szCs w:val="28"/>
          <w:lang w:val="uk-UA"/>
        </w:rPr>
        <w:t xml:space="preserve">а) відкривати </w:t>
      </w:r>
      <w:r>
        <w:rPr>
          <w:sz w:val="28"/>
          <w:szCs w:val="28"/>
          <w:lang w:val="uk-UA"/>
        </w:rPr>
        <w:t>групи з додаткових та гурткових занять</w:t>
      </w:r>
      <w:r w:rsidRPr="00B8066B">
        <w:rPr>
          <w:sz w:val="28"/>
          <w:szCs w:val="28"/>
          <w:lang w:val="uk-UA"/>
        </w:rPr>
        <w:t xml:space="preserve">, зараховувати дітей до них відповідним наказом, згідно </w:t>
      </w:r>
      <w:r>
        <w:rPr>
          <w:sz w:val="28"/>
          <w:szCs w:val="28"/>
          <w:lang w:val="uk-UA"/>
        </w:rPr>
        <w:t xml:space="preserve">з </w:t>
      </w:r>
      <w:r w:rsidRPr="00B8066B">
        <w:rPr>
          <w:sz w:val="28"/>
          <w:szCs w:val="28"/>
          <w:lang w:val="uk-UA"/>
        </w:rPr>
        <w:t>подани</w:t>
      </w:r>
      <w:r>
        <w:rPr>
          <w:sz w:val="28"/>
          <w:szCs w:val="28"/>
          <w:lang w:val="uk-UA"/>
        </w:rPr>
        <w:t>ми</w:t>
      </w:r>
      <w:r w:rsidRPr="00B8066B">
        <w:rPr>
          <w:sz w:val="28"/>
          <w:szCs w:val="28"/>
          <w:lang w:val="uk-UA"/>
        </w:rPr>
        <w:t xml:space="preserve"> батьками заяв</w:t>
      </w:r>
      <w:r>
        <w:rPr>
          <w:sz w:val="28"/>
          <w:szCs w:val="28"/>
          <w:lang w:val="uk-UA"/>
        </w:rPr>
        <w:t>ами</w:t>
      </w:r>
      <w:r w:rsidRPr="00B8066B">
        <w:rPr>
          <w:sz w:val="28"/>
          <w:szCs w:val="28"/>
          <w:lang w:val="uk-UA"/>
        </w:rPr>
        <w:t xml:space="preserve"> та укладених трудових договорів з педагогами;</w:t>
      </w:r>
    </w:p>
    <w:p w:rsidR="00901033" w:rsidRDefault="00901033" w:rsidP="00A7246E">
      <w:pPr>
        <w:spacing w:line="276" w:lineRule="auto"/>
        <w:jc w:val="both"/>
        <w:rPr>
          <w:sz w:val="28"/>
          <w:szCs w:val="28"/>
          <w:lang w:val="uk-UA"/>
        </w:rPr>
      </w:pPr>
      <w:r w:rsidRPr="00B8066B">
        <w:rPr>
          <w:sz w:val="28"/>
          <w:szCs w:val="28"/>
          <w:lang w:val="uk-UA"/>
        </w:rPr>
        <w:t xml:space="preserve">б) закривати </w:t>
      </w:r>
      <w:r>
        <w:rPr>
          <w:sz w:val="28"/>
          <w:szCs w:val="28"/>
          <w:lang w:val="uk-UA"/>
        </w:rPr>
        <w:t>групи з додаткових та гурткових занять</w:t>
      </w:r>
      <w:r w:rsidRPr="00B8066B">
        <w:rPr>
          <w:sz w:val="28"/>
          <w:szCs w:val="28"/>
          <w:lang w:val="uk-UA"/>
        </w:rPr>
        <w:t xml:space="preserve">  відповідним наказом </w:t>
      </w:r>
      <w:r>
        <w:rPr>
          <w:sz w:val="28"/>
          <w:szCs w:val="28"/>
          <w:lang w:val="uk-UA"/>
        </w:rPr>
        <w:t>у</w:t>
      </w:r>
      <w:r w:rsidRPr="00B8066B">
        <w:rPr>
          <w:sz w:val="28"/>
          <w:szCs w:val="28"/>
          <w:lang w:val="uk-UA"/>
        </w:rPr>
        <w:t xml:space="preserve"> зв’язку із закінченням навчального року, припиненням дії трудових договорів з педагогами та достроково, </w:t>
      </w:r>
      <w:r>
        <w:rPr>
          <w:sz w:val="28"/>
          <w:szCs w:val="28"/>
          <w:lang w:val="uk-UA"/>
        </w:rPr>
        <w:t>за</w:t>
      </w:r>
      <w:r w:rsidRPr="00B8066B">
        <w:rPr>
          <w:sz w:val="28"/>
          <w:szCs w:val="28"/>
          <w:lang w:val="uk-UA"/>
        </w:rPr>
        <w:t xml:space="preserve"> заявам</w:t>
      </w:r>
      <w:r>
        <w:rPr>
          <w:sz w:val="28"/>
          <w:szCs w:val="28"/>
          <w:lang w:val="uk-UA"/>
        </w:rPr>
        <w:t>и</w:t>
      </w:r>
      <w:r w:rsidRPr="00B8066B">
        <w:rPr>
          <w:sz w:val="28"/>
          <w:szCs w:val="28"/>
          <w:lang w:val="uk-UA"/>
        </w:rPr>
        <w:t xml:space="preserve"> батьків</w:t>
      </w:r>
      <w:r>
        <w:rPr>
          <w:sz w:val="28"/>
          <w:szCs w:val="28"/>
          <w:lang w:val="uk-UA"/>
        </w:rPr>
        <w:t xml:space="preserve"> або у випадку припинення фінансування батьками платних освітніх послуг</w:t>
      </w:r>
      <w:r w:rsidRPr="00B8066B">
        <w:rPr>
          <w:sz w:val="28"/>
          <w:szCs w:val="28"/>
          <w:lang w:val="uk-UA"/>
        </w:rPr>
        <w:t>.</w:t>
      </w:r>
    </w:p>
    <w:p w:rsidR="00901033" w:rsidRDefault="00901033" w:rsidP="00A7246E">
      <w:pPr>
        <w:spacing w:line="276" w:lineRule="auto"/>
        <w:jc w:val="both"/>
        <w:rPr>
          <w:sz w:val="28"/>
          <w:szCs w:val="28"/>
          <w:lang w:val="uk-UA"/>
        </w:rPr>
      </w:pPr>
      <w:r w:rsidRPr="00E856D9">
        <w:rPr>
          <w:sz w:val="28"/>
          <w:szCs w:val="28"/>
          <w:lang w:val="uk-UA"/>
        </w:rPr>
        <w:t>2.7. Права та обов’язки вчителя,</w:t>
      </w:r>
      <w:r>
        <w:rPr>
          <w:sz w:val="28"/>
          <w:szCs w:val="28"/>
          <w:lang w:val="uk-UA"/>
        </w:rPr>
        <w:t xml:space="preserve"> керівника гуртка, </w:t>
      </w:r>
      <w:r w:rsidRPr="00E856D9">
        <w:rPr>
          <w:sz w:val="28"/>
          <w:szCs w:val="28"/>
          <w:lang w:val="uk-UA"/>
        </w:rPr>
        <w:t xml:space="preserve"> який надає платні послуги</w:t>
      </w:r>
      <w:r>
        <w:rPr>
          <w:sz w:val="28"/>
          <w:szCs w:val="28"/>
          <w:lang w:val="uk-UA"/>
        </w:rPr>
        <w:t>.</w:t>
      </w:r>
    </w:p>
    <w:p w:rsidR="00901033" w:rsidRDefault="00901033" w:rsidP="0068146E">
      <w:pPr>
        <w:spacing w:line="276" w:lineRule="auto"/>
        <w:ind w:firstLine="720"/>
        <w:jc w:val="both"/>
        <w:rPr>
          <w:sz w:val="28"/>
          <w:szCs w:val="28"/>
          <w:lang w:val="uk-UA"/>
        </w:rPr>
      </w:pPr>
      <w:r>
        <w:rPr>
          <w:sz w:val="28"/>
          <w:szCs w:val="28"/>
          <w:lang w:val="uk-UA"/>
        </w:rPr>
        <w:t>Вчитель, керівник гуртка має право:</w:t>
      </w:r>
    </w:p>
    <w:p w:rsidR="00901033" w:rsidRDefault="00901033" w:rsidP="00A7246E">
      <w:pPr>
        <w:pStyle w:val="ab"/>
        <w:shd w:val="clear" w:color="auto" w:fill="FFFFFF"/>
        <w:tabs>
          <w:tab w:val="left" w:pos="1018"/>
        </w:tabs>
        <w:spacing w:before="2" w:line="276" w:lineRule="auto"/>
        <w:ind w:left="0"/>
        <w:jc w:val="both"/>
      </w:pPr>
      <w:r>
        <w:rPr>
          <w:sz w:val="28"/>
          <w:szCs w:val="28"/>
          <w:lang w:val="uk-UA"/>
        </w:rPr>
        <w:t>- б</w:t>
      </w:r>
      <w:r w:rsidRPr="001025F2">
        <w:rPr>
          <w:sz w:val="28"/>
          <w:szCs w:val="28"/>
          <w:lang w:val="uk-UA"/>
        </w:rPr>
        <w:t xml:space="preserve">рати участь в управлінні </w:t>
      </w:r>
      <w:r>
        <w:rPr>
          <w:sz w:val="28"/>
          <w:szCs w:val="28"/>
          <w:lang w:val="uk-UA"/>
        </w:rPr>
        <w:t>гімназією</w:t>
      </w:r>
      <w:r w:rsidRPr="001025F2">
        <w:rPr>
          <w:sz w:val="28"/>
          <w:szCs w:val="28"/>
          <w:lang w:val="uk-UA"/>
        </w:rPr>
        <w:t xml:space="preserve"> </w:t>
      </w:r>
      <w:r>
        <w:rPr>
          <w:sz w:val="28"/>
          <w:szCs w:val="28"/>
          <w:lang w:val="uk-UA"/>
        </w:rPr>
        <w:t xml:space="preserve">щодо організації платних освітніх </w:t>
      </w:r>
      <w:r>
        <w:rPr>
          <w:sz w:val="28"/>
          <w:szCs w:val="28"/>
          <w:lang w:val="uk-UA"/>
        </w:rPr>
        <w:lastRenderedPageBreak/>
        <w:t xml:space="preserve">послуг </w:t>
      </w:r>
      <w:r w:rsidRPr="001025F2">
        <w:rPr>
          <w:sz w:val="28"/>
          <w:szCs w:val="28"/>
          <w:lang w:val="uk-UA"/>
        </w:rPr>
        <w:t>в поряд</w:t>
      </w:r>
      <w:r>
        <w:rPr>
          <w:sz w:val="28"/>
          <w:szCs w:val="28"/>
          <w:lang w:val="uk-UA"/>
        </w:rPr>
        <w:t>ку, передбаченому Статутом  гімназії;</w:t>
      </w:r>
    </w:p>
    <w:p w:rsidR="00901033" w:rsidRDefault="00901033" w:rsidP="00A7246E">
      <w:pPr>
        <w:pStyle w:val="ab"/>
        <w:shd w:val="clear" w:color="auto" w:fill="FFFFFF"/>
        <w:tabs>
          <w:tab w:val="left" w:pos="922"/>
        </w:tabs>
        <w:spacing w:line="276" w:lineRule="auto"/>
        <w:ind w:left="0"/>
      </w:pPr>
      <w:r>
        <w:rPr>
          <w:sz w:val="28"/>
          <w:szCs w:val="28"/>
          <w:lang w:val="uk-UA"/>
        </w:rPr>
        <w:t>-  н</w:t>
      </w:r>
      <w:r w:rsidRPr="001025F2">
        <w:rPr>
          <w:sz w:val="28"/>
          <w:szCs w:val="28"/>
          <w:lang w:val="uk-UA"/>
        </w:rPr>
        <w:t>а захист професійної честі і гідності</w:t>
      </w:r>
      <w:r>
        <w:rPr>
          <w:sz w:val="28"/>
          <w:szCs w:val="28"/>
          <w:lang w:val="uk-UA"/>
        </w:rPr>
        <w:t>;</w:t>
      </w:r>
    </w:p>
    <w:p w:rsidR="00901033" w:rsidRDefault="00EC3EAF" w:rsidP="00A7246E">
      <w:pPr>
        <w:pStyle w:val="ab"/>
        <w:shd w:val="clear" w:color="auto" w:fill="FFFFFF"/>
        <w:tabs>
          <w:tab w:val="left" w:pos="912"/>
        </w:tabs>
        <w:spacing w:line="276" w:lineRule="auto"/>
        <w:ind w:left="0" w:right="72"/>
        <w:jc w:val="both"/>
        <w:rPr>
          <w:sz w:val="28"/>
          <w:szCs w:val="28"/>
          <w:lang w:val="uk-UA"/>
        </w:rPr>
      </w:pPr>
      <w:r w:rsidRPr="00EC3EAF">
        <w:rPr>
          <w:noProof/>
        </w:rPr>
        <w:pict>
          <v:line id="_x0000_s1028" style="position:absolute;left:0;text-align:left;z-index:1;mso-position-horizontal-relative:margin" from="529.3pt,-22.55pt" to="529.3pt,168.5pt" o:allowincell="f" strokeweight=".6pt">
            <w10:wrap anchorx="margin"/>
          </v:line>
        </w:pict>
      </w:r>
      <w:r w:rsidR="00901033">
        <w:rPr>
          <w:sz w:val="28"/>
          <w:szCs w:val="28"/>
          <w:lang w:val="uk-UA"/>
        </w:rPr>
        <w:t>- з</w:t>
      </w:r>
      <w:r w:rsidR="00901033" w:rsidRPr="001025F2">
        <w:rPr>
          <w:sz w:val="28"/>
          <w:szCs w:val="28"/>
          <w:lang w:val="uk-UA"/>
        </w:rPr>
        <w:t>найомитися з скаргами та іншими документами, які містять оцінку його діяльності, давати відповідні пояснення</w:t>
      </w:r>
      <w:r w:rsidR="00901033">
        <w:rPr>
          <w:sz w:val="28"/>
          <w:szCs w:val="28"/>
          <w:lang w:val="uk-UA"/>
        </w:rPr>
        <w:t>;</w:t>
      </w:r>
    </w:p>
    <w:p w:rsidR="00901033" w:rsidRDefault="00901033" w:rsidP="00A7246E">
      <w:pPr>
        <w:pStyle w:val="ab"/>
        <w:shd w:val="clear" w:color="auto" w:fill="FFFFFF"/>
        <w:tabs>
          <w:tab w:val="left" w:pos="912"/>
        </w:tabs>
        <w:spacing w:line="276" w:lineRule="auto"/>
        <w:ind w:left="0" w:right="72"/>
        <w:jc w:val="both"/>
        <w:rPr>
          <w:sz w:val="28"/>
          <w:szCs w:val="28"/>
          <w:lang w:val="uk-UA"/>
        </w:rPr>
      </w:pPr>
      <w:r>
        <w:rPr>
          <w:sz w:val="28"/>
          <w:szCs w:val="28"/>
          <w:lang w:val="uk-UA"/>
        </w:rPr>
        <w:t>- з</w:t>
      </w:r>
      <w:r w:rsidRPr="001025F2">
        <w:rPr>
          <w:sz w:val="28"/>
          <w:szCs w:val="28"/>
          <w:lang w:val="uk-UA"/>
        </w:rPr>
        <w:t>ахищати свої інтереси самостійно і (чи) через посередника, в тому числі адвоката, у випадку дисциплінарного розслід</w:t>
      </w:r>
      <w:r>
        <w:rPr>
          <w:sz w:val="28"/>
          <w:szCs w:val="28"/>
          <w:lang w:val="uk-UA"/>
        </w:rPr>
        <w:t xml:space="preserve">ування, пов'язаного з порушенням </w:t>
      </w:r>
      <w:r w:rsidRPr="001025F2">
        <w:rPr>
          <w:sz w:val="28"/>
          <w:szCs w:val="28"/>
          <w:lang w:val="uk-UA"/>
        </w:rPr>
        <w:t xml:space="preserve"> вчителем норм професійної етики</w:t>
      </w:r>
      <w:r>
        <w:rPr>
          <w:sz w:val="28"/>
          <w:szCs w:val="28"/>
          <w:lang w:val="uk-UA"/>
        </w:rPr>
        <w:t>;</w:t>
      </w:r>
    </w:p>
    <w:p w:rsidR="00901033" w:rsidRDefault="00901033" w:rsidP="00A7246E">
      <w:pPr>
        <w:pStyle w:val="ab"/>
        <w:shd w:val="clear" w:color="auto" w:fill="FFFFFF"/>
        <w:tabs>
          <w:tab w:val="left" w:pos="912"/>
        </w:tabs>
        <w:spacing w:line="276" w:lineRule="auto"/>
        <w:ind w:left="0" w:right="72"/>
        <w:jc w:val="both"/>
      </w:pPr>
      <w:r>
        <w:rPr>
          <w:sz w:val="28"/>
          <w:szCs w:val="28"/>
          <w:lang w:val="uk-UA"/>
        </w:rPr>
        <w:t>- н</w:t>
      </w:r>
      <w:r w:rsidRPr="001025F2">
        <w:rPr>
          <w:sz w:val="28"/>
          <w:szCs w:val="28"/>
          <w:lang w:val="uk-UA"/>
        </w:rPr>
        <w:t xml:space="preserve">а   конфіденційність   дисциплінарного   (службового)   розслідування, за </w:t>
      </w:r>
      <w:r w:rsidRPr="001025F2">
        <w:rPr>
          <w:spacing w:val="-1"/>
          <w:sz w:val="28"/>
          <w:szCs w:val="28"/>
          <w:lang w:val="uk-UA"/>
        </w:rPr>
        <w:t>виключенням випадків, передбачених законом</w:t>
      </w:r>
      <w:r>
        <w:rPr>
          <w:spacing w:val="-1"/>
          <w:sz w:val="28"/>
          <w:szCs w:val="28"/>
          <w:lang w:val="uk-UA"/>
        </w:rPr>
        <w:t>;</w:t>
      </w:r>
      <w:r>
        <w:rPr>
          <w:b/>
          <w:bCs/>
          <w:w w:val="36"/>
          <w:lang w:val="uk-UA"/>
        </w:rPr>
        <w:t>І</w:t>
      </w:r>
    </w:p>
    <w:p w:rsidR="00901033" w:rsidRDefault="00901033" w:rsidP="00A7246E">
      <w:pPr>
        <w:pStyle w:val="ab"/>
        <w:numPr>
          <w:ilvl w:val="0"/>
          <w:numId w:val="12"/>
        </w:numPr>
        <w:shd w:val="clear" w:color="auto" w:fill="FFFFFF"/>
        <w:tabs>
          <w:tab w:val="left" w:pos="360"/>
        </w:tabs>
        <w:spacing w:line="276" w:lineRule="auto"/>
        <w:ind w:left="0" w:firstLine="0"/>
        <w:jc w:val="both"/>
      </w:pPr>
      <w:r>
        <w:rPr>
          <w:spacing w:val="-1"/>
          <w:sz w:val="28"/>
          <w:szCs w:val="28"/>
          <w:lang w:val="uk-UA"/>
        </w:rPr>
        <w:t>в</w:t>
      </w:r>
      <w:r w:rsidRPr="001025F2">
        <w:rPr>
          <w:spacing w:val="-1"/>
          <w:sz w:val="28"/>
          <w:szCs w:val="28"/>
          <w:lang w:val="uk-UA"/>
        </w:rPr>
        <w:t xml:space="preserve">ільно обирати і використовувати методики навчання і виховання, </w:t>
      </w:r>
      <w:r>
        <w:rPr>
          <w:spacing w:val="-1"/>
          <w:sz w:val="28"/>
          <w:szCs w:val="28"/>
          <w:lang w:val="uk-UA"/>
        </w:rPr>
        <w:t xml:space="preserve">  </w:t>
      </w:r>
      <w:r w:rsidRPr="001025F2">
        <w:rPr>
          <w:spacing w:val="-1"/>
          <w:sz w:val="28"/>
          <w:szCs w:val="28"/>
          <w:lang w:val="uk-UA"/>
        </w:rPr>
        <w:t xml:space="preserve">навчальні </w:t>
      </w:r>
      <w:r w:rsidRPr="001025F2">
        <w:rPr>
          <w:sz w:val="28"/>
          <w:szCs w:val="28"/>
          <w:lang w:val="uk-UA"/>
        </w:rPr>
        <w:t>посібники і матеріали, підручники, методики оцінки знань учнів</w:t>
      </w:r>
      <w:r>
        <w:rPr>
          <w:sz w:val="28"/>
          <w:szCs w:val="28"/>
          <w:lang w:val="uk-UA"/>
        </w:rPr>
        <w:t>;</w:t>
      </w:r>
    </w:p>
    <w:p w:rsidR="00901033" w:rsidRPr="00376047" w:rsidRDefault="00901033" w:rsidP="00A7246E">
      <w:pPr>
        <w:pStyle w:val="ab"/>
        <w:numPr>
          <w:ilvl w:val="0"/>
          <w:numId w:val="12"/>
        </w:numPr>
        <w:shd w:val="clear" w:color="auto" w:fill="FFFFFF"/>
        <w:tabs>
          <w:tab w:val="left" w:pos="360"/>
          <w:tab w:val="left" w:pos="1013"/>
        </w:tabs>
        <w:spacing w:line="276" w:lineRule="auto"/>
        <w:ind w:left="0" w:right="41" w:firstLine="0"/>
        <w:jc w:val="both"/>
        <w:rPr>
          <w:lang w:val="uk-UA"/>
        </w:rPr>
      </w:pPr>
      <w:r>
        <w:rPr>
          <w:sz w:val="28"/>
          <w:szCs w:val="28"/>
          <w:lang w:val="uk-UA"/>
        </w:rPr>
        <w:t>д</w:t>
      </w:r>
      <w:r w:rsidRPr="001025F2">
        <w:rPr>
          <w:sz w:val="28"/>
          <w:szCs w:val="28"/>
          <w:lang w:val="uk-UA"/>
        </w:rPr>
        <w:t xml:space="preserve">авати </w:t>
      </w:r>
      <w:r>
        <w:rPr>
          <w:sz w:val="28"/>
          <w:szCs w:val="28"/>
          <w:lang w:val="uk-UA"/>
        </w:rPr>
        <w:t xml:space="preserve"> </w:t>
      </w:r>
      <w:r w:rsidRPr="001025F2">
        <w:rPr>
          <w:sz w:val="28"/>
          <w:szCs w:val="28"/>
          <w:lang w:val="uk-UA"/>
        </w:rPr>
        <w:t xml:space="preserve">учням </w:t>
      </w:r>
      <w:r>
        <w:rPr>
          <w:sz w:val="28"/>
          <w:szCs w:val="28"/>
          <w:lang w:val="uk-UA"/>
        </w:rPr>
        <w:t xml:space="preserve"> </w:t>
      </w:r>
      <w:r w:rsidRPr="001025F2">
        <w:rPr>
          <w:sz w:val="28"/>
          <w:szCs w:val="28"/>
          <w:lang w:val="uk-UA"/>
        </w:rPr>
        <w:t xml:space="preserve">під </w:t>
      </w:r>
      <w:r>
        <w:rPr>
          <w:sz w:val="28"/>
          <w:szCs w:val="28"/>
          <w:lang w:val="uk-UA"/>
        </w:rPr>
        <w:t xml:space="preserve"> </w:t>
      </w:r>
      <w:r w:rsidRPr="001025F2">
        <w:rPr>
          <w:sz w:val="28"/>
          <w:szCs w:val="28"/>
          <w:lang w:val="uk-UA"/>
        </w:rPr>
        <w:t>час занять</w:t>
      </w:r>
      <w:r>
        <w:rPr>
          <w:sz w:val="28"/>
          <w:szCs w:val="28"/>
          <w:lang w:val="uk-UA"/>
        </w:rPr>
        <w:t xml:space="preserve"> </w:t>
      </w:r>
      <w:r w:rsidRPr="001025F2">
        <w:rPr>
          <w:sz w:val="28"/>
          <w:szCs w:val="28"/>
          <w:lang w:val="uk-UA"/>
        </w:rPr>
        <w:t xml:space="preserve"> і</w:t>
      </w:r>
      <w:r>
        <w:rPr>
          <w:sz w:val="28"/>
          <w:szCs w:val="28"/>
          <w:lang w:val="uk-UA"/>
        </w:rPr>
        <w:t xml:space="preserve"> </w:t>
      </w:r>
      <w:r w:rsidRPr="001025F2">
        <w:rPr>
          <w:sz w:val="28"/>
          <w:szCs w:val="28"/>
          <w:lang w:val="uk-UA"/>
        </w:rPr>
        <w:t xml:space="preserve"> перерв обов'язкові розпорядження, як</w:t>
      </w:r>
      <w:r>
        <w:rPr>
          <w:sz w:val="28"/>
          <w:szCs w:val="28"/>
          <w:lang w:val="uk-UA"/>
        </w:rPr>
        <w:t xml:space="preserve">і </w:t>
      </w:r>
      <w:r w:rsidRPr="001025F2">
        <w:rPr>
          <w:sz w:val="28"/>
          <w:szCs w:val="28"/>
          <w:lang w:val="uk-UA"/>
        </w:rPr>
        <w:t>стосуються організації занять і дотримання дисципліни, притягати учнів до</w:t>
      </w:r>
      <w:r>
        <w:rPr>
          <w:sz w:val="28"/>
          <w:szCs w:val="28"/>
          <w:lang w:val="uk-UA"/>
        </w:rPr>
        <w:t xml:space="preserve"> </w:t>
      </w:r>
      <w:r w:rsidRPr="001025F2">
        <w:rPr>
          <w:sz w:val="28"/>
          <w:szCs w:val="28"/>
          <w:lang w:val="uk-UA"/>
        </w:rPr>
        <w:t>дисциплінарної відповідальності у випадках, передбачених Статутом і Правилами</w:t>
      </w:r>
      <w:r>
        <w:rPr>
          <w:sz w:val="28"/>
          <w:szCs w:val="28"/>
          <w:lang w:val="uk-UA"/>
        </w:rPr>
        <w:t xml:space="preserve"> </w:t>
      </w:r>
      <w:r w:rsidRPr="001025F2">
        <w:rPr>
          <w:sz w:val="28"/>
          <w:szCs w:val="28"/>
          <w:lang w:val="uk-UA"/>
        </w:rPr>
        <w:t xml:space="preserve">внутрішнього розпорядку </w:t>
      </w:r>
      <w:r>
        <w:rPr>
          <w:sz w:val="28"/>
          <w:szCs w:val="28"/>
          <w:lang w:val="uk-UA"/>
        </w:rPr>
        <w:t>гімназії;</w:t>
      </w:r>
    </w:p>
    <w:p w:rsidR="00901033" w:rsidRPr="0048124D" w:rsidRDefault="00901033" w:rsidP="0068146E">
      <w:pPr>
        <w:shd w:val="clear" w:color="auto" w:fill="FFFFFF"/>
        <w:spacing w:line="276" w:lineRule="auto"/>
        <w:ind w:left="43"/>
        <w:rPr>
          <w:spacing w:val="-1"/>
          <w:sz w:val="28"/>
          <w:szCs w:val="28"/>
          <w:lang w:val="uk-UA"/>
        </w:rPr>
      </w:pPr>
      <w:r>
        <w:rPr>
          <w:spacing w:val="-1"/>
          <w:sz w:val="28"/>
          <w:szCs w:val="28"/>
          <w:lang w:val="uk-UA"/>
        </w:rPr>
        <w:t xml:space="preserve">                Вчитель, керівник гуртка  виконує такі посадові обов'язки:</w:t>
      </w:r>
    </w:p>
    <w:p w:rsidR="00901033" w:rsidRPr="00376047" w:rsidRDefault="00901033" w:rsidP="00A7246E">
      <w:pPr>
        <w:pStyle w:val="ab"/>
        <w:numPr>
          <w:ilvl w:val="0"/>
          <w:numId w:val="12"/>
        </w:numPr>
        <w:shd w:val="clear" w:color="auto" w:fill="FFFFFF"/>
        <w:tabs>
          <w:tab w:val="left" w:pos="0"/>
          <w:tab w:val="left" w:pos="360"/>
        </w:tabs>
        <w:spacing w:line="276" w:lineRule="auto"/>
        <w:ind w:left="0" w:right="10" w:firstLine="0"/>
        <w:jc w:val="both"/>
        <w:rPr>
          <w:spacing w:val="-11"/>
          <w:sz w:val="28"/>
          <w:szCs w:val="28"/>
          <w:lang w:val="uk-UA"/>
        </w:rPr>
      </w:pPr>
      <w:r>
        <w:rPr>
          <w:spacing w:val="-1"/>
          <w:sz w:val="28"/>
          <w:szCs w:val="28"/>
          <w:lang w:val="uk-UA"/>
        </w:rPr>
        <w:t>з</w:t>
      </w:r>
      <w:r w:rsidRPr="00376047">
        <w:rPr>
          <w:spacing w:val="-1"/>
          <w:sz w:val="28"/>
          <w:szCs w:val="28"/>
          <w:lang w:val="uk-UA"/>
        </w:rPr>
        <w:t xml:space="preserve">дійснює навчання і виховання учнів із врахуванням специфіки навчального </w:t>
      </w:r>
      <w:r w:rsidRPr="00376047">
        <w:rPr>
          <w:sz w:val="28"/>
          <w:szCs w:val="28"/>
          <w:lang w:val="uk-UA"/>
        </w:rPr>
        <w:t>предмета, проводить уроки й інші навчальні заняття в закріплених за ним згідно розподілу навчального навантаження класах, забезпечує під час занять належний порядок і дисципліну</w:t>
      </w:r>
      <w:r>
        <w:rPr>
          <w:sz w:val="28"/>
          <w:szCs w:val="28"/>
          <w:lang w:val="uk-UA"/>
        </w:rPr>
        <w:t>;</w:t>
      </w:r>
    </w:p>
    <w:p w:rsidR="00901033" w:rsidRPr="00376047" w:rsidRDefault="00901033" w:rsidP="00A7246E">
      <w:pPr>
        <w:pStyle w:val="ab"/>
        <w:numPr>
          <w:ilvl w:val="0"/>
          <w:numId w:val="12"/>
        </w:numPr>
        <w:shd w:val="clear" w:color="auto" w:fill="FFFFFF"/>
        <w:tabs>
          <w:tab w:val="left" w:pos="360"/>
          <w:tab w:val="left" w:pos="938"/>
        </w:tabs>
        <w:spacing w:line="276" w:lineRule="auto"/>
        <w:ind w:left="0" w:firstLine="0"/>
        <w:jc w:val="both"/>
        <w:rPr>
          <w:spacing w:val="-10"/>
          <w:sz w:val="28"/>
          <w:szCs w:val="28"/>
          <w:lang w:val="uk-UA"/>
        </w:rPr>
      </w:pPr>
      <w:r>
        <w:rPr>
          <w:sz w:val="28"/>
          <w:szCs w:val="28"/>
          <w:lang w:val="uk-UA"/>
        </w:rPr>
        <w:t>р</w:t>
      </w:r>
      <w:r w:rsidRPr="00376047">
        <w:rPr>
          <w:sz w:val="28"/>
          <w:szCs w:val="28"/>
          <w:lang w:val="uk-UA"/>
        </w:rPr>
        <w:t xml:space="preserve">еалізує прийняті в гімназії освітні програми </w:t>
      </w:r>
      <w:r>
        <w:rPr>
          <w:sz w:val="28"/>
          <w:szCs w:val="28"/>
          <w:lang w:val="uk-UA"/>
        </w:rPr>
        <w:t xml:space="preserve">понад обсяг предметів навчального плану гімназії </w:t>
      </w:r>
      <w:r w:rsidRPr="00376047">
        <w:rPr>
          <w:sz w:val="28"/>
          <w:szCs w:val="28"/>
          <w:lang w:val="uk-UA"/>
        </w:rPr>
        <w:t xml:space="preserve">, </w:t>
      </w:r>
      <w:r>
        <w:rPr>
          <w:sz w:val="28"/>
          <w:szCs w:val="28"/>
          <w:lang w:val="uk-UA"/>
        </w:rPr>
        <w:t xml:space="preserve">у відповідності </w:t>
      </w:r>
      <w:r w:rsidRPr="00376047">
        <w:rPr>
          <w:sz w:val="28"/>
          <w:szCs w:val="28"/>
          <w:lang w:val="uk-UA"/>
        </w:rPr>
        <w:t xml:space="preserve">власним поурочним планом і </w:t>
      </w:r>
      <w:r>
        <w:rPr>
          <w:sz w:val="28"/>
          <w:szCs w:val="28"/>
          <w:lang w:val="uk-UA"/>
        </w:rPr>
        <w:t xml:space="preserve">з </w:t>
      </w:r>
      <w:r w:rsidRPr="00376047">
        <w:rPr>
          <w:sz w:val="28"/>
          <w:szCs w:val="28"/>
          <w:lang w:val="uk-UA"/>
        </w:rPr>
        <w:t>розкладом занять</w:t>
      </w:r>
      <w:r>
        <w:rPr>
          <w:sz w:val="28"/>
          <w:szCs w:val="28"/>
          <w:lang w:val="uk-UA"/>
        </w:rPr>
        <w:t xml:space="preserve"> за кошти спеціального фонду бюджету</w:t>
      </w:r>
      <w:r w:rsidRPr="00376047">
        <w:rPr>
          <w:sz w:val="28"/>
          <w:szCs w:val="28"/>
          <w:lang w:val="uk-UA"/>
        </w:rPr>
        <w:t>; використовує при цьому різноманітні прийоми, методи і засоби навчання</w:t>
      </w:r>
      <w:r>
        <w:rPr>
          <w:sz w:val="28"/>
          <w:szCs w:val="28"/>
          <w:lang w:val="uk-UA"/>
        </w:rPr>
        <w:t>;</w:t>
      </w:r>
    </w:p>
    <w:p w:rsidR="00901033" w:rsidRDefault="00901033" w:rsidP="00A7246E">
      <w:pPr>
        <w:pStyle w:val="ab"/>
        <w:numPr>
          <w:ilvl w:val="0"/>
          <w:numId w:val="12"/>
        </w:numPr>
        <w:shd w:val="clear" w:color="auto" w:fill="FFFFFF"/>
        <w:tabs>
          <w:tab w:val="left" w:pos="360"/>
          <w:tab w:val="left" w:pos="1006"/>
        </w:tabs>
        <w:spacing w:before="2" w:line="276" w:lineRule="auto"/>
        <w:ind w:left="0" w:right="2" w:firstLine="0"/>
        <w:jc w:val="both"/>
      </w:pPr>
      <w:r>
        <w:rPr>
          <w:sz w:val="28"/>
          <w:szCs w:val="28"/>
          <w:lang w:val="uk-UA"/>
        </w:rPr>
        <w:t>з</w:t>
      </w:r>
      <w:r w:rsidRPr="00376047">
        <w:rPr>
          <w:sz w:val="28"/>
          <w:szCs w:val="28"/>
          <w:lang w:val="uk-UA"/>
        </w:rPr>
        <w:t>абезпечує рівень підготовки учнів, який відповідає вимогам державного</w:t>
      </w:r>
      <w:r>
        <w:rPr>
          <w:sz w:val="28"/>
          <w:szCs w:val="28"/>
          <w:lang w:val="uk-UA"/>
        </w:rPr>
        <w:t xml:space="preserve"> </w:t>
      </w:r>
      <w:r w:rsidRPr="00376047">
        <w:rPr>
          <w:sz w:val="28"/>
          <w:szCs w:val="28"/>
          <w:lang w:val="uk-UA"/>
        </w:rPr>
        <w:t>освітнього стандарту</w:t>
      </w:r>
      <w:r>
        <w:rPr>
          <w:sz w:val="28"/>
          <w:szCs w:val="28"/>
          <w:lang w:val="uk-UA"/>
        </w:rPr>
        <w:t>;</w:t>
      </w:r>
    </w:p>
    <w:p w:rsidR="00901033" w:rsidRPr="00376047" w:rsidRDefault="00901033" w:rsidP="00A7246E">
      <w:pPr>
        <w:pStyle w:val="ab"/>
        <w:numPr>
          <w:ilvl w:val="0"/>
          <w:numId w:val="12"/>
        </w:numPr>
        <w:shd w:val="clear" w:color="auto" w:fill="FFFFFF"/>
        <w:tabs>
          <w:tab w:val="left" w:pos="360"/>
          <w:tab w:val="left" w:pos="890"/>
        </w:tabs>
        <w:spacing w:line="276" w:lineRule="auto"/>
        <w:ind w:left="0" w:right="65" w:firstLine="0"/>
        <w:jc w:val="both"/>
        <w:rPr>
          <w:spacing w:val="-11"/>
          <w:sz w:val="28"/>
          <w:szCs w:val="28"/>
          <w:lang w:val="uk-UA"/>
        </w:rPr>
      </w:pPr>
      <w:r>
        <w:rPr>
          <w:sz w:val="28"/>
          <w:szCs w:val="28"/>
          <w:lang w:val="uk-UA"/>
        </w:rPr>
        <w:t>в</w:t>
      </w:r>
      <w:r w:rsidRPr="00376047">
        <w:rPr>
          <w:sz w:val="28"/>
          <w:szCs w:val="28"/>
          <w:lang w:val="uk-UA"/>
        </w:rPr>
        <w:t>иконує правила і норми охорони праці, техніки безпеки і протипожежного захисту, забезпечує охорону життя і здоров'я учнів під час навчального процесу</w:t>
      </w:r>
      <w:r>
        <w:rPr>
          <w:sz w:val="28"/>
          <w:szCs w:val="28"/>
          <w:lang w:val="uk-UA"/>
        </w:rPr>
        <w:t>;</w:t>
      </w:r>
    </w:p>
    <w:p w:rsidR="00901033" w:rsidRPr="00376047" w:rsidRDefault="00901033" w:rsidP="00A7246E">
      <w:pPr>
        <w:pStyle w:val="ab"/>
        <w:numPr>
          <w:ilvl w:val="0"/>
          <w:numId w:val="12"/>
        </w:numPr>
        <w:shd w:val="clear" w:color="auto" w:fill="FFFFFF"/>
        <w:tabs>
          <w:tab w:val="left" w:pos="360"/>
        </w:tabs>
        <w:spacing w:line="276" w:lineRule="auto"/>
        <w:ind w:left="0" w:right="67" w:firstLine="0"/>
        <w:jc w:val="both"/>
        <w:rPr>
          <w:spacing w:val="-11"/>
          <w:sz w:val="28"/>
          <w:szCs w:val="28"/>
          <w:lang w:val="uk-UA"/>
        </w:rPr>
      </w:pPr>
      <w:r w:rsidRPr="00376047">
        <w:rPr>
          <w:sz w:val="28"/>
          <w:szCs w:val="28"/>
          <w:lang w:val="uk-UA"/>
        </w:rPr>
        <w:t>оперативно повідомляє керівників гімназії про кожен нещасний випадок, приймає заходи щодо надання першої долікарської допомоги</w:t>
      </w:r>
      <w:r>
        <w:rPr>
          <w:sz w:val="28"/>
          <w:szCs w:val="28"/>
          <w:lang w:val="uk-UA"/>
        </w:rPr>
        <w:t>;</w:t>
      </w:r>
    </w:p>
    <w:p w:rsidR="00901033" w:rsidRPr="008D3435" w:rsidRDefault="00901033" w:rsidP="00A7246E">
      <w:pPr>
        <w:tabs>
          <w:tab w:val="left" w:pos="360"/>
        </w:tabs>
        <w:spacing w:line="276" w:lineRule="auto"/>
        <w:rPr>
          <w:sz w:val="2"/>
          <w:szCs w:val="2"/>
          <w:lang w:val="uk-UA"/>
        </w:rPr>
      </w:pPr>
    </w:p>
    <w:p w:rsidR="00901033" w:rsidRPr="00D45669" w:rsidRDefault="00901033" w:rsidP="00A7246E">
      <w:pPr>
        <w:pStyle w:val="ab"/>
        <w:numPr>
          <w:ilvl w:val="0"/>
          <w:numId w:val="12"/>
        </w:numPr>
        <w:shd w:val="clear" w:color="auto" w:fill="FFFFFF"/>
        <w:tabs>
          <w:tab w:val="left" w:pos="0"/>
          <w:tab w:val="left" w:pos="360"/>
        </w:tabs>
        <w:spacing w:line="276" w:lineRule="auto"/>
        <w:ind w:left="0" w:right="53" w:firstLine="0"/>
        <w:jc w:val="both"/>
        <w:rPr>
          <w:sz w:val="28"/>
          <w:szCs w:val="28"/>
          <w:lang w:val="uk-UA"/>
        </w:rPr>
      </w:pPr>
      <w:r w:rsidRPr="00D45669">
        <w:rPr>
          <w:sz w:val="28"/>
          <w:szCs w:val="28"/>
          <w:lang w:val="uk-UA"/>
        </w:rPr>
        <w:t>вносить пропозиції про покращення</w:t>
      </w:r>
      <w:r>
        <w:rPr>
          <w:sz w:val="28"/>
          <w:szCs w:val="28"/>
          <w:lang w:val="uk-UA"/>
        </w:rPr>
        <w:t xml:space="preserve"> і оздоровлення умов проведення</w:t>
      </w:r>
      <w:r w:rsidRPr="00D45669">
        <w:rPr>
          <w:sz w:val="28"/>
          <w:szCs w:val="28"/>
          <w:lang w:val="uk-UA"/>
        </w:rPr>
        <w:t>, а також доводить до відома завідувача кабінетом, адміністрацію про всі недоліки в забезпеченні навчального процесу; які знижують життєдіяльність і працездатність учнів;</w:t>
      </w:r>
    </w:p>
    <w:p w:rsidR="00901033" w:rsidRPr="00A7246E" w:rsidRDefault="00901033" w:rsidP="00A7246E">
      <w:pPr>
        <w:pStyle w:val="ab"/>
        <w:numPr>
          <w:ilvl w:val="0"/>
          <w:numId w:val="12"/>
        </w:numPr>
        <w:shd w:val="clear" w:color="auto" w:fill="FFFFFF"/>
        <w:tabs>
          <w:tab w:val="left" w:pos="0"/>
          <w:tab w:val="left" w:pos="360"/>
        </w:tabs>
        <w:spacing w:line="276" w:lineRule="auto"/>
        <w:ind w:left="0" w:right="43" w:firstLine="0"/>
        <w:jc w:val="both"/>
        <w:rPr>
          <w:spacing w:val="-11"/>
          <w:sz w:val="28"/>
          <w:szCs w:val="28"/>
          <w:lang w:val="uk-UA"/>
        </w:rPr>
      </w:pPr>
      <w:r>
        <w:rPr>
          <w:sz w:val="28"/>
          <w:szCs w:val="28"/>
          <w:lang w:val="uk-UA"/>
        </w:rPr>
        <w:t>п</w:t>
      </w:r>
      <w:r w:rsidRPr="00D45669">
        <w:rPr>
          <w:sz w:val="28"/>
          <w:szCs w:val="28"/>
          <w:lang w:val="uk-UA"/>
        </w:rPr>
        <w:t>роводить інструктаж учнів з правил безпеки праці під час навчальних занять</w:t>
      </w:r>
      <w:r>
        <w:rPr>
          <w:sz w:val="28"/>
          <w:szCs w:val="28"/>
          <w:lang w:val="uk-UA"/>
        </w:rPr>
        <w:t>;</w:t>
      </w:r>
      <w:r w:rsidRPr="00D45669">
        <w:rPr>
          <w:sz w:val="28"/>
          <w:szCs w:val="28"/>
          <w:lang w:val="uk-UA"/>
        </w:rPr>
        <w:t xml:space="preserve"> </w:t>
      </w:r>
    </w:p>
    <w:p w:rsidR="00901033" w:rsidRPr="00D45669" w:rsidRDefault="00901033" w:rsidP="00A7246E">
      <w:pPr>
        <w:pStyle w:val="ab"/>
        <w:numPr>
          <w:ilvl w:val="0"/>
          <w:numId w:val="12"/>
        </w:numPr>
        <w:shd w:val="clear" w:color="auto" w:fill="FFFFFF"/>
        <w:tabs>
          <w:tab w:val="left" w:pos="0"/>
          <w:tab w:val="left" w:pos="360"/>
        </w:tabs>
        <w:spacing w:line="276" w:lineRule="auto"/>
        <w:ind w:left="0" w:right="43" w:firstLine="0"/>
        <w:jc w:val="both"/>
        <w:rPr>
          <w:spacing w:val="-11"/>
          <w:sz w:val="28"/>
          <w:szCs w:val="28"/>
          <w:lang w:val="uk-UA"/>
        </w:rPr>
      </w:pPr>
      <w:r w:rsidRPr="00D45669">
        <w:rPr>
          <w:sz w:val="28"/>
          <w:szCs w:val="28"/>
          <w:lang w:val="uk-UA"/>
        </w:rPr>
        <w:t xml:space="preserve">організовує вивчення учнями правил </w:t>
      </w:r>
      <w:r>
        <w:rPr>
          <w:sz w:val="28"/>
          <w:szCs w:val="28"/>
          <w:lang w:val="uk-UA"/>
        </w:rPr>
        <w:t>безпечної поведінки в гімназії;</w:t>
      </w:r>
    </w:p>
    <w:p w:rsidR="00901033" w:rsidRPr="00D45669" w:rsidRDefault="00901033" w:rsidP="00A7246E">
      <w:pPr>
        <w:pStyle w:val="ab"/>
        <w:numPr>
          <w:ilvl w:val="0"/>
          <w:numId w:val="12"/>
        </w:numPr>
        <w:shd w:val="clear" w:color="auto" w:fill="FFFFFF"/>
        <w:tabs>
          <w:tab w:val="left" w:pos="360"/>
        </w:tabs>
        <w:spacing w:line="276" w:lineRule="auto"/>
        <w:ind w:left="0" w:firstLine="0"/>
        <w:rPr>
          <w:lang w:val="uk-UA"/>
        </w:rPr>
      </w:pPr>
      <w:r>
        <w:rPr>
          <w:sz w:val="28"/>
          <w:szCs w:val="28"/>
          <w:lang w:val="uk-UA"/>
        </w:rPr>
        <w:t xml:space="preserve"> з</w:t>
      </w:r>
      <w:r w:rsidRPr="00D45669">
        <w:rPr>
          <w:sz w:val="28"/>
          <w:szCs w:val="28"/>
          <w:lang w:val="uk-UA"/>
        </w:rPr>
        <w:t>дійснює контроль за дотриманням правил (інструкції) з охорони праці</w:t>
      </w:r>
      <w:r>
        <w:rPr>
          <w:sz w:val="28"/>
          <w:szCs w:val="28"/>
          <w:lang w:val="uk-UA"/>
        </w:rPr>
        <w:t>;</w:t>
      </w:r>
    </w:p>
    <w:p w:rsidR="00901033" w:rsidRPr="00D45669" w:rsidRDefault="00901033" w:rsidP="00A7246E">
      <w:pPr>
        <w:pStyle w:val="ab"/>
        <w:numPr>
          <w:ilvl w:val="0"/>
          <w:numId w:val="12"/>
        </w:numPr>
        <w:shd w:val="clear" w:color="auto" w:fill="FFFFFF"/>
        <w:tabs>
          <w:tab w:val="left" w:pos="0"/>
          <w:tab w:val="left" w:pos="360"/>
        </w:tabs>
        <w:spacing w:line="276" w:lineRule="auto"/>
        <w:ind w:left="0" w:right="34" w:firstLine="0"/>
        <w:jc w:val="both"/>
        <w:rPr>
          <w:lang w:val="uk-UA"/>
        </w:rPr>
      </w:pPr>
      <w:r>
        <w:rPr>
          <w:sz w:val="28"/>
          <w:szCs w:val="28"/>
          <w:lang w:val="uk-UA"/>
        </w:rPr>
        <w:lastRenderedPageBreak/>
        <w:t>в</w:t>
      </w:r>
      <w:r w:rsidRPr="00D45669">
        <w:rPr>
          <w:sz w:val="28"/>
          <w:szCs w:val="28"/>
          <w:lang w:val="uk-UA"/>
        </w:rPr>
        <w:t xml:space="preserve">еде у встановленому порядку документацію, здійснює поточний </w:t>
      </w:r>
      <w:r w:rsidRPr="00D45669">
        <w:rPr>
          <w:spacing w:val="-1"/>
          <w:sz w:val="28"/>
          <w:szCs w:val="28"/>
          <w:lang w:val="uk-UA"/>
        </w:rPr>
        <w:t xml:space="preserve">контроль відвідувань і успішності учнів за прийнятою в гімназії системою, виставляє </w:t>
      </w:r>
      <w:r w:rsidRPr="00D45669">
        <w:rPr>
          <w:sz w:val="28"/>
          <w:szCs w:val="28"/>
          <w:lang w:val="uk-UA"/>
        </w:rPr>
        <w:t>оцінки в класний журнал і щоденник учня, своєчасно надає адміністрації гімназії звітні дані</w:t>
      </w:r>
      <w:r>
        <w:rPr>
          <w:sz w:val="28"/>
          <w:szCs w:val="28"/>
          <w:lang w:val="uk-UA"/>
        </w:rPr>
        <w:t>;</w:t>
      </w:r>
    </w:p>
    <w:p w:rsidR="00901033" w:rsidRPr="001939B9" w:rsidRDefault="00901033" w:rsidP="00A7246E">
      <w:pPr>
        <w:pStyle w:val="ab"/>
        <w:numPr>
          <w:ilvl w:val="0"/>
          <w:numId w:val="12"/>
        </w:numPr>
        <w:shd w:val="clear" w:color="auto" w:fill="FFFFFF"/>
        <w:tabs>
          <w:tab w:val="left" w:pos="360"/>
          <w:tab w:val="left" w:pos="1049"/>
        </w:tabs>
        <w:spacing w:line="276" w:lineRule="auto"/>
        <w:ind w:left="0" w:right="17" w:firstLine="0"/>
        <w:jc w:val="both"/>
        <w:rPr>
          <w:spacing w:val="-10"/>
          <w:sz w:val="28"/>
          <w:szCs w:val="28"/>
          <w:lang w:val="uk-UA"/>
        </w:rPr>
      </w:pPr>
      <w:r>
        <w:rPr>
          <w:spacing w:val="-1"/>
          <w:sz w:val="28"/>
          <w:szCs w:val="28"/>
          <w:lang w:val="uk-UA"/>
        </w:rPr>
        <w:t>д</w:t>
      </w:r>
      <w:r w:rsidRPr="001939B9">
        <w:rPr>
          <w:spacing w:val="-1"/>
          <w:sz w:val="28"/>
          <w:szCs w:val="28"/>
          <w:lang w:val="uk-UA"/>
        </w:rPr>
        <w:t xml:space="preserve">опускає у визначеному порядку на заняття представників адміністрації </w:t>
      </w:r>
      <w:r w:rsidRPr="001939B9">
        <w:rPr>
          <w:sz w:val="28"/>
          <w:szCs w:val="28"/>
          <w:lang w:val="uk-UA"/>
        </w:rPr>
        <w:t>гімназії  з метою контролю і оцінки своєї діяльності</w:t>
      </w:r>
      <w:r>
        <w:rPr>
          <w:sz w:val="28"/>
          <w:szCs w:val="28"/>
          <w:lang w:val="uk-UA"/>
        </w:rPr>
        <w:t>;</w:t>
      </w:r>
    </w:p>
    <w:p w:rsidR="00901033" w:rsidRPr="00050C4E" w:rsidRDefault="00901033" w:rsidP="00A7246E">
      <w:pPr>
        <w:tabs>
          <w:tab w:val="left" w:pos="360"/>
        </w:tabs>
        <w:spacing w:line="276" w:lineRule="auto"/>
        <w:rPr>
          <w:sz w:val="2"/>
          <w:szCs w:val="2"/>
          <w:lang w:val="uk-UA"/>
        </w:rPr>
      </w:pPr>
    </w:p>
    <w:p w:rsidR="00901033" w:rsidRPr="00797068" w:rsidRDefault="00901033" w:rsidP="00A7246E">
      <w:pPr>
        <w:pStyle w:val="ab"/>
        <w:numPr>
          <w:ilvl w:val="0"/>
          <w:numId w:val="12"/>
        </w:numPr>
        <w:shd w:val="clear" w:color="auto" w:fill="FFFFFF"/>
        <w:tabs>
          <w:tab w:val="left" w:pos="360"/>
          <w:tab w:val="left" w:pos="1150"/>
        </w:tabs>
        <w:spacing w:line="276" w:lineRule="auto"/>
        <w:ind w:left="0" w:right="17" w:firstLine="0"/>
        <w:jc w:val="both"/>
        <w:rPr>
          <w:sz w:val="28"/>
          <w:szCs w:val="28"/>
          <w:lang w:val="uk-UA"/>
        </w:rPr>
      </w:pPr>
      <w:r w:rsidRPr="00797068">
        <w:rPr>
          <w:sz w:val="28"/>
          <w:szCs w:val="28"/>
          <w:lang w:val="uk-UA"/>
        </w:rPr>
        <w:t>заміняє на уроках тимчасово відсутніх вчителів згідно розпорядження відповідального за надання освітніх платних послуг;</w:t>
      </w:r>
    </w:p>
    <w:p w:rsidR="00901033" w:rsidRPr="00797068" w:rsidRDefault="00901033" w:rsidP="00A7246E">
      <w:pPr>
        <w:pStyle w:val="ab"/>
        <w:numPr>
          <w:ilvl w:val="0"/>
          <w:numId w:val="12"/>
        </w:numPr>
        <w:shd w:val="clear" w:color="auto" w:fill="FFFFFF"/>
        <w:tabs>
          <w:tab w:val="left" w:pos="360"/>
          <w:tab w:val="left" w:pos="1150"/>
        </w:tabs>
        <w:spacing w:line="276" w:lineRule="auto"/>
        <w:ind w:left="0" w:right="11" w:firstLine="0"/>
        <w:jc w:val="both"/>
        <w:rPr>
          <w:spacing w:val="-10"/>
          <w:sz w:val="28"/>
          <w:szCs w:val="28"/>
          <w:lang w:val="uk-UA"/>
        </w:rPr>
      </w:pPr>
      <w:r>
        <w:rPr>
          <w:sz w:val="28"/>
          <w:szCs w:val="28"/>
          <w:lang w:val="uk-UA"/>
        </w:rPr>
        <w:t>д</w:t>
      </w:r>
      <w:r w:rsidRPr="00797068">
        <w:rPr>
          <w:sz w:val="28"/>
          <w:szCs w:val="28"/>
          <w:lang w:val="uk-UA"/>
        </w:rPr>
        <w:t xml:space="preserve">отримується Статуту і Правил внутрішнього трудового розпорядку </w:t>
      </w:r>
      <w:r>
        <w:rPr>
          <w:sz w:val="28"/>
          <w:szCs w:val="28"/>
          <w:lang w:val="uk-UA"/>
        </w:rPr>
        <w:t xml:space="preserve"> </w:t>
      </w:r>
      <w:r w:rsidRPr="00797068">
        <w:rPr>
          <w:sz w:val="28"/>
          <w:szCs w:val="28"/>
          <w:lang w:val="uk-UA"/>
        </w:rPr>
        <w:t>гімназії,  інших локальних правових актів гімназії</w:t>
      </w:r>
      <w:r>
        <w:rPr>
          <w:sz w:val="28"/>
          <w:szCs w:val="28"/>
          <w:lang w:val="uk-UA"/>
        </w:rPr>
        <w:t>;</w:t>
      </w:r>
    </w:p>
    <w:p w:rsidR="00901033" w:rsidRDefault="00901033" w:rsidP="00A7246E">
      <w:pPr>
        <w:tabs>
          <w:tab w:val="left" w:pos="360"/>
        </w:tabs>
        <w:spacing w:line="276" w:lineRule="auto"/>
        <w:rPr>
          <w:sz w:val="2"/>
          <w:szCs w:val="2"/>
        </w:rPr>
      </w:pPr>
    </w:p>
    <w:p w:rsidR="00901033" w:rsidRPr="00797068" w:rsidRDefault="00901033" w:rsidP="00A7246E">
      <w:pPr>
        <w:pStyle w:val="ab"/>
        <w:numPr>
          <w:ilvl w:val="0"/>
          <w:numId w:val="12"/>
        </w:numPr>
        <w:shd w:val="clear" w:color="auto" w:fill="FFFFFF"/>
        <w:tabs>
          <w:tab w:val="left" w:pos="360"/>
          <w:tab w:val="left" w:pos="1075"/>
        </w:tabs>
        <w:spacing w:line="276" w:lineRule="auto"/>
        <w:ind w:left="0" w:firstLine="0"/>
        <w:rPr>
          <w:sz w:val="28"/>
          <w:szCs w:val="28"/>
          <w:lang w:val="uk-UA"/>
        </w:rPr>
      </w:pPr>
      <w:r w:rsidRPr="00797068">
        <w:rPr>
          <w:sz w:val="28"/>
          <w:szCs w:val="28"/>
          <w:lang w:val="uk-UA"/>
        </w:rPr>
        <w:t>створює умови для дотримання законних прав і свобод учнів;</w:t>
      </w:r>
    </w:p>
    <w:p w:rsidR="00901033" w:rsidRPr="00797068" w:rsidRDefault="00901033" w:rsidP="00A7246E">
      <w:pPr>
        <w:pStyle w:val="ab"/>
        <w:numPr>
          <w:ilvl w:val="0"/>
          <w:numId w:val="12"/>
        </w:numPr>
        <w:shd w:val="clear" w:color="auto" w:fill="FFFFFF"/>
        <w:tabs>
          <w:tab w:val="left" w:pos="360"/>
          <w:tab w:val="left" w:pos="1075"/>
        </w:tabs>
        <w:spacing w:line="276" w:lineRule="auto"/>
        <w:ind w:left="0" w:firstLine="0"/>
        <w:jc w:val="both"/>
        <w:rPr>
          <w:spacing w:val="-10"/>
          <w:sz w:val="28"/>
          <w:szCs w:val="28"/>
          <w:lang w:val="uk-UA"/>
        </w:rPr>
      </w:pPr>
      <w:r>
        <w:rPr>
          <w:sz w:val="28"/>
          <w:szCs w:val="28"/>
          <w:lang w:val="uk-UA"/>
        </w:rPr>
        <w:t>г</w:t>
      </w:r>
      <w:r w:rsidRPr="00797068">
        <w:rPr>
          <w:sz w:val="28"/>
          <w:szCs w:val="28"/>
          <w:lang w:val="uk-UA"/>
        </w:rPr>
        <w:t>отується до проведення занять, систематично підвищує свою професійну кваліфікацію, бере участь в діяльності методичного об'єднання та інших формах методичної роботи, які прийняті в гімназії</w:t>
      </w:r>
      <w:r>
        <w:rPr>
          <w:sz w:val="28"/>
          <w:szCs w:val="28"/>
          <w:lang w:val="uk-UA"/>
        </w:rPr>
        <w:t>;</w:t>
      </w:r>
    </w:p>
    <w:p w:rsidR="00901033" w:rsidRPr="005C3FF4" w:rsidRDefault="00901033" w:rsidP="00A7246E">
      <w:pPr>
        <w:pStyle w:val="ab"/>
        <w:numPr>
          <w:ilvl w:val="0"/>
          <w:numId w:val="12"/>
        </w:numPr>
        <w:shd w:val="clear" w:color="auto" w:fill="FFFFFF"/>
        <w:tabs>
          <w:tab w:val="left" w:pos="360"/>
          <w:tab w:val="left" w:pos="1075"/>
        </w:tabs>
        <w:spacing w:before="2" w:line="276" w:lineRule="auto"/>
        <w:ind w:left="0" w:firstLine="0"/>
        <w:jc w:val="both"/>
        <w:rPr>
          <w:spacing w:val="-10"/>
          <w:sz w:val="28"/>
          <w:szCs w:val="28"/>
          <w:lang w:val="uk-UA"/>
        </w:rPr>
      </w:pPr>
      <w:r>
        <w:rPr>
          <w:sz w:val="28"/>
          <w:szCs w:val="28"/>
          <w:lang w:val="uk-UA"/>
        </w:rPr>
        <w:t>б</w:t>
      </w:r>
      <w:r w:rsidRPr="005C3FF4">
        <w:rPr>
          <w:sz w:val="28"/>
          <w:szCs w:val="28"/>
          <w:lang w:val="uk-UA"/>
        </w:rPr>
        <w:t>ере участь в роботі педагогічної ради гімназії і нарадах, які проводяться адміністрацією гімназії</w:t>
      </w:r>
      <w:r>
        <w:rPr>
          <w:sz w:val="28"/>
          <w:szCs w:val="28"/>
          <w:lang w:val="uk-UA"/>
        </w:rPr>
        <w:t>, щодо питань організації освітніх платних послуг;</w:t>
      </w:r>
    </w:p>
    <w:p w:rsidR="00901033" w:rsidRPr="00FD7F04" w:rsidRDefault="00901033" w:rsidP="00A7246E">
      <w:pPr>
        <w:pStyle w:val="ab"/>
        <w:numPr>
          <w:ilvl w:val="0"/>
          <w:numId w:val="12"/>
        </w:numPr>
        <w:shd w:val="clear" w:color="auto" w:fill="FFFFFF"/>
        <w:tabs>
          <w:tab w:val="left" w:pos="360"/>
          <w:tab w:val="left" w:pos="1018"/>
        </w:tabs>
        <w:spacing w:line="276" w:lineRule="auto"/>
        <w:ind w:left="0" w:firstLine="0"/>
        <w:rPr>
          <w:spacing w:val="-10"/>
          <w:sz w:val="28"/>
          <w:szCs w:val="28"/>
          <w:lang w:val="uk-UA"/>
        </w:rPr>
      </w:pPr>
      <w:r>
        <w:rPr>
          <w:sz w:val="28"/>
          <w:szCs w:val="28"/>
          <w:lang w:val="uk-UA"/>
        </w:rPr>
        <w:t>п</w:t>
      </w:r>
      <w:r w:rsidRPr="00FD7F04">
        <w:rPr>
          <w:sz w:val="28"/>
          <w:szCs w:val="28"/>
          <w:lang w:val="uk-UA"/>
        </w:rPr>
        <w:t xml:space="preserve">ідтримує  постійний  зв'язок  з  батьками (особами, які їх </w:t>
      </w:r>
      <w:r>
        <w:rPr>
          <w:sz w:val="28"/>
          <w:szCs w:val="28"/>
          <w:lang w:val="uk-UA"/>
        </w:rPr>
        <w:t>з</w:t>
      </w:r>
      <w:r w:rsidRPr="00FD7F04">
        <w:rPr>
          <w:sz w:val="28"/>
          <w:szCs w:val="28"/>
          <w:lang w:val="uk-UA"/>
        </w:rPr>
        <w:t xml:space="preserve">амінюють) </w:t>
      </w:r>
      <w:r>
        <w:rPr>
          <w:sz w:val="28"/>
          <w:szCs w:val="28"/>
          <w:lang w:val="uk-UA"/>
        </w:rPr>
        <w:t xml:space="preserve"> </w:t>
      </w:r>
      <w:r w:rsidRPr="00FD7F04">
        <w:rPr>
          <w:sz w:val="28"/>
          <w:szCs w:val="28"/>
          <w:lang w:val="uk-UA"/>
        </w:rPr>
        <w:t>учнів</w:t>
      </w:r>
      <w:r>
        <w:rPr>
          <w:sz w:val="28"/>
          <w:szCs w:val="28"/>
          <w:lang w:val="uk-UA"/>
        </w:rPr>
        <w:t>;</w:t>
      </w:r>
    </w:p>
    <w:p w:rsidR="00901033" w:rsidRPr="001F4C4B" w:rsidRDefault="00901033" w:rsidP="00A7246E">
      <w:pPr>
        <w:pStyle w:val="ab"/>
        <w:numPr>
          <w:ilvl w:val="0"/>
          <w:numId w:val="12"/>
        </w:numPr>
        <w:shd w:val="clear" w:color="auto" w:fill="FFFFFF"/>
        <w:tabs>
          <w:tab w:val="left" w:pos="0"/>
          <w:tab w:val="left" w:pos="360"/>
        </w:tabs>
        <w:spacing w:line="276" w:lineRule="auto"/>
        <w:ind w:left="0" w:firstLine="0"/>
        <w:rPr>
          <w:spacing w:val="-10"/>
          <w:sz w:val="28"/>
          <w:szCs w:val="28"/>
          <w:lang w:val="uk-UA"/>
        </w:rPr>
      </w:pPr>
      <w:r>
        <w:rPr>
          <w:sz w:val="28"/>
          <w:szCs w:val="28"/>
          <w:lang w:val="uk-UA"/>
        </w:rPr>
        <w:t>п</w:t>
      </w:r>
      <w:r w:rsidRPr="001F4C4B">
        <w:rPr>
          <w:sz w:val="28"/>
          <w:szCs w:val="28"/>
          <w:lang w:val="uk-UA"/>
        </w:rPr>
        <w:t>роходить періодичне медичне обстеження</w:t>
      </w:r>
      <w:r>
        <w:rPr>
          <w:sz w:val="28"/>
          <w:szCs w:val="28"/>
          <w:lang w:val="uk-UA"/>
        </w:rPr>
        <w:t>;</w:t>
      </w:r>
    </w:p>
    <w:p w:rsidR="00901033" w:rsidRDefault="00901033" w:rsidP="00A7246E">
      <w:pPr>
        <w:shd w:val="clear" w:color="auto" w:fill="FFFFFF"/>
        <w:tabs>
          <w:tab w:val="left" w:pos="360"/>
        </w:tabs>
        <w:spacing w:line="276" w:lineRule="auto"/>
        <w:ind w:left="10099"/>
      </w:pPr>
      <w:r>
        <w:rPr>
          <w:b/>
          <w:bCs/>
          <w:w w:val="36"/>
          <w:sz w:val="18"/>
          <w:szCs w:val="18"/>
          <w:lang w:val="uk-UA"/>
        </w:rPr>
        <w:t>і</w:t>
      </w:r>
    </w:p>
    <w:p w:rsidR="00901033" w:rsidRPr="00583014" w:rsidRDefault="00901033" w:rsidP="00A7246E">
      <w:pPr>
        <w:pStyle w:val="ab"/>
        <w:numPr>
          <w:ilvl w:val="0"/>
          <w:numId w:val="12"/>
        </w:numPr>
        <w:shd w:val="clear" w:color="auto" w:fill="FFFFFF"/>
        <w:tabs>
          <w:tab w:val="left" w:pos="360"/>
          <w:tab w:val="left" w:pos="1104"/>
        </w:tabs>
        <w:spacing w:line="276" w:lineRule="auto"/>
        <w:ind w:left="0" w:firstLine="0"/>
        <w:jc w:val="both"/>
      </w:pPr>
      <w:r>
        <w:rPr>
          <w:sz w:val="28"/>
          <w:szCs w:val="28"/>
          <w:lang w:val="uk-UA"/>
        </w:rPr>
        <w:t>д</w:t>
      </w:r>
      <w:r w:rsidRPr="001F4C4B">
        <w:rPr>
          <w:sz w:val="28"/>
          <w:szCs w:val="28"/>
          <w:lang w:val="uk-UA"/>
        </w:rPr>
        <w:t>отримується  етичних  норм поведінки в гімназії, побуті, в громадських місцях, які відповідають соціальному статусу вчителя.</w:t>
      </w:r>
    </w:p>
    <w:p w:rsidR="00901033" w:rsidRPr="001F4C4B" w:rsidRDefault="00901033" w:rsidP="00A7246E">
      <w:pPr>
        <w:shd w:val="clear" w:color="auto" w:fill="FFFFFF"/>
        <w:tabs>
          <w:tab w:val="left" w:pos="360"/>
          <w:tab w:val="left" w:pos="1013"/>
        </w:tabs>
        <w:spacing w:line="276" w:lineRule="auto"/>
        <w:ind w:right="41"/>
        <w:jc w:val="both"/>
        <w:rPr>
          <w:lang w:val="uk-UA"/>
        </w:rPr>
      </w:pPr>
    </w:p>
    <w:p w:rsidR="00901033" w:rsidRDefault="00901033" w:rsidP="00A7246E">
      <w:pPr>
        <w:tabs>
          <w:tab w:val="left" w:pos="360"/>
        </w:tabs>
        <w:spacing w:line="276" w:lineRule="auto"/>
        <w:jc w:val="both"/>
        <w:rPr>
          <w:sz w:val="28"/>
          <w:szCs w:val="28"/>
          <w:lang w:val="uk-UA"/>
        </w:rPr>
      </w:pPr>
      <w:r>
        <w:rPr>
          <w:sz w:val="28"/>
          <w:szCs w:val="28"/>
          <w:lang w:val="uk-UA"/>
        </w:rPr>
        <w:t>2.8. Права та обов’язки особи відповідальної за надання платних послуг:</w:t>
      </w:r>
    </w:p>
    <w:p w:rsidR="00901033" w:rsidRDefault="00901033" w:rsidP="0068146E">
      <w:pPr>
        <w:autoSpaceDE w:val="0"/>
        <w:autoSpaceDN w:val="0"/>
        <w:adjustRightInd w:val="0"/>
        <w:spacing w:line="276" w:lineRule="auto"/>
        <w:ind w:firstLine="400"/>
        <w:jc w:val="both"/>
        <w:rPr>
          <w:sz w:val="28"/>
          <w:szCs w:val="18"/>
          <w:lang w:val="uk-UA"/>
        </w:rPr>
      </w:pPr>
      <w:r>
        <w:rPr>
          <w:sz w:val="28"/>
          <w:szCs w:val="18"/>
          <w:lang w:val="uk-UA"/>
        </w:rPr>
        <w:t xml:space="preserve">    Відповідальний за надання освітніх платних послуг  має право:</w:t>
      </w:r>
    </w:p>
    <w:p w:rsidR="00901033" w:rsidRDefault="00901033" w:rsidP="00A7246E">
      <w:pPr>
        <w:tabs>
          <w:tab w:val="left" w:pos="360"/>
        </w:tabs>
        <w:autoSpaceDE w:val="0"/>
        <w:autoSpaceDN w:val="0"/>
        <w:adjustRightInd w:val="0"/>
        <w:spacing w:line="276" w:lineRule="auto"/>
        <w:jc w:val="both"/>
        <w:rPr>
          <w:sz w:val="28"/>
          <w:szCs w:val="18"/>
          <w:lang w:val="uk-UA"/>
        </w:rPr>
      </w:pPr>
      <w:r>
        <w:rPr>
          <w:noProof/>
          <w:sz w:val="28"/>
          <w:szCs w:val="18"/>
          <w:lang w:val="uk-UA"/>
        </w:rPr>
        <w:t>- б</w:t>
      </w:r>
      <w:proofErr w:type="spellStart"/>
      <w:r>
        <w:rPr>
          <w:sz w:val="28"/>
          <w:szCs w:val="18"/>
          <w:lang w:val="uk-UA"/>
        </w:rPr>
        <w:t>ути</w:t>
      </w:r>
      <w:proofErr w:type="spellEnd"/>
      <w:r>
        <w:rPr>
          <w:sz w:val="28"/>
          <w:szCs w:val="18"/>
          <w:lang w:val="uk-UA"/>
        </w:rPr>
        <w:t xml:space="preserve"> присутнім на будь-яких заняттях, які проводяться з учнями (вихованцями) гімназії  (без права входити в клас після початку заняття без термінової потреби і робити зауваження вчителеві під час заняття);</w:t>
      </w:r>
    </w:p>
    <w:p w:rsidR="00901033" w:rsidRDefault="00901033" w:rsidP="00A7246E">
      <w:pPr>
        <w:tabs>
          <w:tab w:val="left" w:pos="360"/>
        </w:tabs>
        <w:autoSpaceDE w:val="0"/>
        <w:autoSpaceDN w:val="0"/>
        <w:adjustRightInd w:val="0"/>
        <w:spacing w:line="276" w:lineRule="auto"/>
        <w:jc w:val="both"/>
        <w:rPr>
          <w:sz w:val="28"/>
          <w:szCs w:val="18"/>
          <w:lang w:val="uk-UA"/>
        </w:rPr>
      </w:pPr>
      <w:r>
        <w:rPr>
          <w:noProof/>
          <w:sz w:val="28"/>
          <w:szCs w:val="18"/>
          <w:lang w:val="uk-UA"/>
        </w:rPr>
        <w:t>- д</w:t>
      </w:r>
      <w:proofErr w:type="spellStart"/>
      <w:r>
        <w:rPr>
          <w:sz w:val="28"/>
          <w:szCs w:val="18"/>
          <w:lang w:val="uk-UA"/>
        </w:rPr>
        <w:t>авати</w:t>
      </w:r>
      <w:proofErr w:type="spellEnd"/>
      <w:r>
        <w:rPr>
          <w:sz w:val="28"/>
          <w:szCs w:val="18"/>
          <w:lang w:val="uk-UA"/>
        </w:rPr>
        <w:t xml:space="preserve"> обов'язкові для виконання розпорядження безпосередньо підпорядкованим працівникам;</w:t>
      </w:r>
    </w:p>
    <w:p w:rsidR="00901033" w:rsidRDefault="00901033" w:rsidP="00A7246E">
      <w:pPr>
        <w:tabs>
          <w:tab w:val="left" w:pos="360"/>
        </w:tabs>
        <w:autoSpaceDE w:val="0"/>
        <w:autoSpaceDN w:val="0"/>
        <w:adjustRightInd w:val="0"/>
        <w:spacing w:line="276" w:lineRule="auto"/>
        <w:jc w:val="both"/>
        <w:rPr>
          <w:sz w:val="28"/>
          <w:szCs w:val="18"/>
          <w:lang w:val="uk-UA"/>
        </w:rPr>
      </w:pPr>
      <w:r>
        <w:rPr>
          <w:noProof/>
          <w:sz w:val="28"/>
          <w:szCs w:val="18"/>
          <w:lang w:val="uk-UA"/>
        </w:rPr>
        <w:t>-  п</w:t>
      </w:r>
      <w:proofErr w:type="spellStart"/>
      <w:r>
        <w:rPr>
          <w:sz w:val="28"/>
          <w:szCs w:val="18"/>
          <w:lang w:val="uk-UA"/>
        </w:rPr>
        <w:t>ритягати</w:t>
      </w:r>
      <w:proofErr w:type="spellEnd"/>
      <w:r>
        <w:rPr>
          <w:sz w:val="28"/>
          <w:szCs w:val="18"/>
          <w:lang w:val="uk-UA"/>
        </w:rPr>
        <w:t xml:space="preserve"> до дисциплінарної відповідальності учнів (вихованців) за вчинки, які дезорганізують навчально-виховний процес, у порядку, визна</w:t>
      </w:r>
      <w:r>
        <w:rPr>
          <w:sz w:val="28"/>
          <w:szCs w:val="18"/>
          <w:lang w:val="uk-UA"/>
        </w:rPr>
        <w:softHyphen/>
        <w:t>ченому Статутом гімназії та Правилами про заохочення та покарання;</w:t>
      </w:r>
    </w:p>
    <w:p w:rsidR="00901033" w:rsidRDefault="00901033" w:rsidP="00A7246E">
      <w:pPr>
        <w:tabs>
          <w:tab w:val="left" w:pos="360"/>
        </w:tabs>
        <w:autoSpaceDE w:val="0"/>
        <w:autoSpaceDN w:val="0"/>
        <w:adjustRightInd w:val="0"/>
        <w:spacing w:line="276" w:lineRule="auto"/>
        <w:jc w:val="both"/>
        <w:rPr>
          <w:sz w:val="28"/>
          <w:szCs w:val="16"/>
          <w:lang w:val="uk-UA"/>
        </w:rPr>
      </w:pPr>
      <w:r>
        <w:rPr>
          <w:sz w:val="28"/>
          <w:szCs w:val="18"/>
          <w:lang w:val="uk-UA"/>
        </w:rPr>
        <w:t xml:space="preserve">-  вносити в разі потреби зміни в розклад занять, відміняти </w:t>
      </w:r>
      <w:r>
        <w:rPr>
          <w:sz w:val="28"/>
          <w:szCs w:val="16"/>
          <w:lang w:val="uk-UA"/>
        </w:rPr>
        <w:t>заняття, тимчасово об</w:t>
      </w:r>
      <w:r>
        <w:rPr>
          <w:sz w:val="28"/>
          <w:szCs w:val="16"/>
        </w:rPr>
        <w:t>’</w:t>
      </w:r>
      <w:proofErr w:type="spellStart"/>
      <w:r>
        <w:rPr>
          <w:sz w:val="28"/>
          <w:szCs w:val="16"/>
          <w:lang w:val="uk-UA"/>
        </w:rPr>
        <w:t>єднувати</w:t>
      </w:r>
      <w:proofErr w:type="spellEnd"/>
      <w:r>
        <w:rPr>
          <w:sz w:val="28"/>
          <w:szCs w:val="16"/>
          <w:lang w:val="uk-UA"/>
        </w:rPr>
        <w:t xml:space="preserve"> групи і класи для проведення спільних занять.</w:t>
      </w:r>
    </w:p>
    <w:p w:rsidR="00901033" w:rsidRDefault="00901033" w:rsidP="0068146E">
      <w:pPr>
        <w:shd w:val="clear" w:color="auto" w:fill="FFFFFF"/>
        <w:spacing w:line="276" w:lineRule="auto"/>
        <w:ind w:left="43"/>
        <w:rPr>
          <w:sz w:val="28"/>
          <w:szCs w:val="28"/>
          <w:lang w:val="uk-UA"/>
        </w:rPr>
      </w:pPr>
      <w:r>
        <w:rPr>
          <w:spacing w:val="-1"/>
          <w:sz w:val="28"/>
          <w:szCs w:val="28"/>
          <w:lang w:val="uk-UA"/>
        </w:rPr>
        <w:t xml:space="preserve">            Відповідальний за надання освітніх платних послуг  виконує такі посадові обов'язки:</w:t>
      </w:r>
    </w:p>
    <w:p w:rsidR="00901033" w:rsidRPr="00435736" w:rsidRDefault="00901033" w:rsidP="00A7246E">
      <w:pPr>
        <w:pStyle w:val="a6"/>
        <w:numPr>
          <w:ilvl w:val="0"/>
          <w:numId w:val="15"/>
        </w:numPr>
        <w:tabs>
          <w:tab w:val="left" w:pos="360"/>
        </w:tabs>
        <w:spacing w:line="276" w:lineRule="auto"/>
        <w:ind w:left="0" w:firstLine="0"/>
        <w:jc w:val="both"/>
        <w:rPr>
          <w:rFonts w:eastAsia="MS Mincho"/>
          <w:sz w:val="28"/>
          <w:szCs w:val="28"/>
        </w:rPr>
      </w:pPr>
      <w:r w:rsidRPr="00435736">
        <w:rPr>
          <w:rFonts w:ascii="Times New Roman" w:hAnsi="Times New Roman" w:cs="Times New Roman"/>
          <w:sz w:val="28"/>
          <w:szCs w:val="28"/>
        </w:rPr>
        <w:t>к</w:t>
      </w:r>
      <w:r w:rsidRPr="00435736">
        <w:rPr>
          <w:rFonts w:ascii="Times New Roman" w:eastAsia="MS Mincho" w:hAnsi="Times New Roman" w:cs="Times New Roman"/>
          <w:sz w:val="28"/>
          <w:szCs w:val="28"/>
        </w:rPr>
        <w:t xml:space="preserve">онтролює організацію занять в групах з додатковими годинами з         навчальних предметів понад обсяги,  встановлених навчальними планами в </w:t>
      </w:r>
      <w:r w:rsidRPr="00435736">
        <w:rPr>
          <w:rFonts w:ascii="Times New Roman" w:eastAsia="MS Mincho" w:hAnsi="Times New Roman" w:cs="Times New Roman"/>
          <w:sz w:val="28"/>
          <w:szCs w:val="28"/>
        </w:rPr>
        <w:lastRenderedPageBreak/>
        <w:t xml:space="preserve">гімназії, в гуртках, в групах з плавання для дітей мікрорайону, з  підготовки дітей до гімназії, </w:t>
      </w:r>
      <w:r>
        <w:rPr>
          <w:rFonts w:ascii="Times New Roman" w:eastAsia="MS Mincho" w:hAnsi="Times New Roman" w:cs="Times New Roman"/>
          <w:sz w:val="28"/>
          <w:szCs w:val="28"/>
        </w:rPr>
        <w:t xml:space="preserve"> згідно </w:t>
      </w:r>
      <w:r w:rsidRPr="00435736">
        <w:rPr>
          <w:rFonts w:ascii="Times New Roman" w:eastAsia="MS Mincho" w:hAnsi="Times New Roman" w:cs="Times New Roman"/>
          <w:sz w:val="28"/>
          <w:szCs w:val="28"/>
        </w:rPr>
        <w:t xml:space="preserve">   положення про  платні послуги  в гімназії;          </w:t>
      </w:r>
    </w:p>
    <w:p w:rsidR="00901033" w:rsidRDefault="00901033" w:rsidP="00A7246E">
      <w:pPr>
        <w:numPr>
          <w:ilvl w:val="0"/>
          <w:numId w:val="14"/>
        </w:numPr>
        <w:tabs>
          <w:tab w:val="clear" w:pos="1080"/>
          <w:tab w:val="left" w:pos="360"/>
        </w:tabs>
        <w:spacing w:line="276" w:lineRule="auto"/>
        <w:ind w:left="0" w:firstLine="0"/>
        <w:jc w:val="both"/>
        <w:rPr>
          <w:sz w:val="28"/>
          <w:szCs w:val="28"/>
          <w:lang w:val="uk-UA"/>
        </w:rPr>
      </w:pPr>
      <w:r w:rsidRPr="00435736">
        <w:rPr>
          <w:sz w:val="28"/>
          <w:szCs w:val="28"/>
          <w:lang w:val="uk-UA"/>
        </w:rPr>
        <w:t>складає графік роботи працівників з оплатою за рахунок  коштів спеціального фонду бюджету;</w:t>
      </w:r>
    </w:p>
    <w:p w:rsidR="00901033" w:rsidRPr="00435736" w:rsidRDefault="00901033" w:rsidP="00A7246E">
      <w:pPr>
        <w:numPr>
          <w:ilvl w:val="0"/>
          <w:numId w:val="14"/>
        </w:numPr>
        <w:tabs>
          <w:tab w:val="clear" w:pos="1080"/>
          <w:tab w:val="left" w:pos="360"/>
        </w:tabs>
        <w:spacing w:line="276" w:lineRule="auto"/>
        <w:ind w:left="0" w:firstLine="0"/>
        <w:jc w:val="both"/>
        <w:rPr>
          <w:sz w:val="28"/>
          <w:szCs w:val="28"/>
          <w:lang w:val="uk-UA"/>
        </w:rPr>
      </w:pPr>
      <w:r w:rsidRPr="00435736">
        <w:rPr>
          <w:sz w:val="28"/>
          <w:szCs w:val="28"/>
          <w:lang w:val="uk-UA"/>
        </w:rPr>
        <w:t>контролює  роботу вчителів;</w:t>
      </w:r>
    </w:p>
    <w:p w:rsidR="00901033" w:rsidRDefault="00901033" w:rsidP="00A7246E">
      <w:pPr>
        <w:numPr>
          <w:ilvl w:val="0"/>
          <w:numId w:val="14"/>
        </w:numPr>
        <w:tabs>
          <w:tab w:val="clear" w:pos="1080"/>
          <w:tab w:val="num" w:pos="0"/>
          <w:tab w:val="left" w:pos="360"/>
        </w:tabs>
        <w:spacing w:line="276" w:lineRule="auto"/>
        <w:ind w:left="0" w:firstLine="0"/>
        <w:jc w:val="both"/>
        <w:rPr>
          <w:sz w:val="28"/>
          <w:szCs w:val="28"/>
          <w:lang w:val="uk-UA"/>
        </w:rPr>
      </w:pPr>
      <w:r w:rsidRPr="00435736">
        <w:rPr>
          <w:sz w:val="28"/>
          <w:szCs w:val="28"/>
          <w:lang w:val="uk-UA"/>
        </w:rPr>
        <w:t>складає тарифікацію педагогічного навантаження вчителів</w:t>
      </w:r>
      <w:r>
        <w:rPr>
          <w:sz w:val="28"/>
          <w:szCs w:val="28"/>
          <w:lang w:val="uk-UA"/>
        </w:rPr>
        <w:t xml:space="preserve">, які працюють  в  групах з оплатою </w:t>
      </w:r>
      <w:r w:rsidRPr="00435736">
        <w:rPr>
          <w:sz w:val="28"/>
          <w:szCs w:val="28"/>
          <w:lang w:val="uk-UA"/>
        </w:rPr>
        <w:t xml:space="preserve"> за рахунок коштів  спеціального фонду бюджету;</w:t>
      </w:r>
    </w:p>
    <w:p w:rsidR="00901033" w:rsidRPr="00435736" w:rsidRDefault="00901033" w:rsidP="00A7246E">
      <w:pPr>
        <w:numPr>
          <w:ilvl w:val="0"/>
          <w:numId w:val="14"/>
        </w:numPr>
        <w:tabs>
          <w:tab w:val="clear" w:pos="1080"/>
          <w:tab w:val="num" w:pos="0"/>
          <w:tab w:val="left" w:pos="360"/>
        </w:tabs>
        <w:spacing w:line="276" w:lineRule="auto"/>
        <w:ind w:left="0" w:firstLine="0"/>
        <w:jc w:val="both"/>
        <w:rPr>
          <w:sz w:val="28"/>
          <w:szCs w:val="28"/>
          <w:lang w:val="uk-UA"/>
        </w:rPr>
      </w:pPr>
      <w:r w:rsidRPr="00435736">
        <w:rPr>
          <w:sz w:val="28"/>
          <w:szCs w:val="28"/>
          <w:lang w:val="uk-UA"/>
        </w:rPr>
        <w:t>складає розклад додаткових та гурткових занять;</w:t>
      </w:r>
    </w:p>
    <w:p w:rsidR="00901033" w:rsidRPr="00435736" w:rsidRDefault="00901033" w:rsidP="00A7246E">
      <w:pPr>
        <w:numPr>
          <w:ilvl w:val="0"/>
          <w:numId w:val="14"/>
        </w:numPr>
        <w:tabs>
          <w:tab w:val="clear" w:pos="1080"/>
          <w:tab w:val="num" w:pos="0"/>
          <w:tab w:val="left" w:pos="360"/>
        </w:tabs>
        <w:spacing w:line="276" w:lineRule="auto"/>
        <w:ind w:left="0" w:firstLine="0"/>
        <w:jc w:val="both"/>
        <w:rPr>
          <w:sz w:val="28"/>
          <w:szCs w:val="28"/>
          <w:lang w:val="uk-UA"/>
        </w:rPr>
      </w:pPr>
      <w:r w:rsidRPr="00435736">
        <w:rPr>
          <w:sz w:val="28"/>
          <w:szCs w:val="28"/>
          <w:lang w:val="uk-UA"/>
        </w:rPr>
        <w:t>складає табель роботи працівників</w:t>
      </w:r>
      <w:r>
        <w:rPr>
          <w:sz w:val="28"/>
          <w:szCs w:val="28"/>
          <w:lang w:val="uk-UA"/>
        </w:rPr>
        <w:t>,</w:t>
      </w:r>
      <w:r w:rsidRPr="00435736">
        <w:rPr>
          <w:sz w:val="28"/>
          <w:szCs w:val="28"/>
          <w:lang w:val="uk-UA"/>
        </w:rPr>
        <w:t xml:space="preserve"> </w:t>
      </w:r>
      <w:r>
        <w:rPr>
          <w:sz w:val="28"/>
          <w:szCs w:val="28"/>
          <w:lang w:val="uk-UA"/>
        </w:rPr>
        <w:t xml:space="preserve">які працюють  в  групах з оплатою </w:t>
      </w:r>
      <w:r w:rsidRPr="00435736">
        <w:rPr>
          <w:sz w:val="28"/>
          <w:szCs w:val="28"/>
          <w:lang w:val="uk-UA"/>
        </w:rPr>
        <w:t>за рахунок коштів спеціального фонду бюджету;</w:t>
      </w:r>
    </w:p>
    <w:p w:rsidR="00901033" w:rsidRPr="00435736" w:rsidRDefault="00901033" w:rsidP="00A7246E">
      <w:pPr>
        <w:numPr>
          <w:ilvl w:val="0"/>
          <w:numId w:val="14"/>
        </w:numPr>
        <w:tabs>
          <w:tab w:val="clear" w:pos="1080"/>
          <w:tab w:val="num" w:pos="0"/>
          <w:tab w:val="left" w:pos="360"/>
        </w:tabs>
        <w:spacing w:line="276" w:lineRule="auto"/>
        <w:ind w:left="0" w:firstLine="0"/>
        <w:jc w:val="both"/>
        <w:rPr>
          <w:sz w:val="28"/>
          <w:szCs w:val="28"/>
          <w:lang w:val="uk-UA"/>
        </w:rPr>
      </w:pPr>
      <w:r w:rsidRPr="00435736">
        <w:rPr>
          <w:sz w:val="28"/>
          <w:szCs w:val="28"/>
          <w:lang w:val="uk-UA"/>
        </w:rPr>
        <w:t>перевіряє оформлення документації додаткових</w:t>
      </w:r>
      <w:r>
        <w:rPr>
          <w:sz w:val="28"/>
          <w:szCs w:val="28"/>
          <w:lang w:val="uk-UA"/>
        </w:rPr>
        <w:t xml:space="preserve"> занять та гуртків в 1-11 класах</w:t>
      </w:r>
      <w:r w:rsidRPr="00435736">
        <w:rPr>
          <w:sz w:val="28"/>
          <w:szCs w:val="28"/>
          <w:lang w:val="uk-UA"/>
        </w:rPr>
        <w:t xml:space="preserve">,  що оплачуються за рахунок коштів спеціального  фонду бюджету; </w:t>
      </w:r>
    </w:p>
    <w:p w:rsidR="00901033" w:rsidRPr="00435736" w:rsidRDefault="00901033" w:rsidP="00A7246E">
      <w:pPr>
        <w:numPr>
          <w:ilvl w:val="0"/>
          <w:numId w:val="14"/>
        </w:numPr>
        <w:tabs>
          <w:tab w:val="clear" w:pos="1080"/>
          <w:tab w:val="num" w:pos="0"/>
          <w:tab w:val="left" w:pos="360"/>
        </w:tabs>
        <w:spacing w:line="276" w:lineRule="auto"/>
        <w:ind w:left="0" w:firstLine="0"/>
        <w:jc w:val="both"/>
        <w:rPr>
          <w:sz w:val="28"/>
          <w:szCs w:val="28"/>
          <w:lang w:val="uk-UA"/>
        </w:rPr>
      </w:pPr>
      <w:r w:rsidRPr="00435736">
        <w:rPr>
          <w:sz w:val="28"/>
          <w:szCs w:val="28"/>
          <w:lang w:val="uk-UA"/>
        </w:rPr>
        <w:t>перевіряє  ведення обліку копій квитанцій оплати занять в 1-</w:t>
      </w:r>
      <w:r>
        <w:rPr>
          <w:sz w:val="28"/>
          <w:szCs w:val="28"/>
          <w:lang w:val="uk-UA"/>
        </w:rPr>
        <w:t>11</w:t>
      </w:r>
      <w:r w:rsidRPr="00435736">
        <w:rPr>
          <w:sz w:val="28"/>
          <w:szCs w:val="28"/>
          <w:lang w:val="uk-UA"/>
        </w:rPr>
        <w:t xml:space="preserve"> класах та гуртків  за рахунок коштів спеціального  фонду бюджету;</w:t>
      </w:r>
    </w:p>
    <w:p w:rsidR="00901033" w:rsidRDefault="00901033" w:rsidP="00A7246E">
      <w:pPr>
        <w:numPr>
          <w:ilvl w:val="0"/>
          <w:numId w:val="14"/>
        </w:numPr>
        <w:tabs>
          <w:tab w:val="clear" w:pos="1080"/>
          <w:tab w:val="num" w:pos="0"/>
          <w:tab w:val="left" w:pos="360"/>
        </w:tabs>
        <w:spacing w:line="276" w:lineRule="auto"/>
        <w:ind w:left="0" w:firstLine="0"/>
        <w:jc w:val="both"/>
        <w:rPr>
          <w:sz w:val="28"/>
          <w:szCs w:val="28"/>
          <w:lang w:val="uk-UA"/>
        </w:rPr>
      </w:pPr>
      <w:r w:rsidRPr="00435736">
        <w:rPr>
          <w:sz w:val="28"/>
          <w:szCs w:val="28"/>
          <w:lang w:val="uk-UA"/>
        </w:rPr>
        <w:t>перевіряє журнали 1-11 класів в групах, що оплачуються за рахунок кошт</w:t>
      </w:r>
      <w:r>
        <w:rPr>
          <w:sz w:val="28"/>
          <w:szCs w:val="28"/>
          <w:lang w:val="uk-UA"/>
        </w:rPr>
        <w:t>ів спеціального  фонду бюджету;</w:t>
      </w:r>
    </w:p>
    <w:p w:rsidR="00901033" w:rsidRPr="00435736" w:rsidRDefault="00901033" w:rsidP="00A7246E">
      <w:pPr>
        <w:numPr>
          <w:ilvl w:val="0"/>
          <w:numId w:val="14"/>
        </w:numPr>
        <w:tabs>
          <w:tab w:val="clear" w:pos="1080"/>
          <w:tab w:val="num" w:pos="0"/>
          <w:tab w:val="left" w:pos="360"/>
        </w:tabs>
        <w:spacing w:line="276" w:lineRule="auto"/>
        <w:ind w:left="0" w:firstLine="0"/>
        <w:jc w:val="both"/>
        <w:rPr>
          <w:sz w:val="28"/>
          <w:szCs w:val="28"/>
          <w:lang w:val="uk-UA"/>
        </w:rPr>
      </w:pPr>
      <w:r w:rsidRPr="00435736">
        <w:rPr>
          <w:sz w:val="28"/>
          <w:szCs w:val="28"/>
          <w:lang w:val="uk-UA"/>
        </w:rPr>
        <w:t>складає розклад  замін додаткових занять 1-11 класів</w:t>
      </w:r>
      <w:r>
        <w:rPr>
          <w:sz w:val="28"/>
          <w:szCs w:val="28"/>
          <w:lang w:val="uk-UA"/>
        </w:rPr>
        <w:t>.</w:t>
      </w:r>
    </w:p>
    <w:p w:rsidR="00901033" w:rsidRDefault="00901033" w:rsidP="0068146E">
      <w:pPr>
        <w:spacing w:line="276" w:lineRule="auto"/>
        <w:ind w:firstLine="720"/>
        <w:jc w:val="both"/>
        <w:rPr>
          <w:sz w:val="28"/>
          <w:szCs w:val="28"/>
          <w:lang w:val="uk-UA"/>
        </w:rPr>
      </w:pPr>
    </w:p>
    <w:p w:rsidR="00901033" w:rsidRDefault="00901033" w:rsidP="0068146E">
      <w:pPr>
        <w:spacing w:line="276" w:lineRule="auto"/>
        <w:ind w:firstLine="720"/>
        <w:jc w:val="both"/>
        <w:rPr>
          <w:sz w:val="28"/>
          <w:szCs w:val="28"/>
          <w:lang w:val="uk-UA"/>
        </w:rPr>
      </w:pPr>
    </w:p>
    <w:p w:rsidR="00901033" w:rsidRDefault="00901033" w:rsidP="0068146E">
      <w:pPr>
        <w:pStyle w:val="HTML"/>
        <w:spacing w:line="276" w:lineRule="auto"/>
        <w:ind w:firstLine="720"/>
        <w:jc w:val="center"/>
        <w:rPr>
          <w:rFonts w:ascii="Times New Roman" w:hAnsi="Times New Roman" w:cs="Times New Roman"/>
          <w:b/>
          <w:sz w:val="28"/>
          <w:szCs w:val="28"/>
          <w:lang w:val="uk-UA"/>
        </w:rPr>
      </w:pPr>
      <w:r w:rsidRPr="00042CD0">
        <w:rPr>
          <w:rFonts w:ascii="Times New Roman" w:hAnsi="Times New Roman" w:cs="Times New Roman"/>
          <w:b/>
          <w:sz w:val="28"/>
          <w:szCs w:val="28"/>
          <w:lang w:val="uk-UA"/>
        </w:rPr>
        <w:t>3. Порядок визначення вартості платних послуг.</w:t>
      </w:r>
    </w:p>
    <w:p w:rsidR="00901033" w:rsidRPr="00042CD0" w:rsidRDefault="00901033" w:rsidP="0068146E">
      <w:pPr>
        <w:pStyle w:val="HTML"/>
        <w:spacing w:line="276" w:lineRule="auto"/>
        <w:ind w:firstLine="720"/>
        <w:jc w:val="center"/>
        <w:rPr>
          <w:rFonts w:ascii="Times New Roman" w:hAnsi="Times New Roman" w:cs="Times New Roman"/>
          <w:b/>
          <w:sz w:val="28"/>
          <w:szCs w:val="28"/>
          <w:lang w:val="uk-UA"/>
        </w:rPr>
      </w:pPr>
    </w:p>
    <w:p w:rsidR="00901033" w:rsidRDefault="00901033" w:rsidP="00A7246E">
      <w:pPr>
        <w:pStyle w:val="HTML"/>
        <w:spacing w:line="276" w:lineRule="auto"/>
        <w:jc w:val="both"/>
        <w:rPr>
          <w:rFonts w:ascii="Times New Roman" w:hAnsi="Times New Roman" w:cs="Times New Roman"/>
          <w:sz w:val="28"/>
          <w:szCs w:val="28"/>
          <w:lang w:val="uk-UA"/>
        </w:rPr>
      </w:pPr>
      <w:r w:rsidRPr="00042CD0">
        <w:rPr>
          <w:rFonts w:ascii="Times New Roman" w:hAnsi="Times New Roman" w:cs="Times New Roman"/>
          <w:sz w:val="28"/>
          <w:szCs w:val="28"/>
          <w:lang w:val="uk-UA"/>
        </w:rPr>
        <w:t>3.1. Розмір плати за той чи інший вид послуги визначається на підставі її ціни. Директор</w:t>
      </w:r>
      <w:r>
        <w:rPr>
          <w:rFonts w:ascii="Times New Roman" w:hAnsi="Times New Roman" w:cs="Times New Roman"/>
          <w:sz w:val="28"/>
          <w:szCs w:val="28"/>
          <w:lang w:val="uk-UA"/>
        </w:rPr>
        <w:t xml:space="preserve"> гімназії </w:t>
      </w:r>
      <w:r w:rsidRPr="00042CD0">
        <w:rPr>
          <w:rFonts w:ascii="Times New Roman" w:hAnsi="Times New Roman" w:cs="Times New Roman"/>
          <w:sz w:val="28"/>
          <w:szCs w:val="28"/>
          <w:lang w:val="uk-UA"/>
        </w:rPr>
        <w:t xml:space="preserve"> </w:t>
      </w:r>
      <w:r w:rsidRPr="00042CD0">
        <w:rPr>
          <w:rFonts w:ascii="Times New Roman" w:hAnsi="Times New Roman" w:cs="Times New Roman"/>
          <w:color w:val="000000"/>
          <w:sz w:val="28"/>
          <w:szCs w:val="28"/>
          <w:lang w:val="uk-UA"/>
        </w:rPr>
        <w:t>не пізніше ніж за 30 календарних днів до початку їх надання</w:t>
      </w:r>
      <w:r w:rsidRPr="00042CD0">
        <w:rPr>
          <w:rFonts w:ascii="Times New Roman" w:hAnsi="Times New Roman" w:cs="Times New Roman"/>
          <w:sz w:val="28"/>
          <w:szCs w:val="28"/>
          <w:lang w:val="uk-UA"/>
        </w:rPr>
        <w:t xml:space="preserve"> подає до централізованої бухгалтерії первинні данні для розрахунку вартості послуг</w:t>
      </w:r>
      <w:r>
        <w:rPr>
          <w:rFonts w:ascii="Times New Roman" w:hAnsi="Times New Roman" w:cs="Times New Roman"/>
          <w:sz w:val="28"/>
          <w:szCs w:val="28"/>
          <w:lang w:val="uk-UA"/>
        </w:rPr>
        <w:t>. Централізована бухгалтерія протягом 10 календарних днів проводить розрахунок вартості послуги.</w:t>
      </w:r>
    </w:p>
    <w:p w:rsidR="00901033" w:rsidRPr="00042CD0" w:rsidRDefault="00901033" w:rsidP="0068146E">
      <w:pPr>
        <w:pStyle w:val="HTML"/>
        <w:spacing w:line="276"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кожну платну освітню послугу складається калькуляція, що підписується головним бухгалтером централізованої бухгалтерії та затверджується директором гімназії. </w:t>
      </w:r>
    </w:p>
    <w:p w:rsidR="00901033" w:rsidRPr="00B8066B" w:rsidRDefault="00901033" w:rsidP="00A7246E">
      <w:pPr>
        <w:pStyle w:val="HTML"/>
        <w:spacing w:line="276" w:lineRule="auto"/>
        <w:jc w:val="both"/>
        <w:rPr>
          <w:rFonts w:ascii="Times New Roman" w:hAnsi="Times New Roman" w:cs="Times New Roman"/>
          <w:color w:val="000000"/>
          <w:sz w:val="28"/>
          <w:szCs w:val="28"/>
          <w:lang w:val="uk-UA"/>
        </w:rPr>
      </w:pPr>
      <w:r w:rsidRPr="00B8066B">
        <w:rPr>
          <w:rFonts w:ascii="Times New Roman" w:hAnsi="Times New Roman" w:cs="Times New Roman"/>
          <w:sz w:val="28"/>
          <w:szCs w:val="28"/>
          <w:lang w:val="uk-UA"/>
        </w:rPr>
        <w:t>3.2. Базою для визначення ціни послуги є розрахунок витрат, пов'язаних з наданням послуги. При визначенні витрат необхідно керуватись нормативними документами</w:t>
      </w:r>
      <w:r>
        <w:rPr>
          <w:rFonts w:ascii="Times New Roman" w:hAnsi="Times New Roman" w:cs="Times New Roman"/>
          <w:sz w:val="28"/>
          <w:szCs w:val="28"/>
          <w:lang w:val="uk-UA"/>
        </w:rPr>
        <w:t>,</w:t>
      </w:r>
      <w:r w:rsidRPr="00B8066B">
        <w:rPr>
          <w:rFonts w:ascii="Times New Roman" w:hAnsi="Times New Roman" w:cs="Times New Roman"/>
          <w:sz w:val="28"/>
          <w:szCs w:val="28"/>
          <w:lang w:val="uk-UA"/>
        </w:rPr>
        <w:t xml:space="preserve"> переліченими у п.1.1. та </w:t>
      </w:r>
      <w:r w:rsidRPr="00B8066B">
        <w:rPr>
          <w:rFonts w:ascii="Times New Roman" w:hAnsi="Times New Roman" w:cs="Times New Roman"/>
          <w:color w:val="000000"/>
          <w:sz w:val="28"/>
          <w:szCs w:val="28"/>
          <w:lang w:val="uk-UA"/>
        </w:rPr>
        <w:t>чинни</w:t>
      </w:r>
      <w:r>
        <w:rPr>
          <w:rFonts w:ascii="Times New Roman" w:hAnsi="Times New Roman" w:cs="Times New Roman"/>
          <w:color w:val="000000"/>
          <w:sz w:val="28"/>
          <w:szCs w:val="28"/>
          <w:lang w:val="uk-UA"/>
        </w:rPr>
        <w:t>ми</w:t>
      </w:r>
      <w:r w:rsidRPr="00B8066B">
        <w:rPr>
          <w:rFonts w:ascii="Times New Roman" w:hAnsi="Times New Roman" w:cs="Times New Roman"/>
          <w:color w:val="000000"/>
          <w:sz w:val="28"/>
          <w:szCs w:val="28"/>
          <w:lang w:val="uk-UA"/>
        </w:rPr>
        <w:t xml:space="preserve"> нормативно-правови</w:t>
      </w:r>
      <w:r>
        <w:rPr>
          <w:rFonts w:ascii="Times New Roman" w:hAnsi="Times New Roman" w:cs="Times New Roman"/>
          <w:color w:val="000000"/>
          <w:sz w:val="28"/>
          <w:szCs w:val="28"/>
          <w:lang w:val="uk-UA"/>
        </w:rPr>
        <w:t>ми</w:t>
      </w:r>
      <w:r w:rsidRPr="00B8066B">
        <w:rPr>
          <w:rFonts w:ascii="Times New Roman" w:hAnsi="Times New Roman" w:cs="Times New Roman"/>
          <w:color w:val="000000"/>
          <w:sz w:val="28"/>
          <w:szCs w:val="28"/>
          <w:lang w:val="uk-UA"/>
        </w:rPr>
        <w:t xml:space="preserve"> акт</w:t>
      </w:r>
      <w:r>
        <w:rPr>
          <w:rFonts w:ascii="Times New Roman" w:hAnsi="Times New Roman" w:cs="Times New Roman"/>
          <w:color w:val="000000"/>
          <w:sz w:val="28"/>
          <w:szCs w:val="28"/>
          <w:lang w:val="uk-UA"/>
        </w:rPr>
        <w:t>ами</w:t>
      </w:r>
      <w:r w:rsidRPr="00B8066B">
        <w:rPr>
          <w:rFonts w:ascii="Times New Roman" w:hAnsi="Times New Roman" w:cs="Times New Roman"/>
          <w:sz w:val="28"/>
          <w:szCs w:val="28"/>
          <w:lang w:val="uk-UA"/>
        </w:rPr>
        <w:t xml:space="preserve"> України. </w:t>
      </w:r>
      <w:r w:rsidRPr="00B8066B">
        <w:rPr>
          <w:rFonts w:ascii="Times New Roman" w:hAnsi="Times New Roman" w:cs="Times New Roman"/>
          <w:color w:val="000000"/>
          <w:sz w:val="28"/>
          <w:szCs w:val="28"/>
          <w:lang w:val="uk-UA"/>
        </w:rPr>
        <w:t xml:space="preserve">Навчальний заклад може диференціювати розмір плати за надання платної освітньої послуги. </w:t>
      </w:r>
      <w:r w:rsidRPr="00B8066B">
        <w:rPr>
          <w:rFonts w:ascii="Times New Roman" w:hAnsi="Times New Roman" w:cs="Times New Roman"/>
          <w:sz w:val="28"/>
          <w:szCs w:val="28"/>
          <w:lang w:val="uk-UA"/>
        </w:rPr>
        <w:t>З</w:t>
      </w:r>
      <w:r w:rsidRPr="00B8066B">
        <w:rPr>
          <w:rFonts w:ascii="Times New Roman" w:hAnsi="Times New Roman" w:cs="Times New Roman"/>
          <w:color w:val="000000"/>
          <w:sz w:val="28"/>
          <w:szCs w:val="28"/>
          <w:lang w:val="uk-UA"/>
        </w:rPr>
        <w:t>амовник має право здійснювати оплату послуги частинами.</w:t>
      </w:r>
    </w:p>
    <w:p w:rsidR="00901033" w:rsidRPr="00B8066B" w:rsidRDefault="00901033" w:rsidP="00A7246E">
      <w:pPr>
        <w:pStyle w:val="HTML"/>
        <w:spacing w:line="276" w:lineRule="auto"/>
        <w:jc w:val="both"/>
        <w:rPr>
          <w:rFonts w:ascii="Times New Roman" w:hAnsi="Times New Roman" w:cs="Times New Roman"/>
          <w:sz w:val="28"/>
          <w:szCs w:val="28"/>
          <w:lang w:val="uk-UA"/>
        </w:rPr>
      </w:pPr>
      <w:r w:rsidRPr="00B8066B">
        <w:rPr>
          <w:rFonts w:ascii="Times New Roman" w:hAnsi="Times New Roman" w:cs="Times New Roman"/>
          <w:sz w:val="28"/>
          <w:szCs w:val="28"/>
          <w:lang w:val="uk-UA"/>
        </w:rPr>
        <w:t xml:space="preserve">3.3. Встановлення вартості платної освітньої послуги здійснюється на базі економічно обґрунтованих витрат, пов'язаних з її наданням. </w:t>
      </w:r>
    </w:p>
    <w:p w:rsidR="00901033" w:rsidRPr="00B8066B" w:rsidRDefault="00901033" w:rsidP="0068146E">
      <w:pPr>
        <w:pStyle w:val="HTML"/>
        <w:spacing w:line="276" w:lineRule="auto"/>
        <w:ind w:firstLine="720"/>
        <w:jc w:val="both"/>
        <w:rPr>
          <w:rFonts w:ascii="Times New Roman" w:hAnsi="Times New Roman" w:cs="Times New Roman"/>
          <w:sz w:val="28"/>
          <w:szCs w:val="28"/>
          <w:lang w:val="uk-UA"/>
        </w:rPr>
      </w:pPr>
      <w:r w:rsidRPr="00B8066B">
        <w:rPr>
          <w:rFonts w:ascii="Times New Roman" w:hAnsi="Times New Roman" w:cs="Times New Roman"/>
          <w:sz w:val="28"/>
          <w:szCs w:val="28"/>
          <w:lang w:val="uk-UA"/>
        </w:rPr>
        <w:t>Складовими вартості витрат є:</w:t>
      </w:r>
    </w:p>
    <w:p w:rsidR="00901033" w:rsidRPr="00B8066B" w:rsidRDefault="00901033" w:rsidP="00A7246E">
      <w:pPr>
        <w:pStyle w:val="HTML"/>
        <w:spacing w:line="276" w:lineRule="auto"/>
        <w:jc w:val="both"/>
        <w:rPr>
          <w:rFonts w:ascii="Times New Roman" w:hAnsi="Times New Roman" w:cs="Times New Roman"/>
          <w:sz w:val="28"/>
          <w:szCs w:val="28"/>
          <w:lang w:val="uk-UA"/>
        </w:rPr>
      </w:pPr>
      <w:r w:rsidRPr="00B8066B">
        <w:rPr>
          <w:rFonts w:ascii="Times New Roman" w:hAnsi="Times New Roman" w:cs="Times New Roman"/>
          <w:sz w:val="28"/>
          <w:szCs w:val="28"/>
          <w:lang w:val="uk-UA"/>
        </w:rPr>
        <w:t xml:space="preserve">3.3.1. Витрати на заробітну плату. </w:t>
      </w:r>
    </w:p>
    <w:p w:rsidR="00901033" w:rsidRPr="00B8066B" w:rsidRDefault="00901033" w:rsidP="0068146E">
      <w:pPr>
        <w:pStyle w:val="HTML"/>
        <w:tabs>
          <w:tab w:val="clear" w:pos="916"/>
        </w:tabs>
        <w:spacing w:line="276" w:lineRule="auto"/>
        <w:ind w:firstLine="720"/>
        <w:jc w:val="both"/>
        <w:rPr>
          <w:rFonts w:ascii="Times New Roman" w:hAnsi="Times New Roman" w:cs="Times New Roman"/>
          <w:sz w:val="28"/>
          <w:szCs w:val="28"/>
          <w:lang w:val="uk-UA"/>
        </w:rPr>
      </w:pPr>
      <w:r w:rsidRPr="00B8066B">
        <w:rPr>
          <w:rFonts w:ascii="Times New Roman" w:hAnsi="Times New Roman" w:cs="Times New Roman"/>
          <w:color w:val="000000"/>
          <w:sz w:val="28"/>
          <w:szCs w:val="28"/>
          <w:lang w:val="uk-UA"/>
        </w:rPr>
        <w:lastRenderedPageBreak/>
        <w:t xml:space="preserve">До </w:t>
      </w:r>
      <w:r w:rsidRPr="00B8066B">
        <w:rPr>
          <w:rFonts w:ascii="Times New Roman" w:hAnsi="Times New Roman" w:cs="Times New Roman"/>
          <w:sz w:val="28"/>
          <w:szCs w:val="28"/>
          <w:lang w:val="uk-UA"/>
        </w:rPr>
        <w:t>витрат на оплату праці працівників, які залучені до надання платної освітньої послуги, враховуються розміри посадових окладів, ставок заробітної плати (у тому числі погодинної оплати), підвищення, доплати, надбавки та інші виплати обов'язкового характеру, визначені відповідними нормативно-правовим</w:t>
      </w:r>
      <w:r>
        <w:rPr>
          <w:rFonts w:ascii="Times New Roman" w:hAnsi="Times New Roman" w:cs="Times New Roman"/>
          <w:sz w:val="28"/>
          <w:szCs w:val="28"/>
          <w:lang w:val="uk-UA"/>
        </w:rPr>
        <w:t xml:space="preserve">и </w:t>
      </w:r>
      <w:r w:rsidRPr="00B8066B">
        <w:rPr>
          <w:rFonts w:ascii="Times New Roman" w:hAnsi="Times New Roman" w:cs="Times New Roman"/>
          <w:sz w:val="28"/>
          <w:szCs w:val="28"/>
          <w:lang w:val="uk-UA"/>
        </w:rPr>
        <w:t xml:space="preserve"> актами. </w:t>
      </w:r>
    </w:p>
    <w:p w:rsidR="00901033" w:rsidRDefault="00901033" w:rsidP="00B60D2C">
      <w:pPr>
        <w:pStyle w:val="HTML"/>
        <w:tabs>
          <w:tab w:val="clear" w:pos="916"/>
        </w:tabs>
        <w:spacing w:line="276" w:lineRule="auto"/>
        <w:ind w:firstLine="11"/>
        <w:jc w:val="both"/>
        <w:rPr>
          <w:rFonts w:ascii="Times New Roman" w:hAnsi="Times New Roman" w:cs="Times New Roman"/>
          <w:sz w:val="28"/>
          <w:szCs w:val="28"/>
          <w:lang w:val="uk-UA"/>
        </w:rPr>
      </w:pPr>
      <w:r w:rsidRPr="00B8066B">
        <w:rPr>
          <w:rFonts w:ascii="Times New Roman" w:hAnsi="Times New Roman" w:cs="Times New Roman"/>
          <w:sz w:val="28"/>
          <w:szCs w:val="28"/>
          <w:lang w:val="uk-UA"/>
        </w:rPr>
        <w:t xml:space="preserve">а) Зазначені витрати складаються з відповідних витрат на заробітну плату </w:t>
      </w:r>
      <w:r>
        <w:rPr>
          <w:rFonts w:ascii="Times New Roman" w:hAnsi="Times New Roman" w:cs="Times New Roman"/>
          <w:sz w:val="28"/>
          <w:szCs w:val="28"/>
          <w:lang w:val="uk-UA"/>
        </w:rPr>
        <w:t>учительського</w:t>
      </w:r>
      <w:r w:rsidRPr="00B8066B">
        <w:rPr>
          <w:rFonts w:ascii="Times New Roman" w:hAnsi="Times New Roman" w:cs="Times New Roman"/>
          <w:sz w:val="28"/>
          <w:szCs w:val="28"/>
          <w:lang w:val="uk-UA"/>
        </w:rPr>
        <w:t xml:space="preserve"> складу, інших педагогічних, адміністративно-господарських, навчально-допоміжних та обслуговуючих працівників.</w:t>
      </w:r>
      <w:r>
        <w:rPr>
          <w:rFonts w:ascii="Times New Roman" w:hAnsi="Times New Roman" w:cs="Times New Roman"/>
          <w:sz w:val="28"/>
          <w:szCs w:val="28"/>
          <w:lang w:val="uk-UA"/>
        </w:rPr>
        <w:t xml:space="preserve">               </w:t>
      </w:r>
    </w:p>
    <w:p w:rsidR="00901033" w:rsidRDefault="00901033" w:rsidP="00B60D2C">
      <w:pPr>
        <w:pStyle w:val="HTML"/>
        <w:tabs>
          <w:tab w:val="clear" w:pos="916"/>
        </w:tabs>
        <w:spacing w:line="276" w:lineRule="auto"/>
        <w:ind w:firstLine="1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Оплата праці відповідальним за організацію платних послуг враховується у розмірі </w:t>
      </w:r>
      <w:r w:rsidR="00BA6C16">
        <w:rPr>
          <w:rFonts w:ascii="Times New Roman" w:hAnsi="Times New Roman" w:cs="Times New Roman"/>
          <w:sz w:val="28"/>
          <w:szCs w:val="28"/>
          <w:lang w:val="uk-UA"/>
        </w:rPr>
        <w:t xml:space="preserve">до </w:t>
      </w:r>
      <w:r>
        <w:rPr>
          <w:rFonts w:ascii="Times New Roman" w:hAnsi="Times New Roman" w:cs="Times New Roman"/>
          <w:sz w:val="28"/>
          <w:szCs w:val="28"/>
          <w:lang w:val="uk-UA"/>
        </w:rPr>
        <w:t>12% від загальної заробітної плати працівників, які залучені до надання платної освітньої послуги.</w:t>
      </w:r>
    </w:p>
    <w:p w:rsidR="00901033" w:rsidRPr="00B8066B" w:rsidRDefault="00901033" w:rsidP="0068146E">
      <w:pPr>
        <w:pStyle w:val="HTML"/>
        <w:tabs>
          <w:tab w:val="clear" w:pos="916"/>
        </w:tabs>
        <w:spacing w:line="276"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Оплата праці відповідальним за організацію музичних гуртків враховується у розмірі </w:t>
      </w:r>
      <w:r w:rsidR="00BA6C16">
        <w:rPr>
          <w:rFonts w:ascii="Times New Roman" w:hAnsi="Times New Roman" w:cs="Times New Roman"/>
          <w:sz w:val="28"/>
          <w:szCs w:val="28"/>
          <w:lang w:val="uk-UA"/>
        </w:rPr>
        <w:t xml:space="preserve">до </w:t>
      </w:r>
      <w:r w:rsidR="00236524">
        <w:rPr>
          <w:rFonts w:ascii="Times New Roman" w:hAnsi="Times New Roman" w:cs="Times New Roman"/>
          <w:sz w:val="28"/>
          <w:szCs w:val="28"/>
          <w:lang w:val="uk-UA"/>
        </w:rPr>
        <w:t>8</w:t>
      </w:r>
      <w:r>
        <w:rPr>
          <w:rFonts w:ascii="Times New Roman" w:hAnsi="Times New Roman" w:cs="Times New Roman"/>
          <w:sz w:val="28"/>
          <w:szCs w:val="28"/>
          <w:lang w:val="uk-UA"/>
        </w:rPr>
        <w:t xml:space="preserve">% від загальної заробітної плати </w:t>
      </w:r>
      <w:proofErr w:type="spellStart"/>
      <w:r>
        <w:rPr>
          <w:rFonts w:ascii="Times New Roman" w:hAnsi="Times New Roman" w:cs="Times New Roman"/>
          <w:sz w:val="28"/>
          <w:szCs w:val="28"/>
          <w:lang w:val="uk-UA"/>
        </w:rPr>
        <w:t>педпрацівників</w:t>
      </w:r>
      <w:proofErr w:type="spellEnd"/>
      <w:r>
        <w:rPr>
          <w:rFonts w:ascii="Times New Roman" w:hAnsi="Times New Roman" w:cs="Times New Roman"/>
          <w:sz w:val="28"/>
          <w:szCs w:val="28"/>
          <w:lang w:val="uk-UA"/>
        </w:rPr>
        <w:t xml:space="preserve"> музичних гуртків.</w:t>
      </w:r>
    </w:p>
    <w:p w:rsidR="00901033" w:rsidRPr="005C4A25" w:rsidRDefault="00901033" w:rsidP="00A7246E">
      <w:pPr>
        <w:pStyle w:val="HTML"/>
        <w:spacing w:line="276" w:lineRule="auto"/>
        <w:jc w:val="both"/>
        <w:rPr>
          <w:rFonts w:ascii="Times New Roman" w:hAnsi="Times New Roman" w:cs="Times New Roman"/>
          <w:color w:val="000000"/>
          <w:sz w:val="28"/>
          <w:szCs w:val="28"/>
          <w:lang w:val="uk-UA"/>
        </w:rPr>
      </w:pPr>
      <w:r w:rsidRPr="00B8066B">
        <w:rPr>
          <w:rFonts w:ascii="Times New Roman" w:hAnsi="Times New Roman" w:cs="Times New Roman"/>
          <w:sz w:val="28"/>
          <w:szCs w:val="28"/>
          <w:lang w:val="uk-UA"/>
        </w:rPr>
        <w:t xml:space="preserve">б) Кількість ставок </w:t>
      </w:r>
      <w:r>
        <w:rPr>
          <w:rFonts w:ascii="Times New Roman" w:hAnsi="Times New Roman" w:cs="Times New Roman"/>
          <w:sz w:val="28"/>
          <w:szCs w:val="28"/>
          <w:lang w:val="uk-UA"/>
        </w:rPr>
        <w:t xml:space="preserve">педагогічних </w:t>
      </w:r>
      <w:r w:rsidRPr="00B8066B">
        <w:rPr>
          <w:rFonts w:ascii="Times New Roman" w:hAnsi="Times New Roman" w:cs="Times New Roman"/>
          <w:sz w:val="28"/>
          <w:szCs w:val="28"/>
          <w:lang w:val="uk-UA"/>
        </w:rPr>
        <w:t>працівників</w:t>
      </w:r>
      <w:r>
        <w:rPr>
          <w:rFonts w:ascii="Times New Roman" w:hAnsi="Times New Roman" w:cs="Times New Roman"/>
          <w:sz w:val="28"/>
          <w:szCs w:val="28"/>
          <w:lang w:val="uk-UA"/>
        </w:rPr>
        <w:t>,</w:t>
      </w:r>
      <w:r w:rsidRPr="00B8066B">
        <w:rPr>
          <w:rFonts w:ascii="Times New Roman" w:hAnsi="Times New Roman" w:cs="Times New Roman"/>
          <w:sz w:val="28"/>
          <w:szCs w:val="28"/>
          <w:lang w:val="uk-UA"/>
        </w:rPr>
        <w:t xml:space="preserve"> що залучаються до надання платних освітніх послуг, визначається відповідно до чинних нормативно-правових актів, </w:t>
      </w:r>
      <w:r w:rsidRPr="00B8066B">
        <w:rPr>
          <w:rFonts w:ascii="Times New Roman" w:hAnsi="Times New Roman" w:cs="Times New Roman"/>
          <w:color w:val="000000"/>
          <w:sz w:val="28"/>
          <w:szCs w:val="28"/>
          <w:lang w:val="uk-UA"/>
        </w:rPr>
        <w:t>затверджених норм часу на виконання тих чи інших видів навчальної роботи (у тому числі при індивідуальній формі навчання), за винятком годин, відведених для самостійної роботи.</w:t>
      </w:r>
    </w:p>
    <w:p w:rsidR="00901033" w:rsidRDefault="00901033" w:rsidP="00A7246E">
      <w:pPr>
        <w:pStyle w:val="HTML"/>
        <w:spacing w:line="276" w:lineRule="auto"/>
        <w:jc w:val="both"/>
        <w:rPr>
          <w:rFonts w:ascii="Times New Roman" w:hAnsi="Times New Roman" w:cs="Times New Roman"/>
          <w:color w:val="000000"/>
          <w:sz w:val="28"/>
          <w:szCs w:val="28"/>
          <w:lang w:val="uk-UA"/>
        </w:rPr>
      </w:pPr>
      <w:r w:rsidRPr="00B8066B">
        <w:rPr>
          <w:rFonts w:ascii="Times New Roman" w:hAnsi="Times New Roman" w:cs="Times New Roman"/>
          <w:color w:val="000000"/>
          <w:sz w:val="28"/>
          <w:szCs w:val="28"/>
          <w:lang w:val="uk-UA"/>
        </w:rPr>
        <w:t>в) Кількість ставок (штатних одиниць) інших працівників, які безпосередньо пов'язані з організацією надання платних освітніх послуг замовникам</w:t>
      </w:r>
      <w:r>
        <w:rPr>
          <w:rFonts w:ascii="Times New Roman" w:hAnsi="Times New Roman" w:cs="Times New Roman"/>
          <w:color w:val="000000"/>
          <w:sz w:val="28"/>
          <w:szCs w:val="28"/>
          <w:lang w:val="uk-UA"/>
        </w:rPr>
        <w:t>:</w:t>
      </w:r>
    </w:p>
    <w:p w:rsidR="00901033" w:rsidRPr="001D4B07" w:rsidRDefault="00901033" w:rsidP="00A7246E">
      <w:pPr>
        <w:pStyle w:val="HTML"/>
        <w:spacing w:line="276" w:lineRule="auto"/>
        <w:jc w:val="both"/>
        <w:rPr>
          <w:rFonts w:ascii="Times New Roman" w:hAnsi="Times New Roman" w:cs="Times New Roman"/>
          <w:sz w:val="28"/>
          <w:szCs w:val="28"/>
          <w:lang w:val="uk-UA"/>
        </w:rPr>
      </w:pPr>
      <w:r w:rsidRPr="00B01421">
        <w:rPr>
          <w:rFonts w:ascii="Times New Roman" w:hAnsi="Times New Roman" w:cs="Times New Roman"/>
          <w:sz w:val="28"/>
          <w:szCs w:val="28"/>
          <w:lang w:val="uk-UA"/>
        </w:rPr>
        <w:t>-</w:t>
      </w:r>
      <w:r w:rsidRPr="00AB4722">
        <w:rPr>
          <w:rFonts w:ascii="Times New Roman" w:hAnsi="Times New Roman" w:cs="Times New Roman"/>
          <w:color w:val="FF0000"/>
          <w:sz w:val="28"/>
          <w:szCs w:val="28"/>
          <w:lang w:val="uk-UA"/>
        </w:rPr>
        <w:t xml:space="preserve"> </w:t>
      </w:r>
      <w:r w:rsidRPr="001D4B07">
        <w:rPr>
          <w:rFonts w:ascii="Times New Roman" w:hAnsi="Times New Roman" w:cs="Times New Roman"/>
          <w:sz w:val="28"/>
          <w:szCs w:val="28"/>
          <w:lang w:val="uk-UA"/>
        </w:rPr>
        <w:t>педагога-організатора – 1 ставка;</w:t>
      </w:r>
    </w:p>
    <w:p w:rsidR="00901033" w:rsidRDefault="00901033" w:rsidP="00A7246E">
      <w:pPr>
        <w:pStyle w:val="HTML"/>
        <w:spacing w:line="276" w:lineRule="auto"/>
        <w:jc w:val="both"/>
        <w:rPr>
          <w:rFonts w:ascii="Times New Roman" w:hAnsi="Times New Roman" w:cs="Times New Roman"/>
          <w:sz w:val="28"/>
          <w:szCs w:val="28"/>
          <w:lang w:val="uk-UA"/>
        </w:rPr>
      </w:pPr>
      <w:r w:rsidRPr="001D4B07">
        <w:rPr>
          <w:rFonts w:ascii="Times New Roman" w:hAnsi="Times New Roman" w:cs="Times New Roman"/>
          <w:sz w:val="28"/>
          <w:szCs w:val="28"/>
          <w:lang w:val="uk-UA"/>
        </w:rPr>
        <w:t xml:space="preserve">- лаборанта – </w:t>
      </w:r>
      <w:r w:rsidR="001C147B">
        <w:rPr>
          <w:rFonts w:ascii="Times New Roman" w:hAnsi="Times New Roman" w:cs="Times New Roman"/>
          <w:sz w:val="28"/>
          <w:szCs w:val="28"/>
          <w:lang w:val="uk-UA"/>
        </w:rPr>
        <w:t>0,25</w:t>
      </w:r>
      <w:r w:rsidRPr="001D4B07">
        <w:rPr>
          <w:rFonts w:ascii="Times New Roman" w:hAnsi="Times New Roman" w:cs="Times New Roman"/>
          <w:sz w:val="28"/>
          <w:szCs w:val="28"/>
          <w:lang w:val="uk-UA"/>
        </w:rPr>
        <w:t xml:space="preserve"> ставки;</w:t>
      </w:r>
    </w:p>
    <w:p w:rsidR="001C147B" w:rsidRPr="001D4B07" w:rsidRDefault="001C147B" w:rsidP="00A7246E">
      <w:pPr>
        <w:pStyle w:val="HTML"/>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секретаря – 1,25 ставки;</w:t>
      </w:r>
    </w:p>
    <w:p w:rsidR="00901033" w:rsidRPr="001D4B07" w:rsidRDefault="00901033" w:rsidP="00A7246E">
      <w:pPr>
        <w:pStyle w:val="HTML"/>
        <w:spacing w:line="276" w:lineRule="auto"/>
        <w:jc w:val="both"/>
        <w:rPr>
          <w:rFonts w:ascii="Times New Roman" w:hAnsi="Times New Roman" w:cs="Times New Roman"/>
          <w:sz w:val="28"/>
          <w:szCs w:val="28"/>
          <w:lang w:val="uk-UA"/>
        </w:rPr>
      </w:pPr>
      <w:r w:rsidRPr="001D4B07">
        <w:rPr>
          <w:rFonts w:ascii="Times New Roman" w:hAnsi="Times New Roman" w:cs="Times New Roman"/>
          <w:sz w:val="28"/>
          <w:szCs w:val="28"/>
          <w:lang w:val="uk-UA"/>
        </w:rPr>
        <w:t>- інженера-системотехніка – 1,5 ставки;</w:t>
      </w:r>
    </w:p>
    <w:p w:rsidR="00901033" w:rsidRPr="001D4B07" w:rsidRDefault="00901033" w:rsidP="00A7246E">
      <w:pPr>
        <w:pStyle w:val="HTML"/>
        <w:spacing w:line="276" w:lineRule="auto"/>
        <w:jc w:val="both"/>
        <w:rPr>
          <w:rFonts w:ascii="Times New Roman" w:hAnsi="Times New Roman" w:cs="Times New Roman"/>
          <w:sz w:val="28"/>
          <w:szCs w:val="28"/>
          <w:lang w:val="uk-UA"/>
        </w:rPr>
      </w:pPr>
      <w:r w:rsidRPr="001D4B07">
        <w:rPr>
          <w:rFonts w:ascii="Times New Roman" w:hAnsi="Times New Roman" w:cs="Times New Roman"/>
          <w:sz w:val="28"/>
          <w:szCs w:val="28"/>
          <w:lang w:val="uk-UA"/>
        </w:rPr>
        <w:t>- прибиральника  службових приміщень – 1,5 ставки;</w:t>
      </w:r>
    </w:p>
    <w:p w:rsidR="00901033" w:rsidRPr="002C3736" w:rsidRDefault="00901033" w:rsidP="00A7246E">
      <w:pPr>
        <w:pStyle w:val="HTML"/>
        <w:spacing w:line="276" w:lineRule="auto"/>
        <w:jc w:val="both"/>
        <w:rPr>
          <w:rFonts w:ascii="Times New Roman" w:hAnsi="Times New Roman" w:cs="Times New Roman"/>
          <w:sz w:val="28"/>
          <w:szCs w:val="28"/>
          <w:lang w:val="uk-UA"/>
        </w:rPr>
      </w:pPr>
      <w:r w:rsidRPr="002C3736">
        <w:rPr>
          <w:rFonts w:ascii="Times New Roman" w:hAnsi="Times New Roman" w:cs="Times New Roman"/>
          <w:sz w:val="28"/>
          <w:szCs w:val="28"/>
          <w:lang w:val="uk-UA"/>
        </w:rPr>
        <w:t>- робітника з комплексного обслуговування й ремонту будівель басейну – 1 ставка;</w:t>
      </w:r>
    </w:p>
    <w:p w:rsidR="00901033" w:rsidRPr="002C3736" w:rsidRDefault="00901033" w:rsidP="00A7246E">
      <w:pPr>
        <w:pStyle w:val="HTML"/>
        <w:spacing w:line="276" w:lineRule="auto"/>
        <w:jc w:val="both"/>
        <w:rPr>
          <w:rFonts w:ascii="Times New Roman" w:hAnsi="Times New Roman" w:cs="Times New Roman"/>
          <w:sz w:val="28"/>
          <w:szCs w:val="28"/>
          <w:lang w:val="uk-UA"/>
        </w:rPr>
      </w:pPr>
      <w:r w:rsidRPr="002C3736">
        <w:rPr>
          <w:rFonts w:ascii="Times New Roman" w:hAnsi="Times New Roman" w:cs="Times New Roman"/>
          <w:sz w:val="28"/>
          <w:szCs w:val="28"/>
          <w:lang w:val="uk-UA"/>
        </w:rPr>
        <w:t>- гардеробника – 0,5 ставки;</w:t>
      </w:r>
    </w:p>
    <w:p w:rsidR="00901033" w:rsidRPr="001D4B07" w:rsidRDefault="00901033" w:rsidP="00A7246E">
      <w:pPr>
        <w:pStyle w:val="HTML"/>
        <w:spacing w:line="276" w:lineRule="auto"/>
        <w:jc w:val="both"/>
        <w:rPr>
          <w:rFonts w:ascii="Times New Roman" w:hAnsi="Times New Roman" w:cs="Times New Roman"/>
          <w:sz w:val="28"/>
          <w:szCs w:val="28"/>
          <w:lang w:val="uk-UA"/>
        </w:rPr>
      </w:pPr>
      <w:r w:rsidRPr="001D4B07">
        <w:rPr>
          <w:rFonts w:ascii="Times New Roman" w:hAnsi="Times New Roman" w:cs="Times New Roman"/>
          <w:sz w:val="28"/>
          <w:szCs w:val="28"/>
          <w:lang w:val="uk-UA"/>
        </w:rPr>
        <w:t>- медичної сестри басейну – 0,5 ставки.</w:t>
      </w:r>
    </w:p>
    <w:p w:rsidR="00901033" w:rsidRPr="00B8066B" w:rsidRDefault="00901033" w:rsidP="00A7246E">
      <w:pPr>
        <w:pStyle w:val="HTML"/>
        <w:tabs>
          <w:tab w:val="clear" w:pos="916"/>
          <w:tab w:val="left" w:pos="0"/>
        </w:tabs>
        <w:spacing w:line="276" w:lineRule="auto"/>
        <w:jc w:val="both"/>
        <w:rPr>
          <w:rFonts w:ascii="Times New Roman" w:hAnsi="Times New Roman" w:cs="Times New Roman"/>
          <w:sz w:val="28"/>
          <w:szCs w:val="28"/>
          <w:lang w:val="uk-UA"/>
        </w:rPr>
      </w:pPr>
      <w:r w:rsidRPr="00B8066B">
        <w:rPr>
          <w:rFonts w:ascii="Times New Roman" w:hAnsi="Times New Roman" w:cs="Times New Roman"/>
          <w:sz w:val="28"/>
          <w:szCs w:val="28"/>
          <w:lang w:val="uk-UA"/>
        </w:rPr>
        <w:t>3.3.2. Нарахування на заробітну плату</w:t>
      </w:r>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єдиного соціального внеску.</w:t>
      </w:r>
    </w:p>
    <w:p w:rsidR="00901033" w:rsidRPr="00B8066B" w:rsidRDefault="00901033" w:rsidP="00A7246E">
      <w:pPr>
        <w:pStyle w:val="HTML"/>
        <w:spacing w:line="276" w:lineRule="auto"/>
        <w:jc w:val="both"/>
        <w:rPr>
          <w:rFonts w:ascii="Times New Roman" w:hAnsi="Times New Roman" w:cs="Times New Roman"/>
          <w:sz w:val="28"/>
          <w:szCs w:val="28"/>
          <w:lang w:val="uk-UA"/>
        </w:rPr>
      </w:pPr>
      <w:r w:rsidRPr="00B8066B">
        <w:rPr>
          <w:rFonts w:ascii="Times New Roman" w:hAnsi="Times New Roman" w:cs="Times New Roman"/>
          <w:sz w:val="28"/>
          <w:szCs w:val="28"/>
          <w:lang w:val="uk-UA"/>
        </w:rPr>
        <w:t>3.3.3. Б</w:t>
      </w:r>
      <w:r w:rsidRPr="00B8066B">
        <w:rPr>
          <w:rFonts w:ascii="Times New Roman" w:hAnsi="Times New Roman" w:cs="Times New Roman"/>
          <w:color w:val="000000"/>
          <w:sz w:val="28"/>
          <w:szCs w:val="28"/>
          <w:lang w:val="uk-UA"/>
        </w:rPr>
        <w:t>езпосередні витрати та оплата послуг інших організацій</w:t>
      </w:r>
      <w:r w:rsidRPr="00B8066B">
        <w:rPr>
          <w:rFonts w:ascii="Times New Roman" w:hAnsi="Times New Roman" w:cs="Times New Roman"/>
          <w:sz w:val="28"/>
          <w:szCs w:val="28"/>
          <w:lang w:val="uk-UA"/>
        </w:rPr>
        <w:t>.</w:t>
      </w:r>
    </w:p>
    <w:p w:rsidR="00901033" w:rsidRPr="00B8066B" w:rsidRDefault="00901033" w:rsidP="0068146E">
      <w:pPr>
        <w:pStyle w:val="HTML"/>
        <w:tabs>
          <w:tab w:val="clear" w:pos="916"/>
          <w:tab w:val="left" w:pos="0"/>
        </w:tabs>
        <w:spacing w:line="276" w:lineRule="auto"/>
        <w:ind w:firstLine="720"/>
        <w:jc w:val="both"/>
        <w:rPr>
          <w:rFonts w:ascii="Times New Roman" w:hAnsi="Times New Roman" w:cs="Times New Roman"/>
          <w:sz w:val="28"/>
          <w:szCs w:val="28"/>
          <w:lang w:val="uk-UA"/>
        </w:rPr>
      </w:pPr>
      <w:r w:rsidRPr="00B8066B">
        <w:rPr>
          <w:rFonts w:ascii="Times New Roman" w:hAnsi="Times New Roman" w:cs="Times New Roman"/>
          <w:color w:val="000000"/>
          <w:sz w:val="28"/>
          <w:szCs w:val="28"/>
          <w:lang w:val="uk-UA"/>
        </w:rPr>
        <w:t>До безпосередніх витрат та оплати послуг інших організацій при визначенні вартості платних освітніх послуг належать:</w:t>
      </w:r>
    </w:p>
    <w:p w:rsidR="00901033" w:rsidRPr="003102AE" w:rsidRDefault="00901033" w:rsidP="00A7246E">
      <w:pPr>
        <w:pStyle w:val="HTML"/>
        <w:spacing w:line="276" w:lineRule="auto"/>
        <w:jc w:val="both"/>
        <w:rPr>
          <w:rFonts w:ascii="Times New Roman" w:hAnsi="Times New Roman" w:cs="Times New Roman"/>
          <w:sz w:val="28"/>
          <w:szCs w:val="28"/>
          <w:lang w:val="uk-UA"/>
        </w:rPr>
      </w:pPr>
      <w:r w:rsidRPr="00CC6523">
        <w:rPr>
          <w:rFonts w:ascii="Times New Roman" w:hAnsi="Times New Roman" w:cs="Times New Roman"/>
          <w:sz w:val="28"/>
          <w:szCs w:val="28"/>
          <w:lang w:val="uk-UA"/>
        </w:rPr>
        <w:t xml:space="preserve">а) витрати на комунальні послуги та енергоносії враховуються у розмірі </w:t>
      </w:r>
      <w:r w:rsidR="00BA6C16">
        <w:rPr>
          <w:rFonts w:ascii="Times New Roman" w:hAnsi="Times New Roman" w:cs="Times New Roman"/>
          <w:sz w:val="28"/>
          <w:szCs w:val="28"/>
          <w:lang w:val="uk-UA"/>
        </w:rPr>
        <w:t xml:space="preserve">до </w:t>
      </w:r>
      <w:r>
        <w:rPr>
          <w:rFonts w:ascii="Times New Roman" w:hAnsi="Times New Roman" w:cs="Times New Roman"/>
          <w:sz w:val="28"/>
          <w:szCs w:val="28"/>
          <w:lang w:val="uk-UA"/>
        </w:rPr>
        <w:t>7</w:t>
      </w:r>
      <w:r w:rsidRPr="00FB2EA1">
        <w:rPr>
          <w:rFonts w:ascii="Times New Roman" w:hAnsi="Times New Roman" w:cs="Times New Roman"/>
          <w:sz w:val="28"/>
          <w:szCs w:val="28"/>
          <w:lang w:val="uk-UA"/>
        </w:rPr>
        <w:t xml:space="preserve"> відсотків</w:t>
      </w:r>
      <w:r w:rsidRPr="00CC6523">
        <w:rPr>
          <w:rFonts w:ascii="Times New Roman" w:hAnsi="Times New Roman" w:cs="Times New Roman"/>
          <w:sz w:val="28"/>
          <w:szCs w:val="28"/>
          <w:lang w:val="uk-UA"/>
        </w:rPr>
        <w:t xml:space="preserve"> в межах вартості </w:t>
      </w:r>
      <w:r>
        <w:rPr>
          <w:rFonts w:ascii="Times New Roman" w:hAnsi="Times New Roman" w:cs="Times New Roman"/>
          <w:sz w:val="28"/>
          <w:szCs w:val="28"/>
          <w:lang w:val="uk-UA"/>
        </w:rPr>
        <w:t>додаткових та гурткових занять, до</w:t>
      </w:r>
      <w:r w:rsidRPr="00E117CA">
        <w:rPr>
          <w:rFonts w:ascii="Times New Roman" w:hAnsi="Times New Roman" w:cs="Times New Roman"/>
          <w:sz w:val="28"/>
          <w:szCs w:val="28"/>
          <w:lang w:val="uk-UA"/>
        </w:rPr>
        <w:t xml:space="preserve"> </w:t>
      </w:r>
      <w:r>
        <w:rPr>
          <w:rFonts w:ascii="Times New Roman" w:hAnsi="Times New Roman" w:cs="Times New Roman"/>
          <w:sz w:val="28"/>
          <w:szCs w:val="28"/>
          <w:lang w:val="uk-UA"/>
        </w:rPr>
        <w:t>200</w:t>
      </w:r>
      <w:r w:rsidRPr="00E117CA">
        <w:rPr>
          <w:rFonts w:ascii="Times New Roman" w:hAnsi="Times New Roman" w:cs="Times New Roman"/>
          <w:sz w:val="28"/>
          <w:szCs w:val="28"/>
          <w:lang w:val="uk-UA"/>
        </w:rPr>
        <w:t xml:space="preserve"> відсотків в межах вартості занять з плавання за кошти спеціального фонду бюджету для  учнів та </w:t>
      </w:r>
      <w:r>
        <w:rPr>
          <w:rFonts w:ascii="Times New Roman" w:hAnsi="Times New Roman" w:cs="Times New Roman"/>
          <w:sz w:val="28"/>
          <w:szCs w:val="28"/>
          <w:lang w:val="uk-UA"/>
        </w:rPr>
        <w:t xml:space="preserve">до </w:t>
      </w:r>
      <w:r w:rsidRPr="00E117CA">
        <w:rPr>
          <w:rFonts w:ascii="Times New Roman" w:hAnsi="Times New Roman" w:cs="Times New Roman"/>
          <w:sz w:val="28"/>
          <w:szCs w:val="28"/>
          <w:lang w:val="uk-UA"/>
        </w:rPr>
        <w:t>265 відсотків для дорослих мешканців мікрорайону.</w:t>
      </w:r>
    </w:p>
    <w:p w:rsidR="00901033" w:rsidRDefault="00901033" w:rsidP="0068146E">
      <w:pPr>
        <w:pStyle w:val="HTML"/>
        <w:spacing w:line="276"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Витрати на комунальні послуги та енергоносії в музичних гуртках враховуються у розмірі </w:t>
      </w:r>
      <w:r w:rsidR="00BA6C16">
        <w:rPr>
          <w:rFonts w:ascii="Times New Roman" w:hAnsi="Times New Roman" w:cs="Times New Roman"/>
          <w:sz w:val="28"/>
          <w:szCs w:val="28"/>
          <w:lang w:val="uk-UA"/>
        </w:rPr>
        <w:t xml:space="preserve">до </w:t>
      </w:r>
      <w:r>
        <w:rPr>
          <w:rFonts w:ascii="Times New Roman" w:hAnsi="Times New Roman" w:cs="Times New Roman"/>
          <w:sz w:val="28"/>
          <w:szCs w:val="28"/>
          <w:lang w:val="uk-UA"/>
        </w:rPr>
        <w:t>1% в межах вартості платної освітньої послуги.</w:t>
      </w:r>
    </w:p>
    <w:p w:rsidR="00901033" w:rsidRDefault="00901033" w:rsidP="00A7246E">
      <w:pPr>
        <w:pStyle w:val="HTML"/>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B8066B">
        <w:rPr>
          <w:rFonts w:ascii="Times New Roman" w:hAnsi="Times New Roman" w:cs="Times New Roman"/>
          <w:sz w:val="28"/>
          <w:szCs w:val="28"/>
          <w:lang w:val="uk-UA"/>
        </w:rPr>
        <w:t xml:space="preserve"> канцелярські витрати, </w:t>
      </w:r>
      <w:r w:rsidRPr="00B8066B">
        <w:rPr>
          <w:rFonts w:ascii="Times New Roman" w:hAnsi="Times New Roman" w:cs="Times New Roman"/>
          <w:color w:val="000000"/>
          <w:sz w:val="28"/>
          <w:szCs w:val="28"/>
          <w:lang w:val="uk-UA"/>
        </w:rPr>
        <w:t>придбання сировини, матеріалів, інвентарю, інструментів, запасних частин, медикаментів, витратних матеріалів до комп'ютерної та оргтехніки</w:t>
      </w:r>
      <w:r w:rsidRPr="00B8066B">
        <w:rPr>
          <w:rFonts w:ascii="Times New Roman" w:hAnsi="Times New Roman" w:cs="Times New Roman"/>
          <w:sz w:val="28"/>
          <w:szCs w:val="28"/>
          <w:lang w:val="uk-UA"/>
        </w:rPr>
        <w:t xml:space="preserve"> поточний ремонт, </w:t>
      </w:r>
      <w:r w:rsidRPr="00B8066B">
        <w:rPr>
          <w:rFonts w:ascii="Times New Roman" w:hAnsi="Times New Roman" w:cs="Times New Roman"/>
          <w:color w:val="000000"/>
          <w:sz w:val="28"/>
          <w:szCs w:val="28"/>
          <w:lang w:val="uk-UA"/>
        </w:rPr>
        <w:t>технічний огляд і технічне обслуговування основних фондів</w:t>
      </w:r>
      <w:r w:rsidRPr="00B8066B">
        <w:rPr>
          <w:rFonts w:ascii="Times New Roman" w:hAnsi="Times New Roman" w:cs="Times New Roman"/>
          <w:sz w:val="28"/>
          <w:szCs w:val="28"/>
          <w:lang w:val="uk-UA"/>
        </w:rPr>
        <w:t>, витрати на проведення санітарно-гігієнічних та охоронних заходів і т.п.</w:t>
      </w:r>
      <w:r>
        <w:rPr>
          <w:rFonts w:ascii="Times New Roman" w:hAnsi="Times New Roman" w:cs="Times New Roman"/>
          <w:sz w:val="28"/>
          <w:szCs w:val="28"/>
          <w:lang w:val="uk-UA"/>
        </w:rPr>
        <w:t>;</w:t>
      </w:r>
    </w:p>
    <w:p w:rsidR="00901033" w:rsidRDefault="00901033" w:rsidP="0068146E">
      <w:pPr>
        <w:pStyle w:val="HTML"/>
        <w:spacing w:line="276" w:lineRule="auto"/>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Також, в</w:t>
      </w:r>
      <w:r w:rsidRPr="00B8066B">
        <w:rPr>
          <w:rFonts w:ascii="Times New Roman" w:hAnsi="Times New Roman" w:cs="Times New Roman"/>
          <w:color w:val="000000"/>
          <w:sz w:val="28"/>
          <w:szCs w:val="28"/>
          <w:lang w:val="uk-UA"/>
        </w:rPr>
        <w:t>итрати на оплату послуг сторонніх організацій, що залучаються навчальними закладами для надання платних освітніх послуг, включають оплату виконання обов'язкових робіт, які не можуть бути виконані працівниками навчальних закладів і які повинні бути здійснені кваліфікованими фахівцями сторонніх організацій</w:t>
      </w:r>
      <w:r>
        <w:rPr>
          <w:rFonts w:ascii="Times New Roman" w:hAnsi="Times New Roman" w:cs="Times New Roman"/>
          <w:color w:val="000000"/>
          <w:sz w:val="28"/>
          <w:szCs w:val="28"/>
          <w:lang w:val="uk-UA"/>
        </w:rPr>
        <w:t xml:space="preserve"> (поточні ремонти, послуги зв’язку, оплата послуг тривожної сигналізації, обслуговування АПС, заправка і регенерація </w:t>
      </w:r>
      <w:proofErr w:type="spellStart"/>
      <w:r>
        <w:rPr>
          <w:rFonts w:ascii="Times New Roman" w:hAnsi="Times New Roman" w:cs="Times New Roman"/>
          <w:color w:val="000000"/>
          <w:sz w:val="28"/>
          <w:szCs w:val="28"/>
          <w:lang w:val="uk-UA"/>
        </w:rPr>
        <w:t>катриджів</w:t>
      </w:r>
      <w:proofErr w:type="spellEnd"/>
      <w:r>
        <w:rPr>
          <w:rFonts w:ascii="Times New Roman" w:hAnsi="Times New Roman" w:cs="Times New Roman"/>
          <w:color w:val="000000"/>
          <w:sz w:val="28"/>
          <w:szCs w:val="28"/>
          <w:lang w:val="uk-UA"/>
        </w:rPr>
        <w:t xml:space="preserve"> та тощо)</w:t>
      </w:r>
      <w:r w:rsidRPr="00B8066B">
        <w:rPr>
          <w:rFonts w:ascii="Times New Roman" w:hAnsi="Times New Roman" w:cs="Times New Roman"/>
          <w:color w:val="000000"/>
          <w:sz w:val="28"/>
          <w:szCs w:val="28"/>
          <w:lang w:val="uk-UA"/>
        </w:rPr>
        <w:t>.</w:t>
      </w:r>
    </w:p>
    <w:p w:rsidR="00901033" w:rsidRDefault="00901033" w:rsidP="0068146E">
      <w:pPr>
        <w:pStyle w:val="HTML"/>
        <w:spacing w:line="276" w:lineRule="auto"/>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Оплата послуг зв’язку та господарські витрати враховуються в розмірі до 33 % в межах вартості платної освітньої послуги для учнів і 30% для дорослих мешканців мікрорайону.</w:t>
      </w:r>
    </w:p>
    <w:p w:rsidR="00901033" w:rsidRPr="00B8066B" w:rsidRDefault="00901033" w:rsidP="00A7246E">
      <w:pPr>
        <w:pStyle w:val="HTML"/>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капітальні витрати для дорослих </w:t>
      </w:r>
      <w:r w:rsidR="00BA6C16">
        <w:rPr>
          <w:rFonts w:ascii="Times New Roman" w:hAnsi="Times New Roman" w:cs="Times New Roman"/>
          <w:sz w:val="28"/>
          <w:szCs w:val="28"/>
          <w:lang w:val="uk-UA"/>
        </w:rPr>
        <w:t xml:space="preserve">до </w:t>
      </w:r>
      <w:r>
        <w:rPr>
          <w:rFonts w:ascii="Times New Roman" w:hAnsi="Times New Roman" w:cs="Times New Roman"/>
          <w:sz w:val="28"/>
          <w:szCs w:val="28"/>
          <w:lang w:val="uk-UA"/>
        </w:rPr>
        <w:t>10 відсотків.</w:t>
      </w:r>
      <w:r w:rsidRPr="00B8066B">
        <w:rPr>
          <w:rFonts w:ascii="Times New Roman" w:hAnsi="Times New Roman" w:cs="Times New Roman"/>
          <w:sz w:val="28"/>
          <w:szCs w:val="28"/>
          <w:lang w:val="uk-UA"/>
        </w:rPr>
        <w:t xml:space="preserve"> </w:t>
      </w:r>
    </w:p>
    <w:p w:rsidR="00901033" w:rsidRPr="003102AE" w:rsidRDefault="00901033" w:rsidP="00CB6441">
      <w:pPr>
        <w:pStyle w:val="HTML"/>
        <w:spacing w:line="276" w:lineRule="auto"/>
        <w:ind w:firstLine="720"/>
        <w:jc w:val="both"/>
        <w:rPr>
          <w:rFonts w:ascii="Times New Roman" w:hAnsi="Times New Roman" w:cs="Times New Roman"/>
          <w:sz w:val="28"/>
          <w:szCs w:val="28"/>
          <w:lang w:val="uk-UA"/>
        </w:rPr>
      </w:pPr>
      <w:r w:rsidRPr="00E117CA">
        <w:rPr>
          <w:rFonts w:ascii="Times New Roman" w:hAnsi="Times New Roman" w:cs="Times New Roman"/>
          <w:sz w:val="28"/>
          <w:szCs w:val="28"/>
          <w:lang w:val="uk-UA"/>
        </w:rPr>
        <w:t xml:space="preserve">Сума безпосередніх витрат та оплата послуг інших організацій для додаткових та гурткових занять враховуються у розмірі до 40 відсотків в межах вартості платної освітньої послуги та до </w:t>
      </w:r>
      <w:r>
        <w:rPr>
          <w:rFonts w:ascii="Times New Roman" w:hAnsi="Times New Roman" w:cs="Times New Roman"/>
          <w:sz w:val="28"/>
          <w:szCs w:val="28"/>
          <w:lang w:val="uk-UA"/>
        </w:rPr>
        <w:t>240</w:t>
      </w:r>
      <w:r w:rsidRPr="00E117CA">
        <w:rPr>
          <w:rFonts w:ascii="Times New Roman" w:hAnsi="Times New Roman" w:cs="Times New Roman"/>
          <w:sz w:val="28"/>
          <w:szCs w:val="28"/>
          <w:lang w:val="uk-UA"/>
        </w:rPr>
        <w:t xml:space="preserve"> відсотків для занять з плавання для учнів і </w:t>
      </w:r>
      <w:r>
        <w:rPr>
          <w:rFonts w:ascii="Times New Roman" w:hAnsi="Times New Roman" w:cs="Times New Roman"/>
          <w:sz w:val="28"/>
          <w:szCs w:val="28"/>
          <w:lang w:val="uk-UA"/>
        </w:rPr>
        <w:t xml:space="preserve">до </w:t>
      </w:r>
      <w:r w:rsidRPr="00E117CA">
        <w:rPr>
          <w:rFonts w:ascii="Times New Roman" w:hAnsi="Times New Roman" w:cs="Times New Roman"/>
          <w:sz w:val="28"/>
          <w:szCs w:val="28"/>
          <w:lang w:val="uk-UA"/>
        </w:rPr>
        <w:t>305 відсотків для занять з плавання для дорослих.</w:t>
      </w:r>
    </w:p>
    <w:p w:rsidR="00901033" w:rsidRPr="00B8066B" w:rsidRDefault="00901033" w:rsidP="00A7246E">
      <w:pPr>
        <w:pStyle w:val="HTML"/>
        <w:spacing w:line="276" w:lineRule="auto"/>
        <w:jc w:val="both"/>
        <w:rPr>
          <w:rFonts w:ascii="Times New Roman" w:hAnsi="Times New Roman" w:cs="Times New Roman"/>
          <w:sz w:val="28"/>
          <w:szCs w:val="28"/>
          <w:lang w:val="uk-UA"/>
        </w:rPr>
      </w:pPr>
      <w:r w:rsidRPr="00B8066B">
        <w:rPr>
          <w:rFonts w:ascii="Times New Roman" w:hAnsi="Times New Roman" w:cs="Times New Roman"/>
          <w:sz w:val="28"/>
          <w:szCs w:val="28"/>
          <w:lang w:val="uk-UA"/>
        </w:rPr>
        <w:t>3.3.4. І</w:t>
      </w:r>
      <w:r w:rsidRPr="00B8066B">
        <w:rPr>
          <w:rFonts w:ascii="Times New Roman" w:hAnsi="Times New Roman" w:cs="Times New Roman"/>
          <w:color w:val="000000"/>
          <w:sz w:val="28"/>
          <w:szCs w:val="28"/>
          <w:lang w:val="uk-UA"/>
        </w:rPr>
        <w:t xml:space="preserve">ндексація заробітної плати, інші витрати </w:t>
      </w:r>
      <w:r>
        <w:rPr>
          <w:rFonts w:ascii="Times New Roman" w:hAnsi="Times New Roman" w:cs="Times New Roman"/>
          <w:color w:val="000000"/>
          <w:sz w:val="28"/>
          <w:szCs w:val="28"/>
          <w:lang w:val="uk-UA"/>
        </w:rPr>
        <w:t xml:space="preserve">проводяться </w:t>
      </w:r>
      <w:r w:rsidRPr="00B8066B">
        <w:rPr>
          <w:rFonts w:ascii="Times New Roman" w:hAnsi="Times New Roman" w:cs="Times New Roman"/>
          <w:color w:val="000000"/>
          <w:sz w:val="28"/>
          <w:szCs w:val="28"/>
          <w:lang w:val="uk-UA"/>
        </w:rPr>
        <w:t>відповідно до чинного законодавства</w:t>
      </w:r>
      <w:r w:rsidRPr="00B8066B">
        <w:rPr>
          <w:rFonts w:ascii="Times New Roman" w:hAnsi="Times New Roman" w:cs="Times New Roman"/>
          <w:sz w:val="28"/>
          <w:szCs w:val="28"/>
          <w:lang w:val="uk-UA"/>
        </w:rPr>
        <w:t>.</w:t>
      </w:r>
    </w:p>
    <w:p w:rsidR="00901033" w:rsidRDefault="00901033" w:rsidP="0068146E">
      <w:pPr>
        <w:pStyle w:val="HTML"/>
        <w:spacing w:line="276" w:lineRule="auto"/>
        <w:ind w:firstLine="720"/>
        <w:jc w:val="center"/>
        <w:rPr>
          <w:rFonts w:ascii="Times New Roman" w:hAnsi="Times New Roman" w:cs="Times New Roman"/>
          <w:sz w:val="28"/>
          <w:szCs w:val="28"/>
          <w:lang w:val="uk-UA"/>
        </w:rPr>
      </w:pPr>
    </w:p>
    <w:p w:rsidR="00901033" w:rsidRPr="00AD26B9" w:rsidRDefault="00901033" w:rsidP="0068146E">
      <w:pPr>
        <w:pStyle w:val="HTML"/>
        <w:spacing w:line="276" w:lineRule="auto"/>
        <w:ind w:firstLine="720"/>
        <w:jc w:val="center"/>
        <w:rPr>
          <w:rFonts w:ascii="Times New Roman" w:hAnsi="Times New Roman" w:cs="Times New Roman"/>
          <w:b/>
          <w:sz w:val="28"/>
          <w:szCs w:val="28"/>
          <w:lang w:val="uk-UA"/>
        </w:rPr>
      </w:pPr>
      <w:r w:rsidRPr="00AD26B9">
        <w:rPr>
          <w:rFonts w:ascii="Times New Roman" w:hAnsi="Times New Roman" w:cs="Times New Roman"/>
          <w:b/>
          <w:sz w:val="28"/>
          <w:szCs w:val="28"/>
          <w:lang w:val="uk-UA"/>
        </w:rPr>
        <w:t>4. Планування та використання коштів</w:t>
      </w:r>
    </w:p>
    <w:p w:rsidR="00901033" w:rsidRDefault="00901033" w:rsidP="0068146E">
      <w:pPr>
        <w:pStyle w:val="HTML"/>
        <w:spacing w:line="276" w:lineRule="auto"/>
        <w:ind w:firstLine="720"/>
        <w:jc w:val="center"/>
        <w:rPr>
          <w:rFonts w:ascii="Times New Roman" w:hAnsi="Times New Roman" w:cs="Times New Roman"/>
          <w:b/>
          <w:sz w:val="28"/>
          <w:szCs w:val="28"/>
          <w:lang w:val="uk-UA"/>
        </w:rPr>
      </w:pPr>
      <w:r w:rsidRPr="00AD26B9">
        <w:rPr>
          <w:rFonts w:ascii="Times New Roman" w:hAnsi="Times New Roman" w:cs="Times New Roman"/>
          <w:b/>
          <w:sz w:val="28"/>
          <w:szCs w:val="28"/>
          <w:lang w:val="uk-UA"/>
        </w:rPr>
        <w:t>від надання платних послуг</w:t>
      </w:r>
    </w:p>
    <w:p w:rsidR="00901033" w:rsidRPr="00B8066B" w:rsidRDefault="00901033" w:rsidP="00A7246E">
      <w:pPr>
        <w:pStyle w:val="HTML"/>
        <w:spacing w:line="276" w:lineRule="auto"/>
        <w:jc w:val="both"/>
        <w:rPr>
          <w:rFonts w:ascii="Times New Roman" w:hAnsi="Times New Roman" w:cs="Times New Roman"/>
          <w:sz w:val="28"/>
          <w:szCs w:val="28"/>
          <w:lang w:val="uk-UA"/>
        </w:rPr>
      </w:pPr>
      <w:r w:rsidRPr="00B8066B">
        <w:rPr>
          <w:rFonts w:ascii="Times New Roman" w:hAnsi="Times New Roman" w:cs="Times New Roman"/>
          <w:sz w:val="28"/>
          <w:szCs w:val="28"/>
          <w:lang w:val="uk-UA"/>
        </w:rPr>
        <w:t xml:space="preserve">4.1. До коштів спеціального фонду бюджету належать кошти, отримані від надання платних послуг у сфері освіти, догляду та </w:t>
      </w:r>
      <w:r>
        <w:rPr>
          <w:rFonts w:ascii="Times New Roman" w:hAnsi="Times New Roman" w:cs="Times New Roman"/>
          <w:sz w:val="28"/>
          <w:szCs w:val="28"/>
          <w:lang w:val="uk-UA"/>
        </w:rPr>
        <w:t>відпочинку</w:t>
      </w:r>
      <w:r w:rsidRPr="00B8066B">
        <w:rPr>
          <w:rFonts w:ascii="Times New Roman" w:hAnsi="Times New Roman" w:cs="Times New Roman"/>
          <w:sz w:val="28"/>
          <w:szCs w:val="28"/>
          <w:lang w:val="uk-UA"/>
        </w:rPr>
        <w:t xml:space="preserve"> дітей, добровільні внески. </w:t>
      </w:r>
    </w:p>
    <w:p w:rsidR="00901033" w:rsidRPr="00B8066B" w:rsidRDefault="00901033" w:rsidP="00A7246E">
      <w:pPr>
        <w:pStyle w:val="HTML"/>
        <w:spacing w:line="276" w:lineRule="auto"/>
        <w:jc w:val="both"/>
        <w:rPr>
          <w:rFonts w:ascii="Times New Roman" w:hAnsi="Times New Roman" w:cs="Times New Roman"/>
          <w:sz w:val="28"/>
          <w:szCs w:val="28"/>
          <w:lang w:val="uk-UA"/>
        </w:rPr>
      </w:pPr>
      <w:r w:rsidRPr="00B8066B">
        <w:rPr>
          <w:rFonts w:ascii="Times New Roman" w:hAnsi="Times New Roman" w:cs="Times New Roman"/>
          <w:sz w:val="28"/>
          <w:szCs w:val="28"/>
          <w:lang w:val="uk-UA"/>
        </w:rPr>
        <w:t xml:space="preserve">4.2. Планування доходів, що буде одержано від надання платних послуг, проводиться за кожним видом послуг відповідно до постанови Кабінету Міністрів України від 28 лютого 2002 </w:t>
      </w:r>
      <w:r>
        <w:rPr>
          <w:rFonts w:ascii="Times New Roman" w:hAnsi="Times New Roman" w:cs="Times New Roman"/>
          <w:sz w:val="28"/>
          <w:szCs w:val="28"/>
          <w:lang w:val="uk-UA"/>
        </w:rPr>
        <w:t>року №</w:t>
      </w:r>
      <w:r w:rsidRPr="00B8066B">
        <w:rPr>
          <w:rFonts w:ascii="Times New Roman" w:hAnsi="Times New Roman" w:cs="Times New Roman"/>
          <w:sz w:val="28"/>
          <w:szCs w:val="28"/>
          <w:lang w:val="uk-UA"/>
        </w:rPr>
        <w:t xml:space="preserve"> 228 "Про затвердження Порядку складання, розгляду, затвердження та основних вимог до виконання кошторисів бюджетних установ".</w:t>
      </w:r>
    </w:p>
    <w:p w:rsidR="00901033" w:rsidRPr="00801B4B" w:rsidRDefault="00901033" w:rsidP="00A7246E">
      <w:pPr>
        <w:pStyle w:val="HTML"/>
        <w:spacing w:line="276" w:lineRule="auto"/>
        <w:jc w:val="both"/>
        <w:rPr>
          <w:rFonts w:ascii="Times New Roman" w:hAnsi="Times New Roman" w:cs="Times New Roman"/>
          <w:sz w:val="28"/>
          <w:szCs w:val="28"/>
          <w:lang w:val="uk-UA"/>
        </w:rPr>
      </w:pPr>
      <w:r w:rsidRPr="00801B4B">
        <w:rPr>
          <w:rFonts w:ascii="Times New Roman" w:hAnsi="Times New Roman" w:cs="Times New Roman"/>
          <w:sz w:val="28"/>
          <w:szCs w:val="28"/>
          <w:lang w:val="uk-UA"/>
        </w:rPr>
        <w:t xml:space="preserve">4.3. Кошти, отримані від надання платних послуг, зараховуються на поточний рахунок спеціального фонду бюджету в порядку, встановленому наказом </w:t>
      </w:r>
      <w:r>
        <w:rPr>
          <w:rFonts w:ascii="Times New Roman" w:hAnsi="Times New Roman" w:cs="Times New Roman"/>
          <w:sz w:val="28"/>
          <w:szCs w:val="28"/>
          <w:lang w:val="uk-UA"/>
        </w:rPr>
        <w:t xml:space="preserve">Міністерства фінансів </w:t>
      </w:r>
      <w:r w:rsidRPr="00801B4B">
        <w:rPr>
          <w:rFonts w:ascii="Times New Roman" w:hAnsi="Times New Roman" w:cs="Times New Roman"/>
          <w:sz w:val="28"/>
          <w:szCs w:val="28"/>
          <w:lang w:val="uk-UA"/>
        </w:rPr>
        <w:t xml:space="preserve">України від 22 червня 2012 </w:t>
      </w:r>
      <w:r>
        <w:rPr>
          <w:rFonts w:ascii="Times New Roman" w:hAnsi="Times New Roman" w:cs="Times New Roman"/>
          <w:sz w:val="28"/>
          <w:szCs w:val="28"/>
          <w:lang w:val="uk-UA"/>
        </w:rPr>
        <w:t>№</w:t>
      </w:r>
      <w:r w:rsidRPr="00801B4B">
        <w:rPr>
          <w:rFonts w:ascii="Times New Roman" w:hAnsi="Times New Roman" w:cs="Times New Roman"/>
          <w:sz w:val="28"/>
          <w:szCs w:val="28"/>
          <w:lang w:val="uk-UA"/>
        </w:rPr>
        <w:t xml:space="preserve"> 758 </w:t>
      </w:r>
      <w:r>
        <w:rPr>
          <w:rFonts w:ascii="Times New Roman" w:hAnsi="Times New Roman" w:cs="Times New Roman"/>
          <w:sz w:val="28"/>
          <w:szCs w:val="28"/>
          <w:lang w:val="uk-UA"/>
        </w:rPr>
        <w:t>«</w:t>
      </w:r>
      <w:r w:rsidRPr="005C4A25">
        <w:rPr>
          <w:rFonts w:ascii="Times New Roman" w:hAnsi="Times New Roman" w:cs="Times New Roman"/>
          <w:color w:val="000000"/>
          <w:sz w:val="28"/>
          <w:szCs w:val="28"/>
          <w:lang w:val="uk-UA"/>
        </w:rPr>
        <w:t xml:space="preserve">Про затвердження порядку відкриття та закриття рахунків у національній валюті </w:t>
      </w:r>
      <w:r w:rsidRPr="005C4A25">
        <w:rPr>
          <w:rFonts w:ascii="Times New Roman" w:hAnsi="Times New Roman" w:cs="Times New Roman"/>
          <w:color w:val="000000"/>
          <w:sz w:val="28"/>
          <w:szCs w:val="28"/>
          <w:lang w:val="uk-UA"/>
        </w:rPr>
        <w:lastRenderedPageBreak/>
        <w:t>в органах Державної казначейської служби України»</w:t>
      </w:r>
      <w:r>
        <w:rPr>
          <w:rFonts w:ascii="Times New Roman" w:hAnsi="Times New Roman" w:cs="Times New Roman"/>
          <w:sz w:val="28"/>
          <w:szCs w:val="28"/>
          <w:lang w:val="uk-UA"/>
        </w:rPr>
        <w:t xml:space="preserve"> </w:t>
      </w:r>
      <w:r w:rsidRPr="00801B4B">
        <w:rPr>
          <w:rFonts w:ascii="Times New Roman" w:hAnsi="Times New Roman" w:cs="Times New Roman"/>
          <w:sz w:val="28"/>
          <w:szCs w:val="28"/>
          <w:lang w:val="uk-UA"/>
        </w:rPr>
        <w:t xml:space="preserve">з дотриманням Положення </w:t>
      </w:r>
      <w:r w:rsidRPr="00753223">
        <w:rPr>
          <w:rFonts w:ascii="Times New Roman" w:hAnsi="Times New Roman" w:cs="Times New Roman"/>
          <w:bCs/>
          <w:sz w:val="28"/>
          <w:szCs w:val="28"/>
          <w:lang w:val="uk-UA"/>
        </w:rPr>
        <w:t>про</w:t>
      </w:r>
      <w:r w:rsidRPr="00801B4B">
        <w:rPr>
          <w:rFonts w:ascii="Times New Roman" w:hAnsi="Times New Roman" w:cs="Times New Roman"/>
          <w:bCs/>
          <w:sz w:val="28"/>
          <w:szCs w:val="28"/>
          <w:lang w:val="uk-UA"/>
        </w:rPr>
        <w:t xml:space="preserve"> ведення касових операцій</w:t>
      </w:r>
      <w:r w:rsidRPr="00753223">
        <w:rPr>
          <w:rFonts w:ascii="Times New Roman" w:hAnsi="Times New Roman" w:cs="Times New Roman"/>
          <w:bCs/>
          <w:sz w:val="28"/>
          <w:szCs w:val="28"/>
          <w:lang w:val="uk-UA"/>
        </w:rPr>
        <w:t xml:space="preserve"> у</w:t>
      </w:r>
      <w:r w:rsidRPr="00801B4B">
        <w:rPr>
          <w:rFonts w:ascii="Times New Roman" w:hAnsi="Times New Roman" w:cs="Times New Roman"/>
          <w:bCs/>
          <w:sz w:val="28"/>
          <w:szCs w:val="28"/>
          <w:lang w:val="uk-UA"/>
        </w:rPr>
        <w:t xml:space="preserve"> національній валюті</w:t>
      </w:r>
      <w:r w:rsidRPr="00753223">
        <w:rPr>
          <w:rFonts w:ascii="Times New Roman" w:hAnsi="Times New Roman" w:cs="Times New Roman"/>
          <w:bCs/>
          <w:sz w:val="28"/>
          <w:szCs w:val="28"/>
          <w:lang w:val="uk-UA"/>
        </w:rPr>
        <w:t xml:space="preserve"> в</w:t>
      </w:r>
      <w:r w:rsidRPr="00801B4B">
        <w:rPr>
          <w:rFonts w:ascii="Times New Roman" w:hAnsi="Times New Roman" w:cs="Times New Roman"/>
          <w:bCs/>
          <w:sz w:val="28"/>
          <w:szCs w:val="28"/>
          <w:lang w:val="uk-UA"/>
        </w:rPr>
        <w:t xml:space="preserve"> Україні</w:t>
      </w:r>
      <w:r w:rsidRPr="00801B4B">
        <w:rPr>
          <w:rFonts w:ascii="Times New Roman" w:hAnsi="Times New Roman" w:cs="Times New Roman"/>
          <w:sz w:val="28"/>
          <w:szCs w:val="28"/>
          <w:lang w:val="uk-UA"/>
        </w:rPr>
        <w:t xml:space="preserve">, затвердженого постановою Правління Національного банку України від 15 грудня 2004 року № 637. </w:t>
      </w:r>
    </w:p>
    <w:p w:rsidR="00901033" w:rsidRPr="00B8066B" w:rsidRDefault="00901033" w:rsidP="00A7246E">
      <w:pPr>
        <w:pStyle w:val="HTML"/>
        <w:spacing w:line="276" w:lineRule="auto"/>
        <w:jc w:val="both"/>
        <w:rPr>
          <w:rFonts w:ascii="Times New Roman" w:hAnsi="Times New Roman" w:cs="Times New Roman"/>
          <w:color w:val="000000"/>
          <w:sz w:val="28"/>
          <w:szCs w:val="28"/>
          <w:lang w:val="uk-UA"/>
        </w:rPr>
      </w:pPr>
      <w:r w:rsidRPr="00B8066B">
        <w:rPr>
          <w:rFonts w:ascii="Times New Roman" w:hAnsi="Times New Roman" w:cs="Times New Roman"/>
          <w:sz w:val="28"/>
          <w:szCs w:val="28"/>
          <w:lang w:val="uk-UA"/>
        </w:rPr>
        <w:t>4.4. Кошти, отримані від надання платних послуг, в</w:t>
      </w:r>
      <w:r w:rsidRPr="00B8066B">
        <w:rPr>
          <w:rFonts w:ascii="Times New Roman" w:hAnsi="Times New Roman" w:cs="Times New Roman"/>
          <w:color w:val="000000"/>
          <w:sz w:val="28"/>
          <w:szCs w:val="28"/>
          <w:lang w:val="uk-UA"/>
        </w:rPr>
        <w:t>икористовуються згідно із затвердженим кошторисом навчального закладу з урахуванням вимог законодавства.</w:t>
      </w:r>
    </w:p>
    <w:p w:rsidR="00901033" w:rsidRDefault="00901033" w:rsidP="00A7246E">
      <w:pPr>
        <w:pStyle w:val="HTML"/>
        <w:spacing w:line="276" w:lineRule="auto"/>
        <w:jc w:val="both"/>
        <w:rPr>
          <w:rFonts w:ascii="Times New Roman" w:hAnsi="Times New Roman" w:cs="Times New Roman"/>
          <w:color w:val="000000"/>
          <w:sz w:val="28"/>
          <w:szCs w:val="28"/>
          <w:lang w:val="uk-UA"/>
        </w:rPr>
      </w:pPr>
      <w:r w:rsidRPr="00B8066B">
        <w:rPr>
          <w:rFonts w:ascii="Times New Roman" w:hAnsi="Times New Roman" w:cs="Times New Roman"/>
          <w:color w:val="000000"/>
          <w:sz w:val="28"/>
          <w:szCs w:val="28"/>
          <w:lang w:val="uk-UA"/>
        </w:rPr>
        <w:t>4.5. Матеріальні цінності, майно навчального закладу, придбане або створене за рахунок коштів, отриманих від платних освітніх послуг, належить навчальному закладу на правах, визначених чинним законодавством, та використовується ним для виконання своїх функціональних повноважень.</w:t>
      </w:r>
    </w:p>
    <w:p w:rsidR="00901033" w:rsidRDefault="00901033" w:rsidP="0068146E">
      <w:pPr>
        <w:pStyle w:val="HTML"/>
        <w:spacing w:line="276" w:lineRule="auto"/>
        <w:ind w:firstLine="720"/>
        <w:jc w:val="center"/>
        <w:rPr>
          <w:rFonts w:ascii="Times New Roman" w:hAnsi="Times New Roman" w:cs="Times New Roman"/>
          <w:sz w:val="28"/>
          <w:szCs w:val="28"/>
          <w:lang w:val="uk-UA"/>
        </w:rPr>
      </w:pPr>
    </w:p>
    <w:p w:rsidR="00901033" w:rsidRDefault="00901033" w:rsidP="0068146E">
      <w:pPr>
        <w:pStyle w:val="HTML"/>
        <w:spacing w:line="276" w:lineRule="auto"/>
        <w:ind w:firstLine="720"/>
        <w:jc w:val="center"/>
        <w:rPr>
          <w:rFonts w:ascii="Times New Roman" w:hAnsi="Times New Roman" w:cs="Times New Roman"/>
          <w:b/>
          <w:sz w:val="28"/>
          <w:szCs w:val="28"/>
          <w:lang w:val="uk-UA"/>
        </w:rPr>
      </w:pPr>
      <w:r w:rsidRPr="00AD26B9">
        <w:rPr>
          <w:rFonts w:ascii="Times New Roman" w:hAnsi="Times New Roman" w:cs="Times New Roman"/>
          <w:b/>
          <w:sz w:val="28"/>
          <w:szCs w:val="28"/>
          <w:lang w:val="uk-UA"/>
        </w:rPr>
        <w:t>5. Облік операцій з надання платних послуг</w:t>
      </w:r>
    </w:p>
    <w:p w:rsidR="00901033" w:rsidRPr="00AD26B9" w:rsidRDefault="00901033" w:rsidP="0068146E">
      <w:pPr>
        <w:pStyle w:val="HTML"/>
        <w:spacing w:line="276" w:lineRule="auto"/>
        <w:ind w:firstLine="720"/>
        <w:jc w:val="center"/>
        <w:rPr>
          <w:rFonts w:ascii="Times New Roman" w:hAnsi="Times New Roman" w:cs="Times New Roman"/>
          <w:b/>
          <w:sz w:val="28"/>
          <w:szCs w:val="28"/>
          <w:lang w:val="uk-UA"/>
        </w:rPr>
      </w:pPr>
    </w:p>
    <w:p w:rsidR="00901033" w:rsidRDefault="00901033" w:rsidP="00A7246E">
      <w:pPr>
        <w:pStyle w:val="HTML"/>
        <w:spacing w:line="276" w:lineRule="auto"/>
        <w:jc w:val="both"/>
        <w:rPr>
          <w:rFonts w:ascii="Times New Roman" w:hAnsi="Times New Roman" w:cs="Times New Roman"/>
          <w:sz w:val="28"/>
          <w:szCs w:val="28"/>
          <w:lang w:val="uk-UA"/>
        </w:rPr>
      </w:pPr>
      <w:r w:rsidRPr="00B8066B">
        <w:rPr>
          <w:rFonts w:ascii="Times New Roman" w:hAnsi="Times New Roman" w:cs="Times New Roman"/>
          <w:sz w:val="28"/>
          <w:szCs w:val="28"/>
          <w:lang w:val="uk-UA"/>
        </w:rPr>
        <w:t>5.1. Документальне оформлення операцій з надання платних послуг здійснюється за кожним видом послуг окремо в порядку, встановленому чинним законодавством.</w:t>
      </w:r>
    </w:p>
    <w:p w:rsidR="00901033" w:rsidRDefault="00901033" w:rsidP="0068146E">
      <w:pPr>
        <w:pStyle w:val="HTML"/>
        <w:spacing w:line="276" w:lineRule="auto"/>
        <w:ind w:firstLine="720"/>
        <w:jc w:val="both"/>
        <w:rPr>
          <w:rFonts w:ascii="Times New Roman" w:hAnsi="Times New Roman" w:cs="Times New Roman"/>
          <w:sz w:val="28"/>
          <w:szCs w:val="28"/>
          <w:lang w:val="uk-UA"/>
        </w:rPr>
      </w:pPr>
    </w:p>
    <w:p w:rsidR="00901033" w:rsidRDefault="00901033" w:rsidP="0068146E">
      <w:pPr>
        <w:pStyle w:val="HTML"/>
        <w:spacing w:line="276" w:lineRule="auto"/>
        <w:ind w:firstLine="720"/>
        <w:jc w:val="center"/>
        <w:rPr>
          <w:rFonts w:ascii="Times New Roman" w:hAnsi="Times New Roman" w:cs="Times New Roman"/>
          <w:b/>
          <w:sz w:val="28"/>
          <w:szCs w:val="28"/>
          <w:lang w:val="uk-UA"/>
        </w:rPr>
      </w:pPr>
      <w:r w:rsidRPr="00AD26B9">
        <w:rPr>
          <w:rFonts w:ascii="Times New Roman" w:hAnsi="Times New Roman" w:cs="Times New Roman"/>
          <w:b/>
          <w:sz w:val="28"/>
          <w:szCs w:val="28"/>
          <w:lang w:val="uk-UA"/>
        </w:rPr>
        <w:t>6. Заключні положення</w:t>
      </w:r>
    </w:p>
    <w:p w:rsidR="00901033" w:rsidRPr="00AD26B9" w:rsidRDefault="00901033" w:rsidP="0068146E">
      <w:pPr>
        <w:pStyle w:val="HTML"/>
        <w:spacing w:line="276"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901033" w:rsidRPr="009C0E3D" w:rsidRDefault="00901033" w:rsidP="00A7246E">
      <w:pPr>
        <w:autoSpaceDE w:val="0"/>
        <w:autoSpaceDN w:val="0"/>
        <w:adjustRightInd w:val="0"/>
        <w:rPr>
          <w:sz w:val="28"/>
          <w:szCs w:val="28"/>
          <w:lang w:val="uk-UA"/>
        </w:rPr>
      </w:pPr>
      <w:r w:rsidRPr="00E902B2">
        <w:rPr>
          <w:sz w:val="28"/>
          <w:szCs w:val="28"/>
          <w:lang w:val="uk-UA"/>
        </w:rPr>
        <w:t xml:space="preserve">6.1. </w:t>
      </w:r>
      <w:r w:rsidRPr="009C0E3D">
        <w:rPr>
          <w:sz w:val="28"/>
          <w:szCs w:val="28"/>
          <w:lang w:val="uk-UA"/>
        </w:rPr>
        <w:t>Відповідальність за організацію, якість та дотриманням чинного законодавства при наданні платних послуг несе директор гімназії.</w:t>
      </w:r>
    </w:p>
    <w:p w:rsidR="00901033" w:rsidRPr="009C0E3D" w:rsidRDefault="00901033" w:rsidP="00A7246E">
      <w:pPr>
        <w:pStyle w:val="HTML"/>
        <w:spacing w:line="276" w:lineRule="auto"/>
        <w:jc w:val="both"/>
        <w:rPr>
          <w:rFonts w:ascii="Times New Roman" w:hAnsi="Times New Roman" w:cs="Times New Roman"/>
          <w:sz w:val="28"/>
          <w:szCs w:val="28"/>
          <w:lang w:val="uk-UA"/>
        </w:rPr>
      </w:pPr>
      <w:r w:rsidRPr="009C0E3D">
        <w:rPr>
          <w:rFonts w:ascii="Times New Roman" w:hAnsi="Times New Roman" w:cs="Times New Roman"/>
          <w:sz w:val="28"/>
          <w:szCs w:val="28"/>
          <w:lang w:val="uk-UA"/>
        </w:rPr>
        <w:t xml:space="preserve">6.2. Відповідальність обґрунтованість розмірів плати за послуги несе головний бухгалтер ЦБ. </w:t>
      </w:r>
    </w:p>
    <w:p w:rsidR="00901033" w:rsidRDefault="00901033" w:rsidP="00A7246E">
      <w:pPr>
        <w:pStyle w:val="HTML"/>
        <w:spacing w:line="276" w:lineRule="auto"/>
        <w:jc w:val="both"/>
        <w:rPr>
          <w:rFonts w:ascii="Times New Roman" w:hAnsi="Times New Roman" w:cs="Times New Roman"/>
          <w:sz w:val="28"/>
          <w:szCs w:val="28"/>
          <w:lang w:val="uk-UA"/>
        </w:rPr>
      </w:pPr>
      <w:r w:rsidRPr="00E902B2">
        <w:rPr>
          <w:rFonts w:ascii="Times New Roman" w:hAnsi="Times New Roman" w:cs="Times New Roman"/>
          <w:sz w:val="28"/>
          <w:szCs w:val="28"/>
          <w:lang w:val="uk-UA"/>
        </w:rPr>
        <w:t>6.3. До виконання платних</w:t>
      </w:r>
      <w:r w:rsidRPr="00003617">
        <w:rPr>
          <w:rFonts w:ascii="Times New Roman" w:hAnsi="Times New Roman" w:cs="Times New Roman"/>
          <w:sz w:val="28"/>
          <w:szCs w:val="28"/>
          <w:lang w:val="uk-UA"/>
        </w:rPr>
        <w:t xml:space="preserve"> послуг залучаються педагогічні працівники закладу або сумісники з дотриманням Кодексу законів про працю України та Законів України «Про освіту» та </w:t>
      </w:r>
      <w:r w:rsidRPr="00003617">
        <w:rPr>
          <w:rFonts w:ascii="Times New Roman" w:hAnsi="Times New Roman" w:cs="Times New Roman"/>
          <w:sz w:val="28"/>
          <w:szCs w:val="28"/>
        </w:rPr>
        <w:t xml:space="preserve">«Про </w:t>
      </w:r>
      <w:r w:rsidRPr="00003617">
        <w:rPr>
          <w:rFonts w:ascii="Times New Roman" w:hAnsi="Times New Roman" w:cs="Times New Roman"/>
          <w:sz w:val="28"/>
          <w:szCs w:val="28"/>
          <w:lang w:val="uk-UA"/>
        </w:rPr>
        <w:t>загальну</w:t>
      </w:r>
      <w:r>
        <w:rPr>
          <w:rFonts w:ascii="Times New Roman" w:hAnsi="Times New Roman" w:cs="Times New Roman"/>
          <w:sz w:val="28"/>
          <w:szCs w:val="28"/>
          <w:lang w:val="uk-UA"/>
        </w:rPr>
        <w:t xml:space="preserve"> середню освіту» </w:t>
      </w:r>
      <w:r w:rsidRPr="00B8066B">
        <w:rPr>
          <w:rFonts w:ascii="Times New Roman" w:hAnsi="Times New Roman" w:cs="Times New Roman"/>
          <w:sz w:val="28"/>
          <w:szCs w:val="28"/>
          <w:lang w:val="uk-UA"/>
        </w:rPr>
        <w:t>.</w:t>
      </w:r>
    </w:p>
    <w:p w:rsidR="00901033" w:rsidRPr="00962DB9" w:rsidRDefault="00901033" w:rsidP="0068146E">
      <w:pPr>
        <w:spacing w:line="276" w:lineRule="auto"/>
        <w:rPr>
          <w:sz w:val="28"/>
          <w:szCs w:val="28"/>
          <w:lang w:val="uk-UA"/>
        </w:rPr>
      </w:pPr>
    </w:p>
    <w:p w:rsidR="00901033" w:rsidRDefault="00901033" w:rsidP="0068146E">
      <w:pPr>
        <w:pStyle w:val="HTML"/>
        <w:spacing w:line="276" w:lineRule="auto"/>
        <w:jc w:val="both"/>
        <w:rPr>
          <w:rFonts w:ascii="Times New Roman" w:hAnsi="Times New Roman" w:cs="Times New Roman"/>
          <w:sz w:val="28"/>
          <w:szCs w:val="28"/>
          <w:lang w:val="uk-UA"/>
        </w:rPr>
      </w:pPr>
    </w:p>
    <w:p w:rsidR="00901033" w:rsidRDefault="00901033" w:rsidP="0068146E">
      <w:pPr>
        <w:pStyle w:val="HTML"/>
        <w:spacing w:line="276" w:lineRule="auto"/>
        <w:jc w:val="both"/>
        <w:rPr>
          <w:rFonts w:ascii="Times New Roman" w:hAnsi="Times New Roman" w:cs="Times New Roman"/>
          <w:sz w:val="28"/>
          <w:szCs w:val="28"/>
          <w:lang w:val="uk-UA"/>
        </w:rPr>
      </w:pPr>
    </w:p>
    <w:p w:rsidR="00901033" w:rsidRDefault="00901033" w:rsidP="0068146E">
      <w:pPr>
        <w:pStyle w:val="HTML"/>
        <w:spacing w:line="276" w:lineRule="auto"/>
        <w:jc w:val="both"/>
        <w:rPr>
          <w:rFonts w:ascii="Times New Roman" w:hAnsi="Times New Roman" w:cs="Times New Roman"/>
          <w:sz w:val="28"/>
          <w:szCs w:val="28"/>
          <w:lang w:val="uk-UA"/>
        </w:rPr>
      </w:pPr>
    </w:p>
    <w:sectPr w:rsidR="00901033" w:rsidSect="00753223">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3FE" w:rsidRDefault="00D533FE" w:rsidP="005C4A25">
      <w:pPr>
        <w:pStyle w:val="HTML"/>
      </w:pPr>
      <w:r>
        <w:separator/>
      </w:r>
    </w:p>
  </w:endnote>
  <w:endnote w:type="continuationSeparator" w:id="0">
    <w:p w:rsidR="00D533FE" w:rsidRDefault="00D533FE" w:rsidP="005C4A25">
      <w:pPr>
        <w:pStyle w:val="HTML"/>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3FE" w:rsidRDefault="00D533FE" w:rsidP="005C4A25">
      <w:pPr>
        <w:pStyle w:val="HTML"/>
      </w:pPr>
      <w:r>
        <w:separator/>
      </w:r>
    </w:p>
  </w:footnote>
  <w:footnote w:type="continuationSeparator" w:id="0">
    <w:p w:rsidR="00D533FE" w:rsidRDefault="00D533FE" w:rsidP="005C4A25">
      <w:pPr>
        <w:pStyle w:val="HTM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33" w:rsidRDefault="00EC3EAF" w:rsidP="006F038A">
    <w:pPr>
      <w:pStyle w:val="a8"/>
      <w:framePr w:wrap="around" w:vAnchor="text" w:hAnchor="margin" w:xAlign="center" w:y="1"/>
      <w:rPr>
        <w:rStyle w:val="aa"/>
      </w:rPr>
    </w:pPr>
    <w:r>
      <w:rPr>
        <w:rStyle w:val="aa"/>
      </w:rPr>
      <w:fldChar w:fldCharType="begin"/>
    </w:r>
    <w:r w:rsidR="00901033">
      <w:rPr>
        <w:rStyle w:val="aa"/>
      </w:rPr>
      <w:instrText xml:space="preserve">PAGE  </w:instrText>
    </w:r>
    <w:r>
      <w:rPr>
        <w:rStyle w:val="aa"/>
      </w:rPr>
      <w:fldChar w:fldCharType="end"/>
    </w:r>
  </w:p>
  <w:p w:rsidR="00901033" w:rsidRDefault="0090103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33" w:rsidRDefault="00EC3EAF" w:rsidP="006F038A">
    <w:pPr>
      <w:pStyle w:val="a8"/>
      <w:framePr w:wrap="around" w:vAnchor="text" w:hAnchor="margin" w:xAlign="center" w:y="1"/>
      <w:rPr>
        <w:rStyle w:val="aa"/>
      </w:rPr>
    </w:pPr>
    <w:r>
      <w:rPr>
        <w:rStyle w:val="aa"/>
      </w:rPr>
      <w:fldChar w:fldCharType="begin"/>
    </w:r>
    <w:r w:rsidR="00901033">
      <w:rPr>
        <w:rStyle w:val="aa"/>
      </w:rPr>
      <w:instrText xml:space="preserve">PAGE  </w:instrText>
    </w:r>
    <w:r>
      <w:rPr>
        <w:rStyle w:val="aa"/>
      </w:rPr>
      <w:fldChar w:fldCharType="separate"/>
    </w:r>
    <w:r w:rsidR="001C147B">
      <w:rPr>
        <w:rStyle w:val="aa"/>
        <w:noProof/>
      </w:rPr>
      <w:t>9</w:t>
    </w:r>
    <w:r>
      <w:rPr>
        <w:rStyle w:val="aa"/>
      </w:rPr>
      <w:fldChar w:fldCharType="end"/>
    </w:r>
  </w:p>
  <w:p w:rsidR="00901033" w:rsidRDefault="0090103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A83"/>
    <w:multiLevelType w:val="multilevel"/>
    <w:tmpl w:val="6FEE901A"/>
    <w:lvl w:ilvl="0">
      <w:start w:val="1"/>
      <w:numFmt w:val="bullet"/>
      <w:lvlText w:val=""/>
      <w:lvlJc w:val="left"/>
      <w:pPr>
        <w:tabs>
          <w:tab w:val="num" w:pos="1100"/>
        </w:tabs>
        <w:ind w:left="1100" w:hanging="360"/>
      </w:pPr>
      <w:rPr>
        <w:rFonts w:ascii="Wingdings" w:hAnsi="Wingdings" w:hint="default"/>
      </w:rPr>
    </w:lvl>
    <w:lvl w:ilvl="1">
      <w:start w:val="1"/>
      <w:numFmt w:val="bullet"/>
      <w:lvlText w:val="o"/>
      <w:lvlJc w:val="left"/>
      <w:pPr>
        <w:tabs>
          <w:tab w:val="num" w:pos="1820"/>
        </w:tabs>
        <w:ind w:left="1820" w:hanging="360"/>
      </w:pPr>
      <w:rPr>
        <w:rFonts w:ascii="Courier New" w:hAnsi="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1">
    <w:nsid w:val="07863CFD"/>
    <w:multiLevelType w:val="hybridMultilevel"/>
    <w:tmpl w:val="9A949DD4"/>
    <w:lvl w:ilvl="0" w:tplc="D88AA168">
      <w:start w:val="2"/>
      <w:numFmt w:val="bullet"/>
      <w:lvlText w:val="-"/>
      <w:lvlJc w:val="left"/>
      <w:pPr>
        <w:ind w:left="808" w:hanging="360"/>
      </w:pPr>
      <w:rPr>
        <w:rFonts w:ascii="Times New Roman" w:eastAsia="Times New Roman" w:hAnsi="Times New Roman" w:hint="default"/>
        <w:sz w:val="28"/>
      </w:rPr>
    </w:lvl>
    <w:lvl w:ilvl="1" w:tplc="04190003">
      <w:start w:val="1"/>
      <w:numFmt w:val="bullet"/>
      <w:lvlText w:val="o"/>
      <w:lvlJc w:val="left"/>
      <w:pPr>
        <w:ind w:left="1528" w:hanging="360"/>
      </w:pPr>
      <w:rPr>
        <w:rFonts w:ascii="Courier New" w:hAnsi="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2">
    <w:nsid w:val="0AC00A6E"/>
    <w:multiLevelType w:val="multilevel"/>
    <w:tmpl w:val="7F568E62"/>
    <w:lvl w:ilvl="0">
      <w:start w:val="2"/>
      <w:numFmt w:val="decimal"/>
      <w:lvlText w:val="%1."/>
      <w:lvlJc w:val="left"/>
      <w:pPr>
        <w:ind w:left="450" w:hanging="450"/>
      </w:pPr>
      <w:rPr>
        <w:rFonts w:eastAsia="Times New Roman" w:cs="Times New Roman" w:hint="default"/>
        <w:sz w:val="28"/>
      </w:rPr>
    </w:lvl>
    <w:lvl w:ilvl="1">
      <w:start w:val="1"/>
      <w:numFmt w:val="decimal"/>
      <w:lvlText w:val="%1.%2."/>
      <w:lvlJc w:val="left"/>
      <w:pPr>
        <w:ind w:left="450" w:hanging="450"/>
      </w:pPr>
      <w:rPr>
        <w:rFonts w:eastAsia="Times New Roman" w:cs="Times New Roman" w:hint="default"/>
        <w:sz w:val="28"/>
      </w:rPr>
    </w:lvl>
    <w:lvl w:ilvl="2">
      <w:start w:val="1"/>
      <w:numFmt w:val="decimal"/>
      <w:lvlText w:val="%1.%2.%3."/>
      <w:lvlJc w:val="left"/>
      <w:pPr>
        <w:ind w:left="720" w:hanging="720"/>
      </w:pPr>
      <w:rPr>
        <w:rFonts w:eastAsia="Times New Roman" w:cs="Times New Roman" w:hint="default"/>
        <w:sz w:val="28"/>
      </w:rPr>
    </w:lvl>
    <w:lvl w:ilvl="3">
      <w:start w:val="1"/>
      <w:numFmt w:val="decimal"/>
      <w:lvlText w:val="%1.%2.%3.%4."/>
      <w:lvlJc w:val="left"/>
      <w:pPr>
        <w:ind w:left="720" w:hanging="720"/>
      </w:pPr>
      <w:rPr>
        <w:rFonts w:eastAsia="Times New Roman" w:cs="Times New Roman" w:hint="default"/>
        <w:sz w:val="28"/>
      </w:rPr>
    </w:lvl>
    <w:lvl w:ilvl="4">
      <w:start w:val="1"/>
      <w:numFmt w:val="decimal"/>
      <w:lvlText w:val="%1.%2.%3.%4.%5."/>
      <w:lvlJc w:val="left"/>
      <w:pPr>
        <w:ind w:left="1080" w:hanging="1080"/>
      </w:pPr>
      <w:rPr>
        <w:rFonts w:eastAsia="Times New Roman" w:cs="Times New Roman" w:hint="default"/>
        <w:sz w:val="28"/>
      </w:rPr>
    </w:lvl>
    <w:lvl w:ilvl="5">
      <w:start w:val="1"/>
      <w:numFmt w:val="decimal"/>
      <w:lvlText w:val="%1.%2.%3.%4.%5.%6."/>
      <w:lvlJc w:val="left"/>
      <w:pPr>
        <w:ind w:left="1080" w:hanging="1080"/>
      </w:pPr>
      <w:rPr>
        <w:rFonts w:eastAsia="Times New Roman" w:cs="Times New Roman" w:hint="default"/>
        <w:sz w:val="28"/>
      </w:rPr>
    </w:lvl>
    <w:lvl w:ilvl="6">
      <w:start w:val="1"/>
      <w:numFmt w:val="decimal"/>
      <w:lvlText w:val="%1.%2.%3.%4.%5.%6.%7."/>
      <w:lvlJc w:val="left"/>
      <w:pPr>
        <w:ind w:left="1080" w:hanging="1080"/>
      </w:pPr>
      <w:rPr>
        <w:rFonts w:eastAsia="Times New Roman" w:cs="Times New Roman" w:hint="default"/>
        <w:sz w:val="28"/>
      </w:rPr>
    </w:lvl>
    <w:lvl w:ilvl="7">
      <w:start w:val="1"/>
      <w:numFmt w:val="decimal"/>
      <w:lvlText w:val="%1.%2.%3.%4.%5.%6.%7.%8."/>
      <w:lvlJc w:val="left"/>
      <w:pPr>
        <w:ind w:left="1440" w:hanging="1440"/>
      </w:pPr>
      <w:rPr>
        <w:rFonts w:eastAsia="Times New Roman" w:cs="Times New Roman" w:hint="default"/>
        <w:sz w:val="28"/>
      </w:rPr>
    </w:lvl>
    <w:lvl w:ilvl="8">
      <w:start w:val="1"/>
      <w:numFmt w:val="decimal"/>
      <w:lvlText w:val="%1.%2.%3.%4.%5.%6.%7.%8.%9."/>
      <w:lvlJc w:val="left"/>
      <w:pPr>
        <w:ind w:left="1440" w:hanging="1440"/>
      </w:pPr>
      <w:rPr>
        <w:rFonts w:eastAsia="Times New Roman" w:cs="Times New Roman" w:hint="default"/>
        <w:sz w:val="28"/>
      </w:rPr>
    </w:lvl>
  </w:abstractNum>
  <w:abstractNum w:abstractNumId="3">
    <w:nsid w:val="18151DE8"/>
    <w:multiLevelType w:val="singleLevel"/>
    <w:tmpl w:val="2E724602"/>
    <w:lvl w:ilvl="0">
      <w:numFmt w:val="bullet"/>
      <w:lvlText w:val="-"/>
      <w:lvlJc w:val="left"/>
      <w:pPr>
        <w:tabs>
          <w:tab w:val="num" w:pos="1080"/>
        </w:tabs>
        <w:ind w:left="1080" w:hanging="360"/>
      </w:pPr>
      <w:rPr>
        <w:rFonts w:hint="default"/>
      </w:rPr>
    </w:lvl>
  </w:abstractNum>
  <w:abstractNum w:abstractNumId="4">
    <w:nsid w:val="19730181"/>
    <w:multiLevelType w:val="hybridMultilevel"/>
    <w:tmpl w:val="A7A852E0"/>
    <w:lvl w:ilvl="0" w:tplc="0419000F">
      <w:start w:val="1"/>
      <w:numFmt w:val="decimal"/>
      <w:lvlText w:val="%1."/>
      <w:lvlJc w:val="left"/>
      <w:pPr>
        <w:tabs>
          <w:tab w:val="num" w:pos="360"/>
        </w:tabs>
        <w:ind w:left="360" w:hanging="360"/>
      </w:pPr>
      <w:rPr>
        <w:rFonts w:cs="Times New Roman" w:hint="default"/>
      </w:rPr>
    </w:lvl>
    <w:lvl w:ilvl="1" w:tplc="B79427CC">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F722D2B"/>
    <w:multiLevelType w:val="multilevel"/>
    <w:tmpl w:val="15EE959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41F62A52"/>
    <w:multiLevelType w:val="hybridMultilevel"/>
    <w:tmpl w:val="E9DE6D9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5019B3"/>
    <w:multiLevelType w:val="hybridMultilevel"/>
    <w:tmpl w:val="221E55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C2B54D6"/>
    <w:multiLevelType w:val="hybridMultilevel"/>
    <w:tmpl w:val="9F68D18C"/>
    <w:lvl w:ilvl="0" w:tplc="04220001">
      <w:start w:val="1"/>
      <w:numFmt w:val="bullet"/>
      <w:lvlText w:val=""/>
      <w:lvlJc w:val="left"/>
      <w:pPr>
        <w:tabs>
          <w:tab w:val="num" w:pos="1159"/>
        </w:tabs>
        <w:ind w:left="1159" w:hanging="360"/>
      </w:pPr>
      <w:rPr>
        <w:rFonts w:ascii="Symbol" w:hAnsi="Symbol" w:hint="default"/>
      </w:rPr>
    </w:lvl>
    <w:lvl w:ilvl="1" w:tplc="04220003" w:tentative="1">
      <w:start w:val="1"/>
      <w:numFmt w:val="bullet"/>
      <w:lvlText w:val="o"/>
      <w:lvlJc w:val="left"/>
      <w:pPr>
        <w:tabs>
          <w:tab w:val="num" w:pos="1879"/>
        </w:tabs>
        <w:ind w:left="1879" w:hanging="360"/>
      </w:pPr>
      <w:rPr>
        <w:rFonts w:ascii="Courier New" w:hAnsi="Courier New" w:hint="default"/>
      </w:rPr>
    </w:lvl>
    <w:lvl w:ilvl="2" w:tplc="04220005" w:tentative="1">
      <w:start w:val="1"/>
      <w:numFmt w:val="bullet"/>
      <w:lvlText w:val=""/>
      <w:lvlJc w:val="left"/>
      <w:pPr>
        <w:tabs>
          <w:tab w:val="num" w:pos="2599"/>
        </w:tabs>
        <w:ind w:left="2599" w:hanging="360"/>
      </w:pPr>
      <w:rPr>
        <w:rFonts w:ascii="Wingdings" w:hAnsi="Wingdings" w:hint="default"/>
      </w:rPr>
    </w:lvl>
    <w:lvl w:ilvl="3" w:tplc="04220001" w:tentative="1">
      <w:start w:val="1"/>
      <w:numFmt w:val="bullet"/>
      <w:lvlText w:val=""/>
      <w:lvlJc w:val="left"/>
      <w:pPr>
        <w:tabs>
          <w:tab w:val="num" w:pos="3319"/>
        </w:tabs>
        <w:ind w:left="3319" w:hanging="360"/>
      </w:pPr>
      <w:rPr>
        <w:rFonts w:ascii="Symbol" w:hAnsi="Symbol" w:hint="default"/>
      </w:rPr>
    </w:lvl>
    <w:lvl w:ilvl="4" w:tplc="04220003" w:tentative="1">
      <w:start w:val="1"/>
      <w:numFmt w:val="bullet"/>
      <w:lvlText w:val="o"/>
      <w:lvlJc w:val="left"/>
      <w:pPr>
        <w:tabs>
          <w:tab w:val="num" w:pos="4039"/>
        </w:tabs>
        <w:ind w:left="4039" w:hanging="360"/>
      </w:pPr>
      <w:rPr>
        <w:rFonts w:ascii="Courier New" w:hAnsi="Courier New" w:hint="default"/>
      </w:rPr>
    </w:lvl>
    <w:lvl w:ilvl="5" w:tplc="04220005" w:tentative="1">
      <w:start w:val="1"/>
      <w:numFmt w:val="bullet"/>
      <w:lvlText w:val=""/>
      <w:lvlJc w:val="left"/>
      <w:pPr>
        <w:tabs>
          <w:tab w:val="num" w:pos="4759"/>
        </w:tabs>
        <w:ind w:left="4759" w:hanging="360"/>
      </w:pPr>
      <w:rPr>
        <w:rFonts w:ascii="Wingdings" w:hAnsi="Wingdings" w:hint="default"/>
      </w:rPr>
    </w:lvl>
    <w:lvl w:ilvl="6" w:tplc="04220001" w:tentative="1">
      <w:start w:val="1"/>
      <w:numFmt w:val="bullet"/>
      <w:lvlText w:val=""/>
      <w:lvlJc w:val="left"/>
      <w:pPr>
        <w:tabs>
          <w:tab w:val="num" w:pos="5479"/>
        </w:tabs>
        <w:ind w:left="5479" w:hanging="360"/>
      </w:pPr>
      <w:rPr>
        <w:rFonts w:ascii="Symbol" w:hAnsi="Symbol" w:hint="default"/>
      </w:rPr>
    </w:lvl>
    <w:lvl w:ilvl="7" w:tplc="04220003" w:tentative="1">
      <w:start w:val="1"/>
      <w:numFmt w:val="bullet"/>
      <w:lvlText w:val="o"/>
      <w:lvlJc w:val="left"/>
      <w:pPr>
        <w:tabs>
          <w:tab w:val="num" w:pos="6199"/>
        </w:tabs>
        <w:ind w:left="6199" w:hanging="360"/>
      </w:pPr>
      <w:rPr>
        <w:rFonts w:ascii="Courier New" w:hAnsi="Courier New" w:hint="default"/>
      </w:rPr>
    </w:lvl>
    <w:lvl w:ilvl="8" w:tplc="04220005" w:tentative="1">
      <w:start w:val="1"/>
      <w:numFmt w:val="bullet"/>
      <w:lvlText w:val=""/>
      <w:lvlJc w:val="left"/>
      <w:pPr>
        <w:tabs>
          <w:tab w:val="num" w:pos="6919"/>
        </w:tabs>
        <w:ind w:left="6919" w:hanging="360"/>
      </w:pPr>
      <w:rPr>
        <w:rFonts w:ascii="Wingdings" w:hAnsi="Wingdings" w:hint="default"/>
      </w:rPr>
    </w:lvl>
  </w:abstractNum>
  <w:abstractNum w:abstractNumId="9">
    <w:nsid w:val="4DA91352"/>
    <w:multiLevelType w:val="multilevel"/>
    <w:tmpl w:val="A8E869A2"/>
    <w:lvl w:ilvl="0">
      <w:start w:val="4"/>
      <w:numFmt w:val="decimal"/>
      <w:lvlText w:val="%1."/>
      <w:lvlJc w:val="left"/>
      <w:pPr>
        <w:ind w:left="450" w:hanging="450"/>
      </w:pPr>
      <w:rPr>
        <w:rFonts w:eastAsia="Times New Roman" w:cs="Times New Roman" w:hint="default"/>
        <w:sz w:val="28"/>
      </w:rPr>
    </w:lvl>
    <w:lvl w:ilvl="1">
      <w:start w:val="1"/>
      <w:numFmt w:val="decimal"/>
      <w:lvlText w:val="%1.%2."/>
      <w:lvlJc w:val="left"/>
      <w:pPr>
        <w:ind w:left="450" w:hanging="450"/>
      </w:pPr>
      <w:rPr>
        <w:rFonts w:eastAsia="Times New Roman" w:cs="Times New Roman" w:hint="default"/>
        <w:sz w:val="28"/>
      </w:rPr>
    </w:lvl>
    <w:lvl w:ilvl="2">
      <w:start w:val="1"/>
      <w:numFmt w:val="decimal"/>
      <w:lvlText w:val="%1.%2.%3."/>
      <w:lvlJc w:val="left"/>
      <w:pPr>
        <w:ind w:left="720" w:hanging="720"/>
      </w:pPr>
      <w:rPr>
        <w:rFonts w:eastAsia="Times New Roman" w:cs="Times New Roman" w:hint="default"/>
        <w:sz w:val="28"/>
      </w:rPr>
    </w:lvl>
    <w:lvl w:ilvl="3">
      <w:start w:val="1"/>
      <w:numFmt w:val="decimal"/>
      <w:lvlText w:val="%1.%2.%3.%4."/>
      <w:lvlJc w:val="left"/>
      <w:pPr>
        <w:ind w:left="720" w:hanging="720"/>
      </w:pPr>
      <w:rPr>
        <w:rFonts w:eastAsia="Times New Roman" w:cs="Times New Roman" w:hint="default"/>
        <w:sz w:val="28"/>
      </w:rPr>
    </w:lvl>
    <w:lvl w:ilvl="4">
      <w:start w:val="1"/>
      <w:numFmt w:val="decimal"/>
      <w:lvlText w:val="%1.%2.%3.%4.%5."/>
      <w:lvlJc w:val="left"/>
      <w:pPr>
        <w:ind w:left="1080" w:hanging="1080"/>
      </w:pPr>
      <w:rPr>
        <w:rFonts w:eastAsia="Times New Roman" w:cs="Times New Roman" w:hint="default"/>
        <w:sz w:val="28"/>
      </w:rPr>
    </w:lvl>
    <w:lvl w:ilvl="5">
      <w:start w:val="1"/>
      <w:numFmt w:val="decimal"/>
      <w:lvlText w:val="%1.%2.%3.%4.%5.%6."/>
      <w:lvlJc w:val="left"/>
      <w:pPr>
        <w:ind w:left="1080" w:hanging="1080"/>
      </w:pPr>
      <w:rPr>
        <w:rFonts w:eastAsia="Times New Roman" w:cs="Times New Roman" w:hint="default"/>
        <w:sz w:val="28"/>
      </w:rPr>
    </w:lvl>
    <w:lvl w:ilvl="6">
      <w:start w:val="1"/>
      <w:numFmt w:val="decimal"/>
      <w:lvlText w:val="%1.%2.%3.%4.%5.%6.%7."/>
      <w:lvlJc w:val="left"/>
      <w:pPr>
        <w:ind w:left="1080" w:hanging="1080"/>
      </w:pPr>
      <w:rPr>
        <w:rFonts w:eastAsia="Times New Roman" w:cs="Times New Roman" w:hint="default"/>
        <w:sz w:val="28"/>
      </w:rPr>
    </w:lvl>
    <w:lvl w:ilvl="7">
      <w:start w:val="1"/>
      <w:numFmt w:val="decimal"/>
      <w:lvlText w:val="%1.%2.%3.%4.%5.%6.%7.%8."/>
      <w:lvlJc w:val="left"/>
      <w:pPr>
        <w:ind w:left="1440" w:hanging="1440"/>
      </w:pPr>
      <w:rPr>
        <w:rFonts w:eastAsia="Times New Roman" w:cs="Times New Roman" w:hint="default"/>
        <w:sz w:val="28"/>
      </w:rPr>
    </w:lvl>
    <w:lvl w:ilvl="8">
      <w:start w:val="1"/>
      <w:numFmt w:val="decimal"/>
      <w:lvlText w:val="%1.%2.%3.%4.%5.%6.%7.%8.%9."/>
      <w:lvlJc w:val="left"/>
      <w:pPr>
        <w:ind w:left="1440" w:hanging="1440"/>
      </w:pPr>
      <w:rPr>
        <w:rFonts w:eastAsia="Times New Roman" w:cs="Times New Roman" w:hint="default"/>
        <w:sz w:val="28"/>
      </w:rPr>
    </w:lvl>
  </w:abstractNum>
  <w:abstractNum w:abstractNumId="10">
    <w:nsid w:val="55AE4387"/>
    <w:multiLevelType w:val="hybridMultilevel"/>
    <w:tmpl w:val="BC4E6E82"/>
    <w:lvl w:ilvl="0" w:tplc="04190005">
      <w:start w:val="1"/>
      <w:numFmt w:val="bullet"/>
      <w:lvlText w:val=""/>
      <w:lvlJc w:val="left"/>
      <w:pPr>
        <w:tabs>
          <w:tab w:val="num" w:pos="720"/>
        </w:tabs>
        <w:ind w:left="720" w:hanging="360"/>
      </w:pPr>
      <w:rPr>
        <w:rFonts w:ascii="Wingdings" w:hAnsi="Wingdings" w:hint="default"/>
      </w:rPr>
    </w:lvl>
    <w:lvl w:ilvl="1" w:tplc="B79427CC">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2290387"/>
    <w:multiLevelType w:val="hybridMultilevel"/>
    <w:tmpl w:val="3F365516"/>
    <w:lvl w:ilvl="0" w:tplc="4B8A3DCC">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12">
    <w:nsid w:val="636A17F7"/>
    <w:multiLevelType w:val="hybridMultilevel"/>
    <w:tmpl w:val="6FEE901A"/>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3">
    <w:nsid w:val="68BE1D00"/>
    <w:multiLevelType w:val="multilevel"/>
    <w:tmpl w:val="9F68D18C"/>
    <w:lvl w:ilvl="0">
      <w:start w:val="1"/>
      <w:numFmt w:val="bullet"/>
      <w:lvlText w:val=""/>
      <w:lvlJc w:val="left"/>
      <w:pPr>
        <w:tabs>
          <w:tab w:val="num" w:pos="1159"/>
        </w:tabs>
        <w:ind w:left="1159" w:hanging="360"/>
      </w:pPr>
      <w:rPr>
        <w:rFonts w:ascii="Symbol" w:hAnsi="Symbol" w:hint="default"/>
      </w:rPr>
    </w:lvl>
    <w:lvl w:ilvl="1">
      <w:start w:val="1"/>
      <w:numFmt w:val="bullet"/>
      <w:lvlText w:val="o"/>
      <w:lvlJc w:val="left"/>
      <w:pPr>
        <w:tabs>
          <w:tab w:val="num" w:pos="1879"/>
        </w:tabs>
        <w:ind w:left="1879" w:hanging="360"/>
      </w:pPr>
      <w:rPr>
        <w:rFonts w:ascii="Courier New" w:hAnsi="Courier New" w:hint="default"/>
      </w:rPr>
    </w:lvl>
    <w:lvl w:ilvl="2">
      <w:start w:val="1"/>
      <w:numFmt w:val="bullet"/>
      <w:lvlText w:val=""/>
      <w:lvlJc w:val="left"/>
      <w:pPr>
        <w:tabs>
          <w:tab w:val="num" w:pos="2599"/>
        </w:tabs>
        <w:ind w:left="2599" w:hanging="360"/>
      </w:pPr>
      <w:rPr>
        <w:rFonts w:ascii="Wingdings" w:hAnsi="Wingdings" w:hint="default"/>
      </w:rPr>
    </w:lvl>
    <w:lvl w:ilvl="3">
      <w:start w:val="1"/>
      <w:numFmt w:val="bullet"/>
      <w:lvlText w:val=""/>
      <w:lvlJc w:val="left"/>
      <w:pPr>
        <w:tabs>
          <w:tab w:val="num" w:pos="3319"/>
        </w:tabs>
        <w:ind w:left="3319" w:hanging="360"/>
      </w:pPr>
      <w:rPr>
        <w:rFonts w:ascii="Symbol" w:hAnsi="Symbol" w:hint="default"/>
      </w:rPr>
    </w:lvl>
    <w:lvl w:ilvl="4">
      <w:start w:val="1"/>
      <w:numFmt w:val="bullet"/>
      <w:lvlText w:val="o"/>
      <w:lvlJc w:val="left"/>
      <w:pPr>
        <w:tabs>
          <w:tab w:val="num" w:pos="4039"/>
        </w:tabs>
        <w:ind w:left="4039" w:hanging="360"/>
      </w:pPr>
      <w:rPr>
        <w:rFonts w:ascii="Courier New" w:hAnsi="Courier New" w:hint="default"/>
      </w:rPr>
    </w:lvl>
    <w:lvl w:ilvl="5">
      <w:start w:val="1"/>
      <w:numFmt w:val="bullet"/>
      <w:lvlText w:val=""/>
      <w:lvlJc w:val="left"/>
      <w:pPr>
        <w:tabs>
          <w:tab w:val="num" w:pos="4759"/>
        </w:tabs>
        <w:ind w:left="4759" w:hanging="360"/>
      </w:pPr>
      <w:rPr>
        <w:rFonts w:ascii="Wingdings" w:hAnsi="Wingdings" w:hint="default"/>
      </w:rPr>
    </w:lvl>
    <w:lvl w:ilvl="6">
      <w:start w:val="1"/>
      <w:numFmt w:val="bullet"/>
      <w:lvlText w:val=""/>
      <w:lvlJc w:val="left"/>
      <w:pPr>
        <w:tabs>
          <w:tab w:val="num" w:pos="5479"/>
        </w:tabs>
        <w:ind w:left="5479" w:hanging="360"/>
      </w:pPr>
      <w:rPr>
        <w:rFonts w:ascii="Symbol" w:hAnsi="Symbol" w:hint="default"/>
      </w:rPr>
    </w:lvl>
    <w:lvl w:ilvl="7">
      <w:start w:val="1"/>
      <w:numFmt w:val="bullet"/>
      <w:lvlText w:val="o"/>
      <w:lvlJc w:val="left"/>
      <w:pPr>
        <w:tabs>
          <w:tab w:val="num" w:pos="6199"/>
        </w:tabs>
        <w:ind w:left="6199" w:hanging="360"/>
      </w:pPr>
      <w:rPr>
        <w:rFonts w:ascii="Courier New" w:hAnsi="Courier New" w:hint="default"/>
      </w:rPr>
    </w:lvl>
    <w:lvl w:ilvl="8">
      <w:start w:val="1"/>
      <w:numFmt w:val="bullet"/>
      <w:lvlText w:val=""/>
      <w:lvlJc w:val="left"/>
      <w:pPr>
        <w:tabs>
          <w:tab w:val="num" w:pos="6919"/>
        </w:tabs>
        <w:ind w:left="6919" w:hanging="360"/>
      </w:pPr>
      <w:rPr>
        <w:rFonts w:ascii="Wingdings" w:hAnsi="Wingdings" w:hint="default"/>
      </w:rPr>
    </w:lvl>
  </w:abstractNum>
  <w:abstractNum w:abstractNumId="14">
    <w:nsid w:val="68CB77AD"/>
    <w:multiLevelType w:val="hybridMultilevel"/>
    <w:tmpl w:val="6CB4A27E"/>
    <w:lvl w:ilvl="0" w:tplc="F9C832DC">
      <w:start w:val="3"/>
      <w:numFmt w:val="bullet"/>
      <w:lvlText w:val="-"/>
      <w:lvlJc w:val="left"/>
      <w:pPr>
        <w:ind w:left="2280" w:hanging="360"/>
      </w:pPr>
      <w:rPr>
        <w:rFonts w:ascii="Courier New" w:eastAsia="MS Mincho" w:hAnsi="Courier New" w:hint="default"/>
      </w:rPr>
    </w:lvl>
    <w:lvl w:ilvl="1" w:tplc="04190003" w:tentative="1">
      <w:start w:val="1"/>
      <w:numFmt w:val="bullet"/>
      <w:lvlText w:val="o"/>
      <w:lvlJc w:val="left"/>
      <w:pPr>
        <w:ind w:left="3000" w:hanging="360"/>
      </w:pPr>
      <w:rPr>
        <w:rFonts w:ascii="Courier New" w:hAnsi="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5">
    <w:nsid w:val="75337188"/>
    <w:multiLevelType w:val="hybridMultilevel"/>
    <w:tmpl w:val="8FD69180"/>
    <w:lvl w:ilvl="0" w:tplc="0419000B">
      <w:start w:val="1"/>
      <w:numFmt w:val="bullet"/>
      <w:lvlText w:val=""/>
      <w:lvlJc w:val="left"/>
      <w:pPr>
        <w:tabs>
          <w:tab w:val="num" w:pos="720"/>
        </w:tabs>
        <w:ind w:left="720" w:hanging="360"/>
      </w:pPr>
      <w:rPr>
        <w:rFonts w:ascii="Wingdings" w:hAnsi="Wingdings" w:hint="default"/>
      </w:rPr>
    </w:lvl>
    <w:lvl w:ilvl="1" w:tplc="B79427C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DE4587C"/>
    <w:multiLevelType w:val="hybridMultilevel"/>
    <w:tmpl w:val="2168EC42"/>
    <w:lvl w:ilvl="0" w:tplc="7506E8EA">
      <w:numFmt w:val="bullet"/>
      <w:lvlText w:val="-"/>
      <w:lvlJc w:val="left"/>
      <w:pPr>
        <w:ind w:left="1080" w:hanging="360"/>
      </w:pPr>
      <w:rPr>
        <w:rFonts w:ascii="Times New Roman" w:eastAsia="Times New Roman" w:hAnsi="Times New Roman" w:hint="default"/>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7"/>
  </w:num>
  <w:num w:numId="4">
    <w:abstractNumId w:val="0"/>
  </w:num>
  <w:num w:numId="5">
    <w:abstractNumId w:val="4"/>
  </w:num>
  <w:num w:numId="6">
    <w:abstractNumId w:val="10"/>
  </w:num>
  <w:num w:numId="7">
    <w:abstractNumId w:val="15"/>
  </w:num>
  <w:num w:numId="8">
    <w:abstractNumId w:val="8"/>
  </w:num>
  <w:num w:numId="9">
    <w:abstractNumId w:val="13"/>
  </w:num>
  <w:num w:numId="10">
    <w:abstractNumId w:val="5"/>
  </w:num>
  <w:num w:numId="11">
    <w:abstractNumId w:val="9"/>
  </w:num>
  <w:num w:numId="12">
    <w:abstractNumId w:val="1"/>
  </w:num>
  <w:num w:numId="13">
    <w:abstractNumId w:val="2"/>
  </w:num>
  <w:num w:numId="14">
    <w:abstractNumId w:val="3"/>
  </w:num>
  <w:num w:numId="15">
    <w:abstractNumId w:val="16"/>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9A6"/>
    <w:rsid w:val="00003617"/>
    <w:rsid w:val="00021361"/>
    <w:rsid w:val="00030225"/>
    <w:rsid w:val="0003511B"/>
    <w:rsid w:val="00036FA4"/>
    <w:rsid w:val="00042CD0"/>
    <w:rsid w:val="000432C0"/>
    <w:rsid w:val="000446C2"/>
    <w:rsid w:val="000458D9"/>
    <w:rsid w:val="00046F3A"/>
    <w:rsid w:val="00047095"/>
    <w:rsid w:val="00050C4E"/>
    <w:rsid w:val="00051861"/>
    <w:rsid w:val="0005502B"/>
    <w:rsid w:val="0005678E"/>
    <w:rsid w:val="0006000D"/>
    <w:rsid w:val="00064532"/>
    <w:rsid w:val="00083B11"/>
    <w:rsid w:val="000943E3"/>
    <w:rsid w:val="00096E0F"/>
    <w:rsid w:val="00097503"/>
    <w:rsid w:val="000A595D"/>
    <w:rsid w:val="000B0957"/>
    <w:rsid w:val="000B7D1E"/>
    <w:rsid w:val="000C27F2"/>
    <w:rsid w:val="000C288F"/>
    <w:rsid w:val="000D5EE5"/>
    <w:rsid w:val="000F46E6"/>
    <w:rsid w:val="00101CA5"/>
    <w:rsid w:val="001025F2"/>
    <w:rsid w:val="00111FF3"/>
    <w:rsid w:val="00116959"/>
    <w:rsid w:val="00135728"/>
    <w:rsid w:val="00135E62"/>
    <w:rsid w:val="00141524"/>
    <w:rsid w:val="00144EA0"/>
    <w:rsid w:val="0014639B"/>
    <w:rsid w:val="001717AE"/>
    <w:rsid w:val="0017773B"/>
    <w:rsid w:val="0019306E"/>
    <w:rsid w:val="001939B9"/>
    <w:rsid w:val="00197501"/>
    <w:rsid w:val="001A7038"/>
    <w:rsid w:val="001B0B0A"/>
    <w:rsid w:val="001C147B"/>
    <w:rsid w:val="001D0B37"/>
    <w:rsid w:val="001D4B07"/>
    <w:rsid w:val="001E4AFC"/>
    <w:rsid w:val="001F0C75"/>
    <w:rsid w:val="001F4C4B"/>
    <w:rsid w:val="00202F0E"/>
    <w:rsid w:val="002037A3"/>
    <w:rsid w:val="00210134"/>
    <w:rsid w:val="002123BC"/>
    <w:rsid w:val="0021559A"/>
    <w:rsid w:val="00217585"/>
    <w:rsid w:val="00221092"/>
    <w:rsid w:val="00223C4A"/>
    <w:rsid w:val="00234176"/>
    <w:rsid w:val="00236524"/>
    <w:rsid w:val="00237EDA"/>
    <w:rsid w:val="00244FF2"/>
    <w:rsid w:val="00246F97"/>
    <w:rsid w:val="00270ADB"/>
    <w:rsid w:val="0027219E"/>
    <w:rsid w:val="00276A6D"/>
    <w:rsid w:val="0028254C"/>
    <w:rsid w:val="002A03E1"/>
    <w:rsid w:val="002B268D"/>
    <w:rsid w:val="002B60A9"/>
    <w:rsid w:val="002C0870"/>
    <w:rsid w:val="002C3736"/>
    <w:rsid w:val="002D4A97"/>
    <w:rsid w:val="002D74B9"/>
    <w:rsid w:val="002D7667"/>
    <w:rsid w:val="002E4F7D"/>
    <w:rsid w:val="002F011B"/>
    <w:rsid w:val="002F1934"/>
    <w:rsid w:val="002F29E5"/>
    <w:rsid w:val="002F415E"/>
    <w:rsid w:val="00300E9A"/>
    <w:rsid w:val="00301FD2"/>
    <w:rsid w:val="00307BA1"/>
    <w:rsid w:val="00307E67"/>
    <w:rsid w:val="003102AE"/>
    <w:rsid w:val="00322B3E"/>
    <w:rsid w:val="0034099A"/>
    <w:rsid w:val="00345C22"/>
    <w:rsid w:val="00347751"/>
    <w:rsid w:val="00353E9A"/>
    <w:rsid w:val="003549BD"/>
    <w:rsid w:val="0035792B"/>
    <w:rsid w:val="00376047"/>
    <w:rsid w:val="00387FA3"/>
    <w:rsid w:val="00391BC5"/>
    <w:rsid w:val="00391F8A"/>
    <w:rsid w:val="00394446"/>
    <w:rsid w:val="003A1ADE"/>
    <w:rsid w:val="00404750"/>
    <w:rsid w:val="004112B8"/>
    <w:rsid w:val="00413A22"/>
    <w:rsid w:val="00414B86"/>
    <w:rsid w:val="00414C66"/>
    <w:rsid w:val="0043366B"/>
    <w:rsid w:val="00435736"/>
    <w:rsid w:val="00443BA0"/>
    <w:rsid w:val="00450C84"/>
    <w:rsid w:val="0045167B"/>
    <w:rsid w:val="00453F1C"/>
    <w:rsid w:val="004571FA"/>
    <w:rsid w:val="004636FF"/>
    <w:rsid w:val="00470267"/>
    <w:rsid w:val="00480906"/>
    <w:rsid w:val="0048124D"/>
    <w:rsid w:val="004829F4"/>
    <w:rsid w:val="004933A7"/>
    <w:rsid w:val="00493501"/>
    <w:rsid w:val="0049761D"/>
    <w:rsid w:val="004B5866"/>
    <w:rsid w:val="004C0201"/>
    <w:rsid w:val="004C2CD9"/>
    <w:rsid w:val="004C4CBB"/>
    <w:rsid w:val="004D05BB"/>
    <w:rsid w:val="004D0AA8"/>
    <w:rsid w:val="004D65BD"/>
    <w:rsid w:val="004E2A60"/>
    <w:rsid w:val="004E3CC8"/>
    <w:rsid w:val="004F0A51"/>
    <w:rsid w:val="004F7F9D"/>
    <w:rsid w:val="0050454C"/>
    <w:rsid w:val="005060C2"/>
    <w:rsid w:val="00513C36"/>
    <w:rsid w:val="00532738"/>
    <w:rsid w:val="00533CF9"/>
    <w:rsid w:val="0053644A"/>
    <w:rsid w:val="005379AE"/>
    <w:rsid w:val="00543F78"/>
    <w:rsid w:val="005455AE"/>
    <w:rsid w:val="00546AC0"/>
    <w:rsid w:val="00550124"/>
    <w:rsid w:val="0055095F"/>
    <w:rsid w:val="00553881"/>
    <w:rsid w:val="00556C8F"/>
    <w:rsid w:val="0056298D"/>
    <w:rsid w:val="005719A6"/>
    <w:rsid w:val="005738D4"/>
    <w:rsid w:val="00580EEF"/>
    <w:rsid w:val="00583014"/>
    <w:rsid w:val="00584559"/>
    <w:rsid w:val="0058791E"/>
    <w:rsid w:val="00595691"/>
    <w:rsid w:val="005A1D84"/>
    <w:rsid w:val="005C3FF4"/>
    <w:rsid w:val="005C4A25"/>
    <w:rsid w:val="005C4BE1"/>
    <w:rsid w:val="005C5346"/>
    <w:rsid w:val="005C5C73"/>
    <w:rsid w:val="005D6138"/>
    <w:rsid w:val="005D7EF9"/>
    <w:rsid w:val="005E3DFE"/>
    <w:rsid w:val="005F1630"/>
    <w:rsid w:val="005F2197"/>
    <w:rsid w:val="00601C82"/>
    <w:rsid w:val="006051EB"/>
    <w:rsid w:val="00625245"/>
    <w:rsid w:val="006353FB"/>
    <w:rsid w:val="00645CAF"/>
    <w:rsid w:val="0065454D"/>
    <w:rsid w:val="00655857"/>
    <w:rsid w:val="00661E03"/>
    <w:rsid w:val="006638B2"/>
    <w:rsid w:val="00675380"/>
    <w:rsid w:val="00677DE8"/>
    <w:rsid w:val="0068146E"/>
    <w:rsid w:val="00685A40"/>
    <w:rsid w:val="00685B4C"/>
    <w:rsid w:val="0069681A"/>
    <w:rsid w:val="00697442"/>
    <w:rsid w:val="00697C0E"/>
    <w:rsid w:val="006A4532"/>
    <w:rsid w:val="006D0475"/>
    <w:rsid w:val="006E21D4"/>
    <w:rsid w:val="006F038A"/>
    <w:rsid w:val="006F244F"/>
    <w:rsid w:val="006F4C88"/>
    <w:rsid w:val="00711769"/>
    <w:rsid w:val="00712477"/>
    <w:rsid w:val="00720E94"/>
    <w:rsid w:val="00720F37"/>
    <w:rsid w:val="007238E3"/>
    <w:rsid w:val="00724344"/>
    <w:rsid w:val="00730915"/>
    <w:rsid w:val="0074285B"/>
    <w:rsid w:val="00750546"/>
    <w:rsid w:val="00753223"/>
    <w:rsid w:val="0075541B"/>
    <w:rsid w:val="00767B72"/>
    <w:rsid w:val="00774C1B"/>
    <w:rsid w:val="00792273"/>
    <w:rsid w:val="00797068"/>
    <w:rsid w:val="007A459C"/>
    <w:rsid w:val="007A4CDE"/>
    <w:rsid w:val="007A578F"/>
    <w:rsid w:val="007B7A00"/>
    <w:rsid w:val="007C01A3"/>
    <w:rsid w:val="007C0B4B"/>
    <w:rsid w:val="007C38E3"/>
    <w:rsid w:val="007D674A"/>
    <w:rsid w:val="007F09F0"/>
    <w:rsid w:val="007F13B8"/>
    <w:rsid w:val="007F6D2F"/>
    <w:rsid w:val="0080180A"/>
    <w:rsid w:val="00801B4B"/>
    <w:rsid w:val="00801C58"/>
    <w:rsid w:val="008066EB"/>
    <w:rsid w:val="00807CF7"/>
    <w:rsid w:val="00813DC5"/>
    <w:rsid w:val="00813DE5"/>
    <w:rsid w:val="008219FB"/>
    <w:rsid w:val="00821BB5"/>
    <w:rsid w:val="00822311"/>
    <w:rsid w:val="00825573"/>
    <w:rsid w:val="00831150"/>
    <w:rsid w:val="008315B2"/>
    <w:rsid w:val="00835C47"/>
    <w:rsid w:val="00835F10"/>
    <w:rsid w:val="0083644B"/>
    <w:rsid w:val="00837328"/>
    <w:rsid w:val="0085309D"/>
    <w:rsid w:val="0086213B"/>
    <w:rsid w:val="00871940"/>
    <w:rsid w:val="00872B9D"/>
    <w:rsid w:val="00874D54"/>
    <w:rsid w:val="00880158"/>
    <w:rsid w:val="00881643"/>
    <w:rsid w:val="00882BCD"/>
    <w:rsid w:val="00891539"/>
    <w:rsid w:val="008976D5"/>
    <w:rsid w:val="008B5B0B"/>
    <w:rsid w:val="008B6273"/>
    <w:rsid w:val="008C2EB8"/>
    <w:rsid w:val="008D0781"/>
    <w:rsid w:val="008D15AC"/>
    <w:rsid w:val="008D2587"/>
    <w:rsid w:val="008D3435"/>
    <w:rsid w:val="008D51AA"/>
    <w:rsid w:val="008E4939"/>
    <w:rsid w:val="008E50FC"/>
    <w:rsid w:val="00901033"/>
    <w:rsid w:val="00914DE3"/>
    <w:rsid w:val="00930064"/>
    <w:rsid w:val="00935FF5"/>
    <w:rsid w:val="00936DFC"/>
    <w:rsid w:val="00943572"/>
    <w:rsid w:val="00962DB9"/>
    <w:rsid w:val="00972031"/>
    <w:rsid w:val="00972F2E"/>
    <w:rsid w:val="00976291"/>
    <w:rsid w:val="00992E3A"/>
    <w:rsid w:val="0099377B"/>
    <w:rsid w:val="0099563A"/>
    <w:rsid w:val="009B4D1E"/>
    <w:rsid w:val="009B537E"/>
    <w:rsid w:val="009B692F"/>
    <w:rsid w:val="009C0E3D"/>
    <w:rsid w:val="009C31FD"/>
    <w:rsid w:val="009C52DA"/>
    <w:rsid w:val="009D3F54"/>
    <w:rsid w:val="009D77BA"/>
    <w:rsid w:val="009E59B1"/>
    <w:rsid w:val="009F0838"/>
    <w:rsid w:val="00A14561"/>
    <w:rsid w:val="00A16102"/>
    <w:rsid w:val="00A262F3"/>
    <w:rsid w:val="00A33B69"/>
    <w:rsid w:val="00A34063"/>
    <w:rsid w:val="00A3675C"/>
    <w:rsid w:val="00A52593"/>
    <w:rsid w:val="00A56B3B"/>
    <w:rsid w:val="00A56BB8"/>
    <w:rsid w:val="00A66100"/>
    <w:rsid w:val="00A671B4"/>
    <w:rsid w:val="00A7246E"/>
    <w:rsid w:val="00A776FA"/>
    <w:rsid w:val="00A82293"/>
    <w:rsid w:val="00A82DBA"/>
    <w:rsid w:val="00A86A46"/>
    <w:rsid w:val="00A8752F"/>
    <w:rsid w:val="00A94150"/>
    <w:rsid w:val="00AA2E74"/>
    <w:rsid w:val="00AA611B"/>
    <w:rsid w:val="00AB4722"/>
    <w:rsid w:val="00AC0040"/>
    <w:rsid w:val="00AD0E92"/>
    <w:rsid w:val="00AD26B9"/>
    <w:rsid w:val="00AD573B"/>
    <w:rsid w:val="00AE2CAC"/>
    <w:rsid w:val="00AE7AF7"/>
    <w:rsid w:val="00AF124A"/>
    <w:rsid w:val="00B00BF7"/>
    <w:rsid w:val="00B0137A"/>
    <w:rsid w:val="00B01421"/>
    <w:rsid w:val="00B1109C"/>
    <w:rsid w:val="00B22BEF"/>
    <w:rsid w:val="00B240EB"/>
    <w:rsid w:val="00B26A10"/>
    <w:rsid w:val="00B301A6"/>
    <w:rsid w:val="00B4057F"/>
    <w:rsid w:val="00B40D3C"/>
    <w:rsid w:val="00B52D70"/>
    <w:rsid w:val="00B6016D"/>
    <w:rsid w:val="00B60521"/>
    <w:rsid w:val="00B60CF6"/>
    <w:rsid w:val="00B60D2C"/>
    <w:rsid w:val="00B67068"/>
    <w:rsid w:val="00B7585A"/>
    <w:rsid w:val="00B8066B"/>
    <w:rsid w:val="00B823BA"/>
    <w:rsid w:val="00B832E0"/>
    <w:rsid w:val="00B96840"/>
    <w:rsid w:val="00BA0226"/>
    <w:rsid w:val="00BA0572"/>
    <w:rsid w:val="00BA28B5"/>
    <w:rsid w:val="00BA6C16"/>
    <w:rsid w:val="00BB32F0"/>
    <w:rsid w:val="00BD4655"/>
    <w:rsid w:val="00BE3524"/>
    <w:rsid w:val="00BE396F"/>
    <w:rsid w:val="00BE5B98"/>
    <w:rsid w:val="00BF4F36"/>
    <w:rsid w:val="00C03033"/>
    <w:rsid w:val="00C032E9"/>
    <w:rsid w:val="00C05FEC"/>
    <w:rsid w:val="00C0664B"/>
    <w:rsid w:val="00C11C86"/>
    <w:rsid w:val="00C163B3"/>
    <w:rsid w:val="00C22F22"/>
    <w:rsid w:val="00C23BDD"/>
    <w:rsid w:val="00C333A1"/>
    <w:rsid w:val="00C4479D"/>
    <w:rsid w:val="00C455D2"/>
    <w:rsid w:val="00C53AE7"/>
    <w:rsid w:val="00C6063F"/>
    <w:rsid w:val="00C606BC"/>
    <w:rsid w:val="00C66B92"/>
    <w:rsid w:val="00C810ED"/>
    <w:rsid w:val="00C87A2A"/>
    <w:rsid w:val="00C933D0"/>
    <w:rsid w:val="00CA536C"/>
    <w:rsid w:val="00CB1858"/>
    <w:rsid w:val="00CB21EB"/>
    <w:rsid w:val="00CB35C0"/>
    <w:rsid w:val="00CB6441"/>
    <w:rsid w:val="00CC283F"/>
    <w:rsid w:val="00CC308D"/>
    <w:rsid w:val="00CC6523"/>
    <w:rsid w:val="00CC7C6B"/>
    <w:rsid w:val="00CD1123"/>
    <w:rsid w:val="00CE35C4"/>
    <w:rsid w:val="00CF0511"/>
    <w:rsid w:val="00CF5BF5"/>
    <w:rsid w:val="00CF6851"/>
    <w:rsid w:val="00CF7D7C"/>
    <w:rsid w:val="00D13ABF"/>
    <w:rsid w:val="00D14C18"/>
    <w:rsid w:val="00D14CC3"/>
    <w:rsid w:val="00D20BA7"/>
    <w:rsid w:val="00D30C5E"/>
    <w:rsid w:val="00D32A38"/>
    <w:rsid w:val="00D437F9"/>
    <w:rsid w:val="00D45669"/>
    <w:rsid w:val="00D528E6"/>
    <w:rsid w:val="00D52F2A"/>
    <w:rsid w:val="00D533FE"/>
    <w:rsid w:val="00D537CF"/>
    <w:rsid w:val="00D6423E"/>
    <w:rsid w:val="00D75B1A"/>
    <w:rsid w:val="00D764A8"/>
    <w:rsid w:val="00D80F63"/>
    <w:rsid w:val="00D820D6"/>
    <w:rsid w:val="00D8571C"/>
    <w:rsid w:val="00D863D3"/>
    <w:rsid w:val="00D87840"/>
    <w:rsid w:val="00D93485"/>
    <w:rsid w:val="00D9466F"/>
    <w:rsid w:val="00DA3D0C"/>
    <w:rsid w:val="00DC0392"/>
    <w:rsid w:val="00DC1DF0"/>
    <w:rsid w:val="00DC5ECA"/>
    <w:rsid w:val="00DD29B3"/>
    <w:rsid w:val="00DD3385"/>
    <w:rsid w:val="00DE51C6"/>
    <w:rsid w:val="00DF3DC5"/>
    <w:rsid w:val="00E01E04"/>
    <w:rsid w:val="00E117CA"/>
    <w:rsid w:val="00E12827"/>
    <w:rsid w:val="00E34E09"/>
    <w:rsid w:val="00E54DAC"/>
    <w:rsid w:val="00E5657C"/>
    <w:rsid w:val="00E569E3"/>
    <w:rsid w:val="00E618AC"/>
    <w:rsid w:val="00E631E2"/>
    <w:rsid w:val="00E74D2B"/>
    <w:rsid w:val="00E76A2D"/>
    <w:rsid w:val="00E856D9"/>
    <w:rsid w:val="00E901E0"/>
    <w:rsid w:val="00E902B2"/>
    <w:rsid w:val="00E94A5E"/>
    <w:rsid w:val="00E95807"/>
    <w:rsid w:val="00E97ECC"/>
    <w:rsid w:val="00EA23CB"/>
    <w:rsid w:val="00EB1015"/>
    <w:rsid w:val="00EC3EAF"/>
    <w:rsid w:val="00EE7FD4"/>
    <w:rsid w:val="00EF6E9D"/>
    <w:rsid w:val="00F0016D"/>
    <w:rsid w:val="00F21058"/>
    <w:rsid w:val="00F27863"/>
    <w:rsid w:val="00F30E39"/>
    <w:rsid w:val="00F36268"/>
    <w:rsid w:val="00F54AD4"/>
    <w:rsid w:val="00F575E6"/>
    <w:rsid w:val="00F72D66"/>
    <w:rsid w:val="00F803F5"/>
    <w:rsid w:val="00F8640B"/>
    <w:rsid w:val="00F92132"/>
    <w:rsid w:val="00FA16FE"/>
    <w:rsid w:val="00FA1F5C"/>
    <w:rsid w:val="00FA24A8"/>
    <w:rsid w:val="00FB0BEE"/>
    <w:rsid w:val="00FB2EA1"/>
    <w:rsid w:val="00FC2E74"/>
    <w:rsid w:val="00FC7744"/>
    <w:rsid w:val="00FD7F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7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EE7FD4"/>
    <w:rPr>
      <w:rFonts w:ascii="Courier New" w:hAnsi="Courier New" w:cs="Courier New"/>
      <w:sz w:val="20"/>
      <w:szCs w:val="20"/>
    </w:rPr>
  </w:style>
  <w:style w:type="table" w:styleId="a3">
    <w:name w:val="Table Grid"/>
    <w:basedOn w:val="a1"/>
    <w:uiPriority w:val="99"/>
    <w:rsid w:val="00813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94A5E"/>
    <w:rPr>
      <w:rFonts w:ascii="Tahoma" w:hAnsi="Tahoma" w:cs="Tahoma"/>
      <w:sz w:val="16"/>
      <w:szCs w:val="16"/>
    </w:rPr>
  </w:style>
  <w:style w:type="character" w:customStyle="1" w:styleId="a5">
    <w:name w:val="Текст выноски Знак"/>
    <w:basedOn w:val="a0"/>
    <w:link w:val="a4"/>
    <w:uiPriority w:val="99"/>
    <w:semiHidden/>
    <w:locked/>
    <w:rsid w:val="00EE7FD4"/>
    <w:rPr>
      <w:rFonts w:cs="Times New Roman"/>
      <w:sz w:val="2"/>
    </w:rPr>
  </w:style>
  <w:style w:type="paragraph" w:styleId="a6">
    <w:name w:val="Plain Text"/>
    <w:basedOn w:val="a"/>
    <w:link w:val="a7"/>
    <w:uiPriority w:val="99"/>
    <w:rsid w:val="001E4AFC"/>
    <w:rPr>
      <w:rFonts w:ascii="Courier New" w:hAnsi="Courier New" w:cs="Courier New"/>
      <w:sz w:val="20"/>
      <w:szCs w:val="20"/>
      <w:lang w:val="uk-UA" w:eastAsia="uk-UA"/>
    </w:rPr>
  </w:style>
  <w:style w:type="character" w:customStyle="1" w:styleId="a7">
    <w:name w:val="Текст Знак"/>
    <w:basedOn w:val="a0"/>
    <w:link w:val="a6"/>
    <w:uiPriority w:val="99"/>
    <w:locked/>
    <w:rsid w:val="00BE3524"/>
    <w:rPr>
      <w:rFonts w:ascii="Courier New" w:hAnsi="Courier New" w:cs="Courier New"/>
      <w:lang w:val="uk-UA" w:eastAsia="uk-UA"/>
    </w:rPr>
  </w:style>
  <w:style w:type="paragraph" w:styleId="a8">
    <w:name w:val="header"/>
    <w:basedOn w:val="a"/>
    <w:link w:val="a9"/>
    <w:uiPriority w:val="99"/>
    <w:rsid w:val="00753223"/>
    <w:pPr>
      <w:tabs>
        <w:tab w:val="center" w:pos="4677"/>
        <w:tab w:val="right" w:pos="9355"/>
      </w:tabs>
    </w:pPr>
  </w:style>
  <w:style w:type="character" w:customStyle="1" w:styleId="a9">
    <w:name w:val="Верхний колонтитул Знак"/>
    <w:basedOn w:val="a0"/>
    <w:link w:val="a8"/>
    <w:uiPriority w:val="99"/>
    <w:semiHidden/>
    <w:locked/>
    <w:rsid w:val="00EE7FD4"/>
    <w:rPr>
      <w:rFonts w:cs="Times New Roman"/>
      <w:sz w:val="24"/>
      <w:szCs w:val="24"/>
    </w:rPr>
  </w:style>
  <w:style w:type="character" w:styleId="aa">
    <w:name w:val="page number"/>
    <w:basedOn w:val="a0"/>
    <w:uiPriority w:val="99"/>
    <w:rsid w:val="00753223"/>
    <w:rPr>
      <w:rFonts w:cs="Times New Roman"/>
    </w:rPr>
  </w:style>
  <w:style w:type="paragraph" w:styleId="ab">
    <w:name w:val="List Paragraph"/>
    <w:basedOn w:val="a"/>
    <w:uiPriority w:val="99"/>
    <w:qFormat/>
    <w:rsid w:val="000F46E6"/>
    <w:pPr>
      <w:widowControl w:val="0"/>
      <w:autoSpaceDE w:val="0"/>
      <w:autoSpaceDN w:val="0"/>
      <w:adjustRightInd w:val="0"/>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70219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2528</Words>
  <Characters>14412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ПОЛОЖЕННЯ</vt:lpstr>
    </vt:vector>
  </TitlesOfParts>
  <Company/>
  <LinksUpToDate>false</LinksUpToDate>
  <CharactersWithSpaces>16907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subject/>
  <dc:creator>user</dc:creator>
  <cp:keywords/>
  <dc:description/>
  <cp:lastModifiedBy>Admin</cp:lastModifiedBy>
  <cp:revision>15</cp:revision>
  <cp:lastPrinted>2017-09-21T07:57:00Z</cp:lastPrinted>
  <dcterms:created xsi:type="dcterms:W3CDTF">2017-03-29T10:46:00Z</dcterms:created>
  <dcterms:modified xsi:type="dcterms:W3CDTF">2017-09-21T07:58:00Z</dcterms:modified>
</cp:coreProperties>
</file>