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670B9" w:rsidTr="006670B9">
        <w:tc>
          <w:tcPr>
            <w:tcW w:w="4784" w:type="dxa"/>
            <w:hideMark/>
          </w:tcPr>
          <w:p w:rsidR="006670B9" w:rsidRDefault="0066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ХАРКІВСЬКА ГІМНАЗІЯ № 172</w:t>
            </w:r>
          </w:p>
          <w:p w:rsidR="006670B9" w:rsidRDefault="0066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 xml:space="preserve">ХАРКІВСЬКОЇ </w:t>
            </w:r>
          </w:p>
          <w:p w:rsidR="006670B9" w:rsidRDefault="0066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МІСЬКОЇ РАДИ</w:t>
            </w:r>
          </w:p>
          <w:p w:rsidR="006670B9" w:rsidRDefault="0066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ХАРКІВСЬКОЇ ОБЛАСТІ</w:t>
            </w:r>
          </w:p>
        </w:tc>
        <w:tc>
          <w:tcPr>
            <w:tcW w:w="4786" w:type="dxa"/>
          </w:tcPr>
          <w:p w:rsidR="006670B9" w:rsidRDefault="0066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ХАРЬКОВСКАЯ ГИМНАЗИЯ № 172</w:t>
            </w:r>
          </w:p>
          <w:p w:rsidR="006670B9" w:rsidRDefault="0066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en-US"/>
              </w:rPr>
              <w:t>ХАРЬКОВСКОГО</w:t>
            </w:r>
          </w:p>
          <w:p w:rsidR="006670B9" w:rsidRDefault="0066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ГОРОДСКОГО СОВЕТА</w:t>
            </w:r>
          </w:p>
          <w:p w:rsidR="006670B9" w:rsidRDefault="006670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ХАРЬКОВСКОЙ ОБЛАСТИ</w:t>
            </w:r>
          </w:p>
          <w:p w:rsidR="006670B9" w:rsidRDefault="006670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 w:eastAsia="en-US"/>
              </w:rPr>
            </w:pPr>
          </w:p>
        </w:tc>
      </w:tr>
    </w:tbl>
    <w:p w:rsidR="006670B9" w:rsidRDefault="006670B9" w:rsidP="006670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670B9" w:rsidTr="006670B9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670B9" w:rsidRDefault="006670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70B9" w:rsidRDefault="006670B9" w:rsidP="006670B9">
      <w:pPr>
        <w:pStyle w:val="a3"/>
        <w:rPr>
          <w:szCs w:val="28"/>
        </w:rPr>
      </w:pPr>
      <w:r>
        <w:rPr>
          <w:szCs w:val="28"/>
        </w:rPr>
        <w:t>НАКАЗ</w:t>
      </w:r>
    </w:p>
    <w:p w:rsidR="006670B9" w:rsidRDefault="006670B9" w:rsidP="006670B9">
      <w:pPr>
        <w:pStyle w:val="a3"/>
        <w:rPr>
          <w:szCs w:val="28"/>
        </w:rPr>
      </w:pPr>
    </w:p>
    <w:p w:rsidR="006670B9" w:rsidRDefault="006670B9" w:rsidP="006670B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04.04.2017                                                                                                       № 222</w:t>
      </w:r>
    </w:p>
    <w:p w:rsidR="006670B9" w:rsidRDefault="006670B9" w:rsidP="006670B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</w:p>
    <w:p w:rsidR="006670B9" w:rsidRDefault="006670B9" w:rsidP="006670B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6670B9" w:rsidRDefault="006670B9" w:rsidP="006670B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супроводження учениці 10-А класу</w:t>
      </w:r>
    </w:p>
    <w:p w:rsidR="006670B9" w:rsidRDefault="006670B9" w:rsidP="006670B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районний конкурс лідерів учнівського</w:t>
      </w:r>
    </w:p>
    <w:p w:rsidR="006670B9" w:rsidRDefault="006670B9" w:rsidP="006670B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самоврядування «Ми – разом!»</w:t>
      </w:r>
    </w:p>
    <w:p w:rsidR="006670B9" w:rsidRDefault="006670B9" w:rsidP="006670B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0B9" w:rsidRDefault="006670B9" w:rsidP="006670B9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0B9" w:rsidRDefault="006670B9" w:rsidP="00667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21.12.2005     № 1251 «Про затвердження Порядку організації виїзду дітей за кордон на відпочинок та оздоровлення» (зі змінами), наказів Міністерства освіти і науки України  від 16.05.2005 № 295 «Про затвердження Положення про туристські маршрутно-кваліфікаційні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листа Міністерства освіти і науки України від 27.04.2010 № 1/9-286 «Щодо організації екскурсійних поїздок», листа Міністерства освіти і науки, молоді та спорту України від 17.05.2012            № 1/9-382 «Щодо гігієнічних вимог перевезення залізничним транспортом організованих груп дітей», листа Міністерства освіти і науки України від 02.12.2013  № 1/9-853 «Про рекомендації щодо удосконалення організації навчально-тематичних екскурсій», наказу Головного управління освіти і науки Харківської обласної державної адміністрації від 29.05.2012 № 298 «Про організацію екскурсійних поїздок та туристських подорожей організованих груп учнівської молоді», з метою належної організації та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проведення екскурсійних поїздок, туристських подорожей організованих груп учнівської молоді </w:t>
      </w:r>
    </w:p>
    <w:p w:rsidR="006670B9" w:rsidRDefault="006670B9" w:rsidP="006670B9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0B9" w:rsidRDefault="006670B9" w:rsidP="006670B9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6670B9" w:rsidRDefault="006670B9" w:rsidP="006670B9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0B9" w:rsidRDefault="006670B9" w:rsidP="006670B9">
      <w:pPr>
        <w:numPr>
          <w:ilvl w:val="0"/>
          <w:numId w:val="1"/>
        </w:numPr>
        <w:tabs>
          <w:tab w:val="clear" w:pos="360"/>
          <w:tab w:val="num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за життя та здоров’я учениці 10-А класу класного керівника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6670B9" w:rsidRDefault="006670B9" w:rsidP="006670B9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Класному керівнику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А.М.: </w:t>
      </w:r>
    </w:p>
    <w:p w:rsidR="006670B9" w:rsidRDefault="006670B9" w:rsidP="006670B9">
      <w:pPr>
        <w:numPr>
          <w:ilvl w:val="1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Організувати супроводження учениці 10-А класу Харківської гімназії   № 172 Харківської міської ради Харківської області до Харківського ліцею № 107 Харківської міської ради Харківської області на районний конкурс лідерів учнівського самоврядування «Ми – разом!» 05.04.2017 о 14.30 у кількості 1 чоловіка (список додається).</w:t>
      </w:r>
    </w:p>
    <w:p w:rsidR="006670B9" w:rsidRDefault="006670B9" w:rsidP="006670B9">
      <w:pPr>
        <w:pStyle w:val="a5"/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04.04.2017 бесіду з  правил  поведінки  учнів  під  час поїздки  щодо запобігання  дитячому травматизму.</w:t>
      </w:r>
    </w:p>
    <w:p w:rsidR="006670B9" w:rsidRDefault="006670B9" w:rsidP="006670B9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Учасниці групи беззаперечно виконувати всі накази керівника групи.</w:t>
      </w:r>
    </w:p>
    <w:p w:rsidR="006670B9" w:rsidRDefault="006670B9" w:rsidP="006670B9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6670B9" w:rsidRDefault="006670B9" w:rsidP="006670B9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0B9" w:rsidRDefault="006670B9" w:rsidP="006670B9">
      <w:pPr>
        <w:pStyle w:val="a3"/>
        <w:spacing w:line="360" w:lineRule="auto"/>
        <w:jc w:val="both"/>
        <w:rPr>
          <w:szCs w:val="28"/>
        </w:rPr>
      </w:pPr>
    </w:p>
    <w:p w:rsidR="006670B9" w:rsidRDefault="006670B9" w:rsidP="006670B9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Директор гімназії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О.А.Уткіна</w:t>
      </w:r>
    </w:p>
    <w:p w:rsidR="006670B9" w:rsidRDefault="006670B9" w:rsidP="006670B9">
      <w:pPr>
        <w:pStyle w:val="a3"/>
        <w:spacing w:line="360" w:lineRule="auto"/>
        <w:jc w:val="both"/>
        <w:rPr>
          <w:szCs w:val="28"/>
        </w:rPr>
      </w:pPr>
    </w:p>
    <w:p w:rsidR="006670B9" w:rsidRDefault="006670B9" w:rsidP="006670B9">
      <w:pPr>
        <w:pStyle w:val="a3"/>
        <w:spacing w:line="360" w:lineRule="auto"/>
        <w:jc w:val="both"/>
        <w:rPr>
          <w:szCs w:val="28"/>
        </w:rPr>
      </w:pPr>
      <w:r>
        <w:rPr>
          <w:szCs w:val="28"/>
        </w:rPr>
        <w:t>З наказом ознайомлена:</w:t>
      </w:r>
    </w:p>
    <w:p w:rsidR="006670B9" w:rsidRDefault="006670B9" w:rsidP="006670B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Пихтіна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А.М.</w:t>
      </w:r>
    </w:p>
    <w:p w:rsidR="006670B9" w:rsidRDefault="006670B9" w:rsidP="006670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70B9" w:rsidRDefault="006670B9" w:rsidP="006670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70B9" w:rsidRDefault="006670B9" w:rsidP="006670B9">
      <w:pPr>
        <w:rPr>
          <w:lang w:val="uk-UA"/>
        </w:rPr>
      </w:pPr>
    </w:p>
    <w:p w:rsidR="006670B9" w:rsidRDefault="006670B9" w:rsidP="006670B9">
      <w:pPr>
        <w:rPr>
          <w:lang w:val="uk-UA"/>
        </w:rPr>
      </w:pPr>
    </w:p>
    <w:p w:rsidR="00505A54" w:rsidRDefault="00505A54">
      <w:bookmarkStart w:id="0" w:name="_GoBack"/>
      <w:bookmarkEnd w:id="0"/>
    </w:p>
    <w:sectPr w:rsidR="00505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202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65"/>
    <w:rsid w:val="00505A54"/>
    <w:rsid w:val="006670B9"/>
    <w:rsid w:val="009B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0B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6670B9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667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70B9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6670B9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List Paragraph"/>
    <w:basedOn w:val="a"/>
    <w:uiPriority w:val="99"/>
    <w:qFormat/>
    <w:rsid w:val="0066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2017-04-06T11:36:00Z</dcterms:created>
  <dcterms:modified xsi:type="dcterms:W3CDTF">2017-04-06T11:36:00Z</dcterms:modified>
</cp:coreProperties>
</file>